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Verbind met database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Start sessie.</w:t>
      </w:r>
    </w:p>
    <w:p>
      <w:pPr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$gebruikersnaam = ingevulde gebruikersnaam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$wachtwoord = ingevulde wachtwoord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QUERY</w:t>
      </w: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Selecteer wachtwoord van gebruiker tabel waar gebruikersnaam gelijk is aan $gebruikersnaam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Als $wachtwoord verifieerd met wachtwoord hash uit database maak dan een sessie variabele userID met de waarde $gebruikersnaam</w:t>
      </w:r>
    </w:p>
    <w:p>
      <w:pPr>
        <w:jc w:val="left"/>
        <w:rPr>
          <w:rFonts w:hint="default"/>
          <w:lang w:val="en"/>
        </w:rPr>
      </w:pPr>
    </w:p>
    <w:p>
      <w:pPr>
        <w:jc w:val="left"/>
        <w:rPr>
          <w:rFonts w:hint="default"/>
          <w:lang w:val="en"/>
        </w:rPr>
      </w:pPr>
      <w:r>
        <w:rPr>
          <w:rFonts w:hint="default"/>
          <w:lang w:val="en"/>
        </w:rPr>
        <w:t>Als wachtwoord niet verifieerd redirect naar volledige login pagina met foutmelding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B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4C484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danihengeveld</cp:lastModifiedBy>
  <dcterms:modified xsi:type="dcterms:W3CDTF">2019-05-15T12:48:45Z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