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98" w:rsidRDefault="00B94E98" w:rsidP="00B94E98">
      <w:pPr>
        <w:pStyle w:val="Titel"/>
      </w:pPr>
      <w:r w:rsidRPr="000B1591">
        <w:t xml:space="preserve">Test cases – </w:t>
      </w:r>
      <w:r w:rsidR="00B86750">
        <w:t>Als verkoper wil ik dingen kunnen aanbieden</w:t>
      </w:r>
      <w:bookmarkStart w:id="0" w:name="_GoBack"/>
      <w:bookmarkEnd w:id="0"/>
    </w:p>
    <w:p w:rsidR="00B94E98" w:rsidRPr="000B1591" w:rsidRDefault="00B94E98" w:rsidP="00B94E98">
      <w:pPr>
        <w:pStyle w:val="Ondertitel"/>
      </w:pP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B94E98" w:rsidTr="006D6D46">
        <w:trPr>
          <w:trHeight w:val="269"/>
        </w:trPr>
        <w:tc>
          <w:tcPr>
            <w:tcW w:w="2547" w:type="dxa"/>
          </w:tcPr>
          <w:p w:rsidR="00B94E98" w:rsidRDefault="00B94E98" w:rsidP="006D6D46">
            <w:r>
              <w:t>Test</w:t>
            </w:r>
          </w:p>
        </w:tc>
        <w:tc>
          <w:tcPr>
            <w:tcW w:w="3544" w:type="dxa"/>
          </w:tcPr>
          <w:p w:rsidR="00B94E98" w:rsidRDefault="00B94E98" w:rsidP="006D6D46">
            <w:r>
              <w:t>Input</w:t>
            </w:r>
          </w:p>
        </w:tc>
        <w:tc>
          <w:tcPr>
            <w:tcW w:w="3969" w:type="dxa"/>
          </w:tcPr>
          <w:p w:rsidR="00B94E98" w:rsidRDefault="00B94E98" w:rsidP="006D6D46">
            <w:r>
              <w:t>Verwacht resultaat</w:t>
            </w:r>
          </w:p>
        </w:tc>
        <w:tc>
          <w:tcPr>
            <w:tcW w:w="3969" w:type="dxa"/>
          </w:tcPr>
          <w:p w:rsidR="00B94E98" w:rsidRDefault="00B94E98" w:rsidP="006D6D46">
            <w:r>
              <w:t>Werkelijk resultaat</w:t>
            </w:r>
          </w:p>
        </w:tc>
      </w:tr>
      <w:tr w:rsidR="00B94E98" w:rsidTr="006D6D46">
        <w:trPr>
          <w:trHeight w:val="269"/>
        </w:trPr>
        <w:tc>
          <w:tcPr>
            <w:tcW w:w="2547" w:type="dxa"/>
          </w:tcPr>
          <w:p w:rsidR="00B94E98" w:rsidRDefault="00B94E98" w:rsidP="00B94E98">
            <w:r>
              <w:t>Test input Titel</w:t>
            </w:r>
          </w:p>
        </w:tc>
        <w:tc>
          <w:tcPr>
            <w:tcW w:w="3544" w:type="dxa"/>
          </w:tcPr>
          <w:p w:rsidR="00B94E98" w:rsidRDefault="00B94E98" w:rsidP="00B94E98">
            <w:r>
              <w:t>Titel</w:t>
            </w:r>
            <w:r>
              <w:t xml:space="preserve">: </w:t>
            </w:r>
            <w:r>
              <w:t>hierin komt de titel van de veiling</w:t>
            </w:r>
          </w:p>
        </w:tc>
        <w:tc>
          <w:tcPr>
            <w:tcW w:w="3969" w:type="dxa"/>
          </w:tcPr>
          <w:p w:rsidR="00B94E98" w:rsidRDefault="00B94E98" w:rsidP="00B94E98">
            <w:r>
              <w:t xml:space="preserve">Data wordt in de </w:t>
            </w:r>
            <w:r>
              <w:t>voorwerp</w:t>
            </w:r>
            <w:r>
              <w:t xml:space="preserve"> tabel toegevoegd</w:t>
            </w:r>
          </w:p>
        </w:tc>
        <w:tc>
          <w:tcPr>
            <w:tcW w:w="3969" w:type="dxa"/>
          </w:tcPr>
          <w:p w:rsidR="00B94E98" w:rsidRDefault="00B94E98" w:rsidP="00B94E98">
            <w:r>
              <w:t>Data wordt in de voorwerp tabel toegevoegd</w:t>
            </w:r>
          </w:p>
        </w:tc>
      </w:tr>
      <w:tr w:rsidR="00B94E98" w:rsidTr="006D6D46">
        <w:trPr>
          <w:trHeight w:val="269"/>
        </w:trPr>
        <w:tc>
          <w:tcPr>
            <w:tcW w:w="2547" w:type="dxa"/>
          </w:tcPr>
          <w:p w:rsidR="00B94E98" w:rsidRDefault="00B94E98" w:rsidP="00B94E98">
            <w:r>
              <w:t>Input beschrijving</w:t>
            </w:r>
          </w:p>
        </w:tc>
        <w:tc>
          <w:tcPr>
            <w:tcW w:w="3544" w:type="dxa"/>
          </w:tcPr>
          <w:p w:rsidR="00B94E98" w:rsidRDefault="00B94E98" w:rsidP="00B94E98">
            <w:r>
              <w:t>Beschrijving: hierin komt de beschrijving van de veiling voorwerp</w:t>
            </w:r>
          </w:p>
        </w:tc>
        <w:tc>
          <w:tcPr>
            <w:tcW w:w="3969" w:type="dxa"/>
          </w:tcPr>
          <w:p w:rsidR="00B94E98" w:rsidRDefault="00B94E98" w:rsidP="00B94E98">
            <w:r>
              <w:t>Data wordt in de voorwerp tabel toegevoegd</w:t>
            </w:r>
          </w:p>
        </w:tc>
        <w:tc>
          <w:tcPr>
            <w:tcW w:w="3969" w:type="dxa"/>
          </w:tcPr>
          <w:p w:rsidR="00B94E98" w:rsidRDefault="00B94E98" w:rsidP="00B94E98">
            <w:r>
              <w:t>Data wordt in de voorwerp tabel toegevoegd</w:t>
            </w:r>
          </w:p>
        </w:tc>
      </w:tr>
      <w:tr w:rsidR="00B94E98" w:rsidTr="006D6D46">
        <w:trPr>
          <w:trHeight w:val="269"/>
        </w:trPr>
        <w:tc>
          <w:tcPr>
            <w:tcW w:w="2547" w:type="dxa"/>
          </w:tcPr>
          <w:p w:rsidR="00B94E98" w:rsidRDefault="00B94E98" w:rsidP="00B94E98">
            <w:r>
              <w:t>Foto toevoegen</w:t>
            </w:r>
          </w:p>
        </w:tc>
        <w:tc>
          <w:tcPr>
            <w:tcW w:w="3544" w:type="dxa"/>
          </w:tcPr>
          <w:p w:rsidR="00B94E98" w:rsidRDefault="00B94E98" w:rsidP="00B94E98">
            <w:r>
              <w:t>Foto: JPG, PNG foto via “bestand toevoegen” toevoegen</w:t>
            </w:r>
          </w:p>
        </w:tc>
        <w:tc>
          <w:tcPr>
            <w:tcW w:w="3969" w:type="dxa"/>
          </w:tcPr>
          <w:p w:rsidR="00B94E98" w:rsidRDefault="00B94E98" w:rsidP="00B94E98">
            <w:r>
              <w:t xml:space="preserve">Data wordt in de </w:t>
            </w:r>
            <w:r>
              <w:t>Bestand</w:t>
            </w:r>
            <w:r>
              <w:t xml:space="preserve"> tabel toegevoegd</w:t>
            </w:r>
          </w:p>
        </w:tc>
        <w:tc>
          <w:tcPr>
            <w:tcW w:w="3969" w:type="dxa"/>
          </w:tcPr>
          <w:p w:rsidR="00B94E98" w:rsidRDefault="00B94E98" w:rsidP="00B94E98">
            <w:r>
              <w:t xml:space="preserve">Data wordt in de </w:t>
            </w:r>
            <w:r>
              <w:t>Bestand</w:t>
            </w:r>
            <w:r>
              <w:t xml:space="preserve"> tabel toegevoegd</w:t>
            </w:r>
          </w:p>
        </w:tc>
      </w:tr>
      <w:tr w:rsidR="00B94E98" w:rsidTr="006D6D46">
        <w:trPr>
          <w:trHeight w:val="269"/>
        </w:trPr>
        <w:tc>
          <w:tcPr>
            <w:tcW w:w="2547" w:type="dxa"/>
          </w:tcPr>
          <w:p w:rsidR="00B94E98" w:rsidRDefault="00B94E98" w:rsidP="00B94E98">
            <w:r>
              <w:t>Startprijs aangeven</w:t>
            </w:r>
          </w:p>
        </w:tc>
        <w:tc>
          <w:tcPr>
            <w:tcW w:w="3544" w:type="dxa"/>
          </w:tcPr>
          <w:p w:rsidR="00B94E98" w:rsidRDefault="00B94E98" w:rsidP="00B94E98">
            <w:r>
              <w:t>Startprijs: geef een startprijs voor de veiling</w:t>
            </w:r>
          </w:p>
        </w:tc>
        <w:tc>
          <w:tcPr>
            <w:tcW w:w="3969" w:type="dxa"/>
          </w:tcPr>
          <w:p w:rsidR="00B94E98" w:rsidRDefault="00B94E98" w:rsidP="00B94E98">
            <w:r>
              <w:t>Data wordt in de voorwerp tabel toegevoegd</w:t>
            </w:r>
          </w:p>
        </w:tc>
        <w:tc>
          <w:tcPr>
            <w:tcW w:w="3969" w:type="dxa"/>
          </w:tcPr>
          <w:p w:rsidR="00B94E98" w:rsidRDefault="00B94E98" w:rsidP="00B94E98">
            <w:r>
              <w:t>Data wordt in de voorwerp tabel toegevoegd</w:t>
            </w:r>
          </w:p>
        </w:tc>
      </w:tr>
      <w:tr w:rsidR="00B94E98" w:rsidTr="006D6D46">
        <w:trPr>
          <w:trHeight w:val="269"/>
        </w:trPr>
        <w:tc>
          <w:tcPr>
            <w:tcW w:w="2547" w:type="dxa"/>
          </w:tcPr>
          <w:p w:rsidR="00B94E98" w:rsidRDefault="00B94E98" w:rsidP="00B94E98">
            <w:r>
              <w:t>Geen startprijs aangegeven</w:t>
            </w:r>
          </w:p>
        </w:tc>
        <w:tc>
          <w:tcPr>
            <w:tcW w:w="3544" w:type="dxa"/>
          </w:tcPr>
          <w:p w:rsidR="00B94E98" w:rsidRPr="00C42C9B" w:rsidRDefault="00B94E98" w:rsidP="00B94E98">
            <w:pPr>
              <w:rPr>
                <w:i/>
              </w:rPr>
            </w:pPr>
            <w:r>
              <w:t>Startprijs: leeg</w:t>
            </w:r>
          </w:p>
          <w:p w:rsidR="00B94E98" w:rsidRDefault="00B94E98" w:rsidP="00B94E98"/>
        </w:tc>
        <w:tc>
          <w:tcPr>
            <w:tcW w:w="3969" w:type="dxa"/>
          </w:tcPr>
          <w:p w:rsidR="00B94E98" w:rsidRDefault="00B94E98" w:rsidP="00B94E98">
            <w:r>
              <w:t>Komt pop up met dat veld leeg is</w:t>
            </w:r>
          </w:p>
        </w:tc>
        <w:tc>
          <w:tcPr>
            <w:tcW w:w="3969" w:type="dxa"/>
          </w:tcPr>
          <w:p w:rsidR="00B94E98" w:rsidRDefault="00B94E98" w:rsidP="00B94E98">
            <w:r>
              <w:t>Komt pop up met dat veld leeg is</w:t>
            </w:r>
          </w:p>
        </w:tc>
      </w:tr>
      <w:tr w:rsidR="00B94E98" w:rsidTr="006D6D46">
        <w:trPr>
          <w:trHeight w:val="269"/>
        </w:trPr>
        <w:tc>
          <w:tcPr>
            <w:tcW w:w="2547" w:type="dxa"/>
          </w:tcPr>
          <w:p w:rsidR="00B94E98" w:rsidRDefault="00B94E98" w:rsidP="00B94E98">
            <w:r>
              <w:t>Looptijd in dagen, categorie, verzendkosten, betaalmethode</w:t>
            </w:r>
            <w:r>
              <w:t xml:space="preserve"> aangeven</w:t>
            </w:r>
          </w:p>
        </w:tc>
        <w:tc>
          <w:tcPr>
            <w:tcW w:w="3544" w:type="dxa"/>
          </w:tcPr>
          <w:p w:rsidR="00B94E98" w:rsidRDefault="00B94E98" w:rsidP="00B94E98">
            <w:r>
              <w:t>Looptijd: keuze uit de mogelijkheden moet gemaakt zijn</w:t>
            </w:r>
          </w:p>
          <w:p w:rsidR="00B94E98" w:rsidRDefault="00B94E98" w:rsidP="00B94E98">
            <w:r>
              <w:t xml:space="preserve">Categorie: </w:t>
            </w:r>
            <w:r>
              <w:t>keuze uit de mogelijkheden moet gemaakt zijn</w:t>
            </w:r>
          </w:p>
          <w:p w:rsidR="00B94E98" w:rsidRDefault="00B94E98" w:rsidP="00B94E98">
            <w:r>
              <w:t xml:space="preserve">Verzendkosten : </w:t>
            </w:r>
            <w:r>
              <w:t>keuze uit de mogelijkheden moet gemaakt zijn</w:t>
            </w:r>
          </w:p>
          <w:p w:rsidR="00B94E98" w:rsidRDefault="00B94E98" w:rsidP="00B94E98">
            <w:r>
              <w:t xml:space="preserve">Betaalmethode : </w:t>
            </w:r>
            <w:r>
              <w:t>keuze uit de mogelijkheden moet gemaakt zijn</w:t>
            </w:r>
          </w:p>
        </w:tc>
        <w:tc>
          <w:tcPr>
            <w:tcW w:w="3969" w:type="dxa"/>
          </w:tcPr>
          <w:p w:rsidR="00B94E98" w:rsidRDefault="00B94E98" w:rsidP="00B94E98">
            <w:r>
              <w:t>Data wordt in de voorwerp tabel toegevoegd</w:t>
            </w:r>
          </w:p>
        </w:tc>
        <w:tc>
          <w:tcPr>
            <w:tcW w:w="3969" w:type="dxa"/>
          </w:tcPr>
          <w:p w:rsidR="00B94E98" w:rsidRDefault="00B94E98" w:rsidP="00B94E98">
            <w:r>
              <w:t>Data wordt in de voorwerp tabel toegevoegd</w:t>
            </w:r>
          </w:p>
        </w:tc>
      </w:tr>
      <w:tr w:rsidR="00B94E98" w:rsidTr="006D6D46">
        <w:trPr>
          <w:trHeight w:val="269"/>
        </w:trPr>
        <w:tc>
          <w:tcPr>
            <w:tcW w:w="2547" w:type="dxa"/>
          </w:tcPr>
          <w:p w:rsidR="00B94E98" w:rsidRDefault="00B94E98" w:rsidP="00B94E98">
            <w:r>
              <w:t>Looptijd in dagen, categorie, verzendkosten, betaalmethode</w:t>
            </w:r>
            <w:r>
              <w:t xml:space="preserve">. Een van deze is niet </w:t>
            </w:r>
            <w:r>
              <w:t>aange</w:t>
            </w:r>
            <w:r>
              <w:t>geven</w:t>
            </w:r>
          </w:p>
        </w:tc>
        <w:tc>
          <w:tcPr>
            <w:tcW w:w="3544" w:type="dxa"/>
          </w:tcPr>
          <w:p w:rsidR="00B94E98" w:rsidRDefault="00B94E98" w:rsidP="00B94E98">
            <w:r>
              <w:t>Een van de vakken is leeg</w:t>
            </w:r>
          </w:p>
        </w:tc>
        <w:tc>
          <w:tcPr>
            <w:tcW w:w="3969" w:type="dxa"/>
          </w:tcPr>
          <w:p w:rsidR="00B94E98" w:rsidRDefault="00B94E98" w:rsidP="00B94E98">
            <w:r>
              <w:t>Komt pop up met dat veld leeg is</w:t>
            </w:r>
          </w:p>
        </w:tc>
        <w:tc>
          <w:tcPr>
            <w:tcW w:w="3969" w:type="dxa"/>
          </w:tcPr>
          <w:p w:rsidR="00B94E98" w:rsidRDefault="00B94E98" w:rsidP="00B94E98">
            <w:r>
              <w:t>Komt pop up met dat veld leeg is</w:t>
            </w:r>
          </w:p>
        </w:tc>
      </w:tr>
    </w:tbl>
    <w:p w:rsidR="00091734" w:rsidRDefault="00091734"/>
    <w:sectPr w:rsidR="00091734" w:rsidSect="00B94E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98"/>
    <w:rsid w:val="00091734"/>
    <w:rsid w:val="00B86750"/>
    <w:rsid w:val="00B9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22A5"/>
  <w15:chartTrackingRefBased/>
  <w15:docId w15:val="{05C4F4D4-D3E4-4BED-893C-CFD6F2C9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4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B94E98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table" w:styleId="Tabelraster">
    <w:name w:val="Table Grid"/>
    <w:basedOn w:val="Standaardtabel"/>
    <w:uiPriority w:val="39"/>
    <w:rsid w:val="00B94E98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B94E98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4E98"/>
    <w:rPr>
      <w:rFonts w:eastAsiaTheme="minorEastAsia"/>
      <w:color w:val="5A5A5A" w:themeColor="text1" w:themeTint="A5"/>
      <w:spacing w:val="1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1</cp:revision>
  <dcterms:created xsi:type="dcterms:W3CDTF">2019-05-26T14:19:00Z</dcterms:created>
  <dcterms:modified xsi:type="dcterms:W3CDTF">2019-05-26T14:33:00Z</dcterms:modified>
</cp:coreProperties>
</file>