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773BDED0"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Comprehensive Examination of Underrepresentation </w:t>
      </w:r>
      <w:r>
        <w:rPr>
          <w:rFonts w:ascii="Times New Roman" w:hAnsi="Times New Roman" w:cs="Times New Roman"/>
          <w:sz w:val="24"/>
          <w:szCs w:val="24"/>
        </w:rPr>
        <w:t xml:space="preserve">of Minorities </w:t>
      </w:r>
      <w:r w:rsidRPr="00C10C38">
        <w:rPr>
          <w:rFonts w:ascii="Times New Roman" w:hAnsi="Times New Roman" w:cs="Times New Roman"/>
          <w:sz w:val="24"/>
          <w:szCs w:val="24"/>
        </w:rPr>
        <w:t xml:space="preserve">in </w:t>
      </w:r>
      <w:r>
        <w:rPr>
          <w:rFonts w:ascii="Times New Roman" w:hAnsi="Times New Roman" w:cs="Times New Roman"/>
          <w:sz w:val="24"/>
          <w:szCs w:val="24"/>
        </w:rPr>
        <w:t>Hollywood Films</w:t>
      </w:r>
    </w:p>
    <w:p w14:paraId="34CAEE81" w14:textId="77777777" w:rsidR="00C10C38" w:rsidRPr="00E46569" w:rsidRDefault="00C10C38" w:rsidP="00C10C38">
      <w:pPr>
        <w:jc w:val="center"/>
        <w:rPr>
          <w:rFonts w:ascii="Times New Roman" w:hAnsi="Times New Roman" w:cs="Times New Roman"/>
          <w:sz w:val="24"/>
          <w:szCs w:val="24"/>
        </w:rPr>
      </w:pPr>
    </w:p>
    <w:p w14:paraId="682CA06E" w14:textId="77777777" w:rsidR="00C10C38" w:rsidRPr="00E46569" w:rsidRDefault="00C10C38" w:rsidP="00C10C38">
      <w:pPr>
        <w:jc w:val="center"/>
        <w:rPr>
          <w:rFonts w:ascii="Times New Roman" w:hAnsi="Times New Roman" w:cs="Times New Roman"/>
          <w:sz w:val="24"/>
          <w:szCs w:val="24"/>
        </w:rPr>
      </w:pPr>
      <w:r w:rsidRPr="00E46569">
        <w:rPr>
          <w:rFonts w:ascii="Times New Roman" w:hAnsi="Times New Roman" w:cs="Times New Roman"/>
          <w:sz w:val="24"/>
          <w:szCs w:val="24"/>
        </w:rPr>
        <w:t>MASTER THESIS MARKETING ANALYTICS</w:t>
      </w:r>
    </w:p>
    <w:p w14:paraId="13138670" w14:textId="77777777" w:rsidR="00C10C38" w:rsidRPr="00E46569" w:rsidRDefault="00C10C38" w:rsidP="00C10C38">
      <w:pPr>
        <w:jc w:val="center"/>
        <w:rPr>
          <w:rFonts w:ascii="Times New Roman" w:hAnsi="Times New Roman" w:cs="Times New Roman"/>
          <w:sz w:val="24"/>
          <w:szCs w:val="24"/>
        </w:rPr>
      </w:pPr>
    </w:p>
    <w:p w14:paraId="6F192E6E" w14:textId="77777777" w:rsidR="00C10C38" w:rsidRPr="00600F87" w:rsidRDefault="00C10C38" w:rsidP="00C10C38">
      <w:pPr>
        <w:jc w:val="center"/>
        <w:rPr>
          <w:rFonts w:ascii="Times New Roman" w:hAnsi="Times New Roman" w:cs="Times New Roman"/>
          <w:sz w:val="24"/>
          <w:szCs w:val="24"/>
          <w:lang w:val="en-GB"/>
        </w:rPr>
      </w:pPr>
      <w:r w:rsidRPr="00600F87">
        <w:rPr>
          <w:rFonts w:ascii="Times New Roman" w:hAnsi="Times New Roman" w:cs="Times New Roman"/>
          <w:sz w:val="24"/>
          <w:szCs w:val="24"/>
          <w:lang w:val="en-GB"/>
        </w:rPr>
        <w:t>FALL 2023</w:t>
      </w: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Dr. Kunthi Kusumawardani</w:t>
      </w:r>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5EDD4BFF"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Problem indication</w:t>
      </w:r>
    </w:p>
    <w:p w14:paraId="381074A6" w14:textId="39AA0C02"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Besides this economic significance,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58BB224E"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5B44D6AA" w14:textId="795E5136" w:rsidR="00505FA0" w:rsidRDefault="0053181F" w:rsidP="007311C0">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tudies show that films with diverse casts appeal to broader audiences and perform better at the box office</w:t>
      </w:r>
      <w:r w:rsidR="000F2587" w:rsidRPr="000F2587">
        <w:rPr>
          <w:rFonts w:ascii="Times New Roman" w:hAnsi="Times New Roman" w:cs="Times New Roman"/>
          <w:sz w:val="24"/>
          <w:szCs w:val="24"/>
        </w:rPr>
        <w:t>.</w:t>
      </w:r>
      <w:r w:rsidR="007311C0" w:rsidRPr="007311C0">
        <w:rPr>
          <w:rFonts w:ascii="Times New Roman" w:hAnsi="Times New Roman" w:cs="Times New Roman"/>
          <w:sz w:val="24"/>
          <w:szCs w:val="24"/>
        </w:rPr>
        <w:t xml:space="preserv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0F2587" w:rsidRPr="000F2587">
        <w:rPr>
          <w:rFonts w:ascii="Times New Roman" w:hAnsi="Times New Roman" w:cs="Times New Roman"/>
          <w:sz w:val="24"/>
          <w:szCs w:val="24"/>
        </w:rPr>
        <w:t xml:space="preserve"> </w:t>
      </w:r>
      <w:r w:rsidR="007311C0">
        <w:rPr>
          <w:rFonts w:ascii="Times New Roman" w:hAnsi="Times New Roman" w:cs="Times New Roman"/>
          <w:sz w:val="24"/>
          <w:szCs w:val="24"/>
        </w:rPr>
        <w:t>F</w:t>
      </w:r>
      <w:r w:rsidR="007311C0" w:rsidRPr="007311C0">
        <w:rPr>
          <w:rFonts w:ascii="Times New Roman" w:hAnsi="Times New Roman" w:cs="Times New Roman"/>
          <w:sz w:val="24"/>
          <w:szCs w:val="24"/>
        </w:rPr>
        <w:t xml:space="preserve">or example, a 2018 University of Southern California study found that films with diverse casts were 1.4 times more likely to be seen by broader audiences, and a 2021 McKinsey &amp; Company study found that films with casts that had at least 30% minority actors were 1.3 times more likely to be profitable. By prioritizing diversity and representation, filmmakers can create more inclusive and authentic stories, attract larger audiences, and boost their bottom line. </w:t>
      </w:r>
      <w:r w:rsidR="00505FA0" w:rsidRPr="000F2587">
        <w:rPr>
          <w:rFonts w:ascii="Times New Roman" w:hAnsi="Times New Roman" w:cs="Times New Roman"/>
          <w:sz w:val="24"/>
          <w:szCs w:val="24"/>
        </w:rPr>
        <w:t>(Whitten, 2019; Bunche, 2018; Reporter, 2021).</w:t>
      </w:r>
      <w:r w:rsidR="000F2587" w:rsidRPr="000F2587">
        <w:rPr>
          <w:rFonts w:ascii="Times New Roman" w:hAnsi="Times New Roman" w:cs="Times New Roman"/>
          <w:sz w:val="24"/>
          <w:szCs w:val="24"/>
        </w:rPr>
        <w:t>This suggests that diversity is both a moral and financial imperative for the film industry.</w:t>
      </w:r>
    </w:p>
    <w:p w14:paraId="4D496DCE" w14:textId="77777777" w:rsidR="00505FA0" w:rsidRDefault="00505FA0" w:rsidP="000F2587">
      <w:pPr>
        <w:spacing w:line="360" w:lineRule="auto"/>
        <w:jc w:val="both"/>
        <w:rPr>
          <w:rFonts w:ascii="Times New Roman" w:hAnsi="Times New Roman" w:cs="Times New Roman"/>
          <w:sz w:val="24"/>
          <w:szCs w:val="24"/>
        </w:rPr>
      </w:pP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3F85D621"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5391C8E5"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1069EB47" w14:textId="63661538"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w:t>
      </w:r>
      <w:r w:rsidR="00D2233C">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 xml:space="preserve">Lazar, 2020)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effectively address the social dimension associated with diversity, authentic inclusive representation (AIR) is necessary.</w:t>
      </w:r>
      <w:r w:rsidR="00951038" w:rsidRP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(Lazar, 2020</w:t>
      </w:r>
      <w:r w:rsidR="00951038">
        <w:rPr>
          <w:rFonts w:ascii="Times New Roman" w:hAnsi="Times New Roman" w:cs="Times New Roman"/>
          <w:sz w:val="24"/>
          <w:szCs w:val="24"/>
        </w:rPr>
        <w:t>;</w:t>
      </w:r>
      <w:r w:rsidR="00951038" w:rsidRPr="00951038">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 xml:space="preserve">Roughton </w:t>
      </w:r>
      <w:r w:rsidR="00951038">
        <w:rPr>
          <w:rFonts w:ascii="Times New Roman" w:hAnsi="Times New Roman" w:cs="Times New Roman"/>
          <w:bCs/>
          <w:sz w:val="24"/>
          <w:szCs w:val="24"/>
        </w:rPr>
        <w:t>,</w:t>
      </w:r>
      <w:r w:rsidR="00764561">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2014</w:t>
      </w:r>
      <w:r w:rsidR="00951038">
        <w:rPr>
          <w:rFonts w:ascii="Times New Roman" w:hAnsi="Times New Roman" w:cs="Times New Roman"/>
          <w:bCs/>
          <w:sz w:val="24"/>
          <w:szCs w:val="24"/>
        </w:rPr>
        <w:t>)</w:t>
      </w:r>
      <w:r w:rsidR="00951038" w:rsidRPr="000F2587">
        <w:rPr>
          <w:rFonts w:ascii="Times New Roman" w:hAnsi="Times New Roman" w:cs="Times New Roman"/>
          <w:sz w:val="24"/>
          <w:szCs w:val="24"/>
        </w:rPr>
        <w:t>.</w:t>
      </w:r>
      <w:r w:rsid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AIR</w:t>
      </w:r>
      <w:r w:rsidR="00951038" w:rsidRPr="00D2233C">
        <w:rPr>
          <w:rFonts w:ascii="Times New Roman" w:hAnsi="Times New Roman" w:cs="Times New Roman"/>
          <w:sz w:val="24"/>
          <w:szCs w:val="24"/>
        </w:rPr>
        <w:t xml:space="preserve"> </w:t>
      </w:r>
      <w:r w:rsidR="00861AC2">
        <w:rPr>
          <w:rFonts w:ascii="Times New Roman" w:hAnsi="Times New Roman" w:cs="Times New Roman"/>
          <w:sz w:val="24"/>
          <w:szCs w:val="24"/>
        </w:rPr>
        <w:t xml:space="preserve">is in this study referred </w:t>
      </w:r>
      <w:r w:rsidR="00D2233C" w:rsidRPr="00D2233C">
        <w:rPr>
          <w:rFonts w:ascii="Times New Roman" w:hAnsi="Times New Roman" w:cs="Times New Roman"/>
          <w:sz w:val="24"/>
          <w:szCs w:val="24"/>
        </w:rPr>
        <w:t xml:space="preserve">to the practice of accurately and respectfully depicting characters from diverse backgrounds, </w:t>
      </w:r>
      <w:r w:rsidR="00AC365E">
        <w:rPr>
          <w:rFonts w:ascii="Times New Roman" w:hAnsi="Times New Roman" w:cs="Times New Roman"/>
          <w:sz w:val="24"/>
          <w:szCs w:val="24"/>
        </w:rPr>
        <w:t>this means</w:t>
      </w:r>
      <w:r w:rsidR="00951038">
        <w:rPr>
          <w:rFonts w:ascii="Times New Roman" w:hAnsi="Times New Roman" w:cs="Times New Roman"/>
          <w:sz w:val="24"/>
          <w:szCs w:val="24"/>
        </w:rPr>
        <w:t xml:space="preserve"> </w:t>
      </w:r>
      <w:r w:rsidR="00AC365E">
        <w:rPr>
          <w:rFonts w:ascii="Times New Roman" w:hAnsi="Times New Roman" w:cs="Times New Roman"/>
          <w:sz w:val="24"/>
          <w:szCs w:val="24"/>
        </w:rPr>
        <w:t>g</w:t>
      </w:r>
      <w:r w:rsidR="00951038">
        <w:rPr>
          <w:rFonts w:ascii="Times New Roman" w:hAnsi="Times New Roman" w:cs="Times New Roman"/>
          <w:sz w:val="24"/>
          <w:szCs w:val="24"/>
        </w:rPr>
        <w:t xml:space="preserve">oing past tokenism and trying to create meaningful storylines for the characters. </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A13E81">
        <w:rPr>
          <w:rFonts w:ascii="Times New Roman" w:hAnsi="Times New Roman" w:cs="Times New Roman"/>
          <w:sz w:val="24"/>
          <w:szCs w:val="24"/>
        </w:rPr>
        <w:t xml:space="preserve"> With </w:t>
      </w:r>
      <w:r w:rsidR="00951038">
        <w:rPr>
          <w:rFonts w:ascii="Times New Roman" w:hAnsi="Times New Roman" w:cs="Times New Roman"/>
          <w:sz w:val="24"/>
          <w:szCs w:val="24"/>
        </w:rPr>
        <w:t>AIR</w:t>
      </w:r>
      <w:r w:rsidR="00A13E81">
        <w:rPr>
          <w:rFonts w:ascii="Times New Roman" w:hAnsi="Times New Roman" w:cs="Times New Roman"/>
          <w:sz w:val="24"/>
          <w:szCs w:val="24"/>
        </w:rPr>
        <w:t xml:space="preserve"> being arguably crucial for effective representation </w:t>
      </w:r>
      <w:r w:rsidR="0012257C">
        <w:rPr>
          <w:rFonts w:ascii="Times New Roman" w:hAnsi="Times New Roman" w:cs="Times New Roman"/>
          <w:sz w:val="24"/>
          <w:szCs w:val="24"/>
        </w:rPr>
        <w:t xml:space="preserve">this study argues </w:t>
      </w:r>
      <w:r w:rsidR="00951038">
        <w:rPr>
          <w:rFonts w:ascii="Times New Roman" w:hAnsi="Times New Roman" w:cs="Times New Roman"/>
          <w:sz w:val="24"/>
          <w:szCs w:val="24"/>
        </w:rPr>
        <w:t xml:space="preserve">that </w:t>
      </w:r>
      <w:r w:rsidR="0012257C">
        <w:rPr>
          <w:rFonts w:ascii="Times New Roman" w:hAnsi="Times New Roman" w:cs="Times New Roman"/>
          <w:sz w:val="24"/>
          <w:szCs w:val="24"/>
        </w:rPr>
        <w:t>b</w:t>
      </w:r>
      <w:r w:rsidRPr="000F2587">
        <w:rPr>
          <w:rFonts w:ascii="Times New Roman" w:hAnsi="Times New Roman" w:cs="Times New Roman"/>
          <w:sz w:val="24"/>
          <w:szCs w:val="24"/>
        </w:rPr>
        <w:t>y neglecting to consider AIR alongside diversity, previous studies have fallen short to conduct a comprehensive analysis of the effects of racial diversity. This causes that the true effects on both the social dimensions and financial implications are not being properly studied.</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60FFD0BF" w:rsidR="00246A1E" w:rsidRDefault="00246A1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sidR="00267AF7">
        <w:rPr>
          <w:rFonts w:ascii="Times New Roman" w:hAnsi="Times New Roman" w:cs="Times New Roman"/>
          <w:sz w:val="24"/>
          <w:szCs w:val="24"/>
        </w:rPr>
        <w:t xml:space="preserve">previously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 film success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 xml:space="preserve"> ; </w:t>
      </w:r>
      <w:r w:rsidR="00432C6C" w:rsidRPr="009A59DF">
        <w:rPr>
          <w:rFonts w:ascii="Times New Roman" w:hAnsi="Times New Roman" w:cs="Times New Roman"/>
          <w:sz w:val="24"/>
          <w:szCs w:val="24"/>
        </w:rPr>
        <w:t>Madongo, 2023; Eliashberg, 2014; Gemser, 2007</w:t>
      </w:r>
      <w:r w:rsidRPr="00246A1E">
        <w:rPr>
          <w:rFonts w:ascii="Times New Roman" w:hAnsi="Times New Roman" w:cs="Times New Roman"/>
          <w:sz w:val="24"/>
          <w:szCs w:val="24"/>
        </w:rPr>
        <w:t xml:space="preserve">). 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Michel Clement, 2014)</w:t>
      </w:r>
      <w:r w:rsidR="001D3D22">
        <w:rPr>
          <w:rFonts w:ascii="Times New Roman" w:hAnsi="Times New Roman" w:cs="Times New Roman"/>
          <w:sz w:val="24"/>
          <w:szCs w:val="24"/>
        </w:rPr>
        <w:t xml:space="preserve"> Therefore, this study will choose long-term audience engagement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44344E69"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 the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1E385DA3"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29700F">
        <w:rPr>
          <w:rFonts w:ascii="Times New Roman" w:hAnsi="Times New Roman" w:cs="Times New Roman"/>
          <w:sz w:val="24"/>
          <w:szCs w:val="24"/>
        </w:rPr>
        <w:t>contribution</w:t>
      </w:r>
    </w:p>
    <w:p w14:paraId="2CC8173B" w14:textId="01AD9DC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but</w:t>
      </w:r>
      <w:r w:rsidR="00115683">
        <w:rPr>
          <w:rFonts w:ascii="Times New Roman" w:hAnsi="Times New Roman" w:cs="Times New Roman"/>
          <w:sz w:val="24"/>
          <w:szCs w:val="24"/>
        </w:rPr>
        <w:t xml:space="preserve"> at the same time </w:t>
      </w:r>
      <w:r w:rsidR="004837DF">
        <w:rPr>
          <w:rFonts w:ascii="Times New Roman" w:hAnsi="Times New Roman" w:cs="Times New Roman"/>
          <w:sz w:val="24"/>
          <w:szCs w:val="24"/>
        </w:rPr>
        <w:t xml:space="preserve">displays real world scenario’s, </w:t>
      </w:r>
      <w:r w:rsidR="00115683">
        <w:rPr>
          <w:rFonts w:ascii="Times New Roman" w:hAnsi="Times New Roman" w:cs="Times New Roman"/>
          <w:sz w:val="24"/>
          <w:szCs w:val="24"/>
        </w:rPr>
        <w:t>improv</w:t>
      </w:r>
      <w:r w:rsidR="004837DF">
        <w:rPr>
          <w:rFonts w:ascii="Times New Roman" w:hAnsi="Times New Roman" w:cs="Times New Roman"/>
          <w:sz w:val="24"/>
          <w:szCs w:val="24"/>
        </w:rPr>
        <w:t xml:space="preserve">ing </w:t>
      </w:r>
      <w:r w:rsidR="00115683">
        <w:rPr>
          <w:rFonts w:ascii="Times New Roman" w:hAnsi="Times New Roman" w:cs="Times New Roman"/>
          <w:sz w:val="24"/>
          <w:szCs w:val="24"/>
        </w:rPr>
        <w:t xml:space="preserve">the generalization of the results. </w:t>
      </w:r>
    </w:p>
    <w:p w14:paraId="713592A9" w14:textId="44BE9D38"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Methodologies used in previous work </w:t>
      </w:r>
      <w:r w:rsidR="00B86F0E">
        <w:rPr>
          <w:rFonts w:ascii="Times New Roman" w:hAnsi="Times New Roman" w:cs="Times New Roman"/>
          <w:sz w:val="24"/>
          <w:szCs w:val="24"/>
        </w:rPr>
        <w:t xml:space="preserve">such as </w:t>
      </w:r>
      <w:r>
        <w:rPr>
          <w:rFonts w:ascii="Times New Roman" w:hAnsi="Times New Roman" w:cs="Times New Roman"/>
          <w:sz w:val="24"/>
          <w:szCs w:val="24"/>
        </w:rPr>
        <w:t xml:space="preserve">Weitzman et. Al (1972) and Smith et al. (2013) has been done by manual annotation. Which does produce high quality insights, but requires intensive time and are often expensive.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3204F6" w:rsidRPr="003204F6">
        <w:rPr>
          <w:rFonts w:ascii="Times New Roman" w:hAnsi="Times New Roman" w:cs="Times New Roman"/>
          <w:sz w:val="24"/>
          <w:szCs w:val="24"/>
        </w:rPr>
        <w:t xml:space="preserve">By doing so, this study not only aims to be as inclusive as possible, going beyond mere inclusion of actors but also makes it applicable for automation. </w:t>
      </w:r>
      <w:r w:rsidR="003204F6">
        <w:rPr>
          <w:rFonts w:ascii="Times New Roman" w:hAnsi="Times New Roman" w:cs="Times New Roman"/>
          <w:sz w:val="24"/>
          <w:szCs w:val="24"/>
        </w:rPr>
        <w:t>Therefore</w:t>
      </w:r>
      <w:r w:rsidR="003204F6" w:rsidRPr="003204F6">
        <w:rPr>
          <w:rFonts w:ascii="Times New Roman" w:hAnsi="Times New Roman" w:cs="Times New Roman"/>
          <w:sz w:val="24"/>
          <w:szCs w:val="24"/>
        </w:rPr>
        <w:t>, it can be easily applied to a large number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F2A165" w14:textId="722E9666" w:rsidR="004648F8" w:rsidRDefault="004648F8" w:rsidP="00432C6C">
      <w:pPr>
        <w:spacing w:after="160" w:line="360" w:lineRule="auto"/>
        <w:jc w:val="both"/>
        <w:rPr>
          <w:rFonts w:ascii="Times New Roman" w:hAnsi="Times New Roman" w:cs="Times New Roman"/>
          <w:sz w:val="24"/>
          <w:szCs w:val="24"/>
        </w:rPr>
      </w:pPr>
      <w:r w:rsidRPr="004648F8">
        <w:rPr>
          <w:rFonts w:ascii="Times New Roman" w:hAnsi="Times New Roman" w:cs="Times New Roman"/>
          <w:sz w:val="24"/>
          <w:szCs w:val="24"/>
        </w:rPr>
        <w:lastRenderedPageBreak/>
        <w:t>Building upon prior research on gender biases in film (Agarwal et al., 2015; Kagan et al., 2020), this study seeks to standardize the concept of AIR through the Bechdel-Wallace test (1985).</w:t>
      </w:r>
      <w:r w:rsidRPr="004648F8">
        <w:t xml:space="preserve"> </w:t>
      </w:r>
      <w:r w:rsidRPr="004648F8">
        <w:rPr>
          <w:rFonts w:ascii="Times New Roman" w:hAnsi="Times New Roman" w:cs="Times New Roman"/>
          <w:sz w:val="24"/>
          <w:szCs w:val="24"/>
        </w:rPr>
        <w:t>This study is not the first time the Bechdel test regards to racial representation is applied. The REM test was developed by UCLA CSS in 2020. Nevertheless, CSS has never tried to automate this test.</w:t>
      </w:r>
      <w:r w:rsidR="0018148A">
        <w:rPr>
          <w:rFonts w:ascii="Times New Roman" w:hAnsi="Times New Roman" w:cs="Times New Roman"/>
          <w:sz w:val="24"/>
          <w:szCs w:val="24"/>
        </w:rPr>
        <w:t xml:space="preserve"> </w:t>
      </w:r>
      <w:r w:rsidR="00223142">
        <w:rPr>
          <w:rFonts w:ascii="Times New Roman" w:hAnsi="Times New Roman" w:cs="Times New Roman"/>
          <w:sz w:val="24"/>
          <w:szCs w:val="24"/>
        </w:rPr>
        <w:t xml:space="preserve">More importantly the CSS doesn’t make a distinction between the different minorities groups in their test. </w:t>
      </w:r>
      <w:r w:rsidRPr="004648F8">
        <w:rPr>
          <w:rFonts w:ascii="Times New Roman" w:hAnsi="Times New Roman" w:cs="Times New Roman"/>
          <w:sz w:val="24"/>
          <w:szCs w:val="24"/>
        </w:rPr>
        <w:t>By combining the works of previous researchers this study tries to automate the Bechdel test for racial representation in films.</w:t>
      </w:r>
    </w:p>
    <w:p w14:paraId="3150B678" w14:textId="275301A5"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45F6A363"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29700F">
        <w:rPr>
          <w:rFonts w:ascii="Times New Roman" w:hAnsi="Times New Roman" w:cs="Times New Roman"/>
          <w:sz w:val="24"/>
          <w:szCs w:val="24"/>
        </w:rPr>
        <w:t>contribution</w:t>
      </w:r>
    </w:p>
    <w:p w14:paraId="2AF90EAA" w14:textId="6EA96319"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EA05A7" w:rsidRPr="00EA05A7">
        <w:rPr>
          <w:rFonts w:ascii="Times New Roman" w:hAnsi="Times New Roman" w:cs="Times New Roman"/>
          <w:sz w:val="24"/>
          <w:szCs w:val="24"/>
        </w:rPr>
        <w:t>By intentionally casting diverse roles and developing characters that genuinely represent a variety of backgrounds, ethnicities, and cultures, filmmakers can attract a wider audience, which can increase a film's potential for financial success and profitability—a key goal in th</w:t>
      </w:r>
      <w:r w:rsidR="00474F57">
        <w:rPr>
          <w:rFonts w:ascii="Times New Roman" w:hAnsi="Times New Roman" w:cs="Times New Roman"/>
          <w:sz w:val="24"/>
          <w:szCs w:val="24"/>
        </w:rPr>
        <w:t>is</w:t>
      </w:r>
      <w:r w:rsidR="00EA05A7" w:rsidRPr="00EA05A7">
        <w:rPr>
          <w:rFonts w:ascii="Times New Roman" w:hAnsi="Times New Roman" w:cs="Times New Roman"/>
          <w:sz w:val="24"/>
          <w:szCs w:val="24"/>
        </w:rPr>
        <w:t xml:space="preserve"> commercial industry.</w:t>
      </w:r>
    </w:p>
    <w:p w14:paraId="61CBEABF" w14:textId="46C5C62F" w:rsidR="00EA05A7" w:rsidRDefault="00EA05A7" w:rsidP="0046627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474F57">
        <w:rPr>
          <w:rFonts w:ascii="Times New Roman" w:hAnsi="Times New Roman" w:cs="Times New Roman"/>
          <w:sz w:val="24"/>
          <w:szCs w:val="24"/>
        </w:rPr>
        <w:t>by using a measurement which entails long-term success</w:t>
      </w:r>
      <w:r w:rsidRPr="00EA05A7">
        <w:rPr>
          <w:rFonts w:ascii="Times New Roman" w:hAnsi="Times New Roman" w:cs="Times New Roman"/>
          <w:sz w:val="24"/>
          <w:szCs w:val="24"/>
        </w:rPr>
        <w:t xml:space="preserve"> </w:t>
      </w:r>
      <w:r w:rsidR="00474F57">
        <w:rPr>
          <w:rFonts w:ascii="Times New Roman" w:hAnsi="Times New Roman" w:cs="Times New Roman"/>
          <w:sz w:val="24"/>
          <w:szCs w:val="24"/>
        </w:rPr>
        <w:t xml:space="preserve">it </w:t>
      </w:r>
      <w:r w:rsidRPr="00EA05A7">
        <w:rPr>
          <w:rFonts w:ascii="Times New Roman" w:hAnsi="Times New Roman" w:cs="Times New Roman"/>
          <w:sz w:val="24"/>
          <w:szCs w:val="24"/>
        </w:rPr>
        <w:t xml:space="preserve">allows </w:t>
      </w:r>
      <w:r w:rsidR="00474F57">
        <w:rPr>
          <w:rFonts w:ascii="Times New Roman" w:hAnsi="Times New Roman" w:cs="Times New Roman"/>
          <w:sz w:val="24"/>
          <w:szCs w:val="24"/>
        </w:rPr>
        <w:t xml:space="preserve">studios </w:t>
      </w:r>
      <w:r w:rsidRPr="00EA05A7">
        <w:rPr>
          <w:rFonts w:ascii="Times New Roman" w:hAnsi="Times New Roman" w:cs="Times New Roman"/>
          <w:sz w:val="24"/>
          <w:szCs w:val="24"/>
        </w:rPr>
        <w:t xml:space="preserve">to </w:t>
      </w:r>
      <w:r w:rsidR="00196C0E">
        <w:rPr>
          <w:rFonts w:ascii="Times New Roman" w:hAnsi="Times New Roman" w:cs="Times New Roman"/>
          <w:sz w:val="24"/>
          <w:szCs w:val="24"/>
        </w:rPr>
        <w:t>assess</w:t>
      </w:r>
      <w:r w:rsidRPr="00EA05A7">
        <w:rPr>
          <w:rFonts w:ascii="Times New Roman" w:hAnsi="Times New Roman" w:cs="Times New Roman"/>
          <w:sz w:val="24"/>
          <w:szCs w:val="24"/>
        </w:rPr>
        <w:t xml:space="preserve"> whether embracing diversity in their casts and themes can expand their audience reach over time. </w:t>
      </w:r>
      <w:r w:rsidR="00196C0E" w:rsidRPr="00196C0E">
        <w:rPr>
          <w:rFonts w:ascii="Times New Roman" w:hAnsi="Times New Roman" w:cs="Times New Roman"/>
          <w:sz w:val="24"/>
          <w:szCs w:val="24"/>
        </w:rPr>
        <w:t xml:space="preserve">This would signal a necessary shift in focus </w:t>
      </w:r>
      <w:r w:rsidR="00474F57">
        <w:rPr>
          <w:rFonts w:ascii="Times New Roman" w:hAnsi="Times New Roman" w:cs="Times New Roman"/>
          <w:sz w:val="24"/>
          <w:szCs w:val="24"/>
        </w:rPr>
        <w:t xml:space="preserve">going </w:t>
      </w:r>
      <w:r w:rsidR="00196C0E" w:rsidRPr="00196C0E">
        <w:rPr>
          <w:rFonts w:ascii="Times New Roman" w:hAnsi="Times New Roman" w:cs="Times New Roman"/>
          <w:sz w:val="24"/>
          <w:szCs w:val="24"/>
        </w:rPr>
        <w:t>from short-term box office results to long-term audience engagement.</w:t>
      </w:r>
      <w:r w:rsidR="00F06587">
        <w:rPr>
          <w:rFonts w:ascii="Times New Roman" w:hAnsi="Times New Roman" w:cs="Times New Roman"/>
          <w:sz w:val="24"/>
          <w:szCs w:val="24"/>
        </w:rPr>
        <w:t xml:space="preserve"> </w:t>
      </w:r>
      <w:r>
        <w:rPr>
          <w:rFonts w:ascii="Times New Roman" w:hAnsi="Times New Roman" w:cs="Times New Roman"/>
          <w:sz w:val="24"/>
          <w:szCs w:val="24"/>
        </w:rPr>
        <w:t>Moreover, i</w:t>
      </w:r>
      <w:r w:rsidRPr="00EA05A7">
        <w:rPr>
          <w:rFonts w:ascii="Times New Roman" w:hAnsi="Times New Roman" w:cs="Times New Roman"/>
          <w:sz w:val="24"/>
          <w:szCs w:val="24"/>
        </w:rPr>
        <w:t>f the research findings confirm that minority groups respond more favorably to films where they are authentically represented, marketers and distribution teams can leverage these insights to develop targeted marketing strategies. This could lead to more effective marketing activitie</w:t>
      </w:r>
      <w:r>
        <w:rPr>
          <w:rFonts w:ascii="Times New Roman" w:hAnsi="Times New Roman" w:cs="Times New Roman"/>
          <w:sz w:val="24"/>
          <w:szCs w:val="24"/>
        </w:rPr>
        <w:t>s</w:t>
      </w:r>
      <w:r w:rsidRPr="00EA05A7">
        <w:rPr>
          <w:rFonts w:ascii="Times New Roman" w:hAnsi="Times New Roman" w:cs="Times New Roman"/>
          <w:sz w:val="24"/>
          <w:szCs w:val="24"/>
        </w:rPr>
        <w:t>.</w:t>
      </w:r>
    </w:p>
    <w:p w14:paraId="514E8C8E" w14:textId="32A866F8" w:rsidR="00BC21D5" w:rsidRDefault="00EA05A7" w:rsidP="00BC21D5">
      <w:pPr>
        <w:spacing w:after="160"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 xml:space="preserve">Lastly, the study underscores the significance of Authentic Inclusive Representation (AIR) in films. By emphasizing this concept, filmmakers can understand that simply including minority characters is not enough; authenticity is essential. </w:t>
      </w:r>
      <w:r w:rsidR="00A74483">
        <w:rPr>
          <w:rFonts w:ascii="Times New Roman" w:hAnsi="Times New Roman" w:cs="Times New Roman"/>
          <w:sz w:val="24"/>
          <w:szCs w:val="24"/>
        </w:rPr>
        <w:t>Focusing on c</w:t>
      </w:r>
      <w:r w:rsidRPr="00EA05A7">
        <w:rPr>
          <w:rFonts w:ascii="Times New Roman" w:hAnsi="Times New Roman" w:cs="Times New Roman"/>
          <w:sz w:val="24"/>
          <w:szCs w:val="24"/>
        </w:rPr>
        <w:t xml:space="preserve">rafting narratives that genuinely reflect the diversity of human experiences enables filmmakers to create stories that resonate emotionally with audiences. Ultimately, this understanding can lead to </w:t>
      </w:r>
      <w:r w:rsidR="00AB2689">
        <w:rPr>
          <w:rFonts w:ascii="Times New Roman" w:hAnsi="Times New Roman" w:cs="Times New Roman"/>
          <w:sz w:val="24"/>
          <w:szCs w:val="24"/>
        </w:rPr>
        <w:t xml:space="preserve">better practices of racial representation. </w:t>
      </w:r>
    </w:p>
    <w:p w14:paraId="01256E2F" w14:textId="4D72FAE0" w:rsidR="003B29BF" w:rsidRPr="00B4585A" w:rsidRDefault="003B29BF" w:rsidP="00BC21D5">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of the Thesis</w:t>
      </w:r>
    </w:p>
    <w:p w14:paraId="65B27B6E" w14:textId="417C5729" w:rsidR="00BC21D5" w:rsidRPr="0009235E" w:rsidRDefault="00371CEB" w:rsidP="0009235E">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r w:rsidR="003115EE" w:rsidRPr="00B4585A">
        <w:rPr>
          <w:rFonts w:ascii="Times New Roman" w:hAnsi="Times New Roman" w:cs="Times New Roman"/>
          <w:sz w:val="24"/>
          <w:szCs w:val="24"/>
        </w:rPr>
        <w:br/>
      </w:r>
    </w:p>
    <w:p w14:paraId="5EED37D6" w14:textId="07B92AFA"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Literature review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DF3B10">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57BBD91A" w14:textId="5D01FB78" w:rsidR="003115EE"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1389BAA0" w14:textId="77777777" w:rsidR="00E833C4" w:rsidRPr="00E833C4" w:rsidRDefault="00E833C4" w:rsidP="00E833C4">
      <w:pPr>
        <w:spacing w:line="360" w:lineRule="auto"/>
        <w:jc w:val="both"/>
        <w:rPr>
          <w:rFonts w:ascii="Times New Roman" w:hAnsi="Times New Roman" w:cs="Times New Roman"/>
          <w:sz w:val="24"/>
          <w:szCs w:val="24"/>
        </w:rPr>
      </w:pPr>
    </w:p>
    <w:p w14:paraId="61BF95A3" w14:textId="77777777"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3115EE" w:rsidRPr="00E565D4">
        <w:rPr>
          <w:rFonts w:ascii="Times New Roman" w:hAnsi="Times New Roman" w:cs="Times New Roman"/>
          <w:bCs/>
          <w:sz w:val="24"/>
          <w:szCs w:val="24"/>
        </w:rPr>
        <w:t>LTAE (Long-term audience engagement )</w:t>
      </w:r>
    </w:p>
    <w:p w14:paraId="58A2484F" w14:textId="77777777"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w:t>
      </w:r>
    </w:p>
    <w:p w14:paraId="3CFF89F8" w14:textId="77777777" w:rsidR="00FC3B12" w:rsidRDefault="00FC3B12" w:rsidP="00245E66">
      <w:pPr>
        <w:spacing w:line="360" w:lineRule="auto"/>
        <w:jc w:val="both"/>
        <w:rPr>
          <w:rFonts w:ascii="Times New Roman" w:hAnsi="Times New Roman" w:cs="Times New Roman"/>
          <w:sz w:val="24"/>
          <w:szCs w:val="24"/>
        </w:rPr>
      </w:pPr>
    </w:p>
    <w:p w14:paraId="63BBB142" w14:textId="226F351D" w:rsidR="000A648E" w:rsidRDefault="00FC3B12" w:rsidP="00FC3B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Before delving into the social attribute of LTAE it’s important to clarify that LTAE has financial purposes as well. </w:t>
      </w:r>
      <w:r w:rsidR="000A648E" w:rsidRPr="00990634">
        <w:rPr>
          <w:rFonts w:ascii="Times New Roman" w:hAnsi="Times New Roman" w:cs="Times New Roman"/>
          <w:sz w:val="24"/>
          <w:szCs w:val="24"/>
          <w:lang w:val="en-GB"/>
        </w:rPr>
        <w:t xml:space="preserve">LTAE encompasses dimensions </w:t>
      </w:r>
      <w:r w:rsidR="00233D43">
        <w:rPr>
          <w:rFonts w:ascii="Times New Roman" w:hAnsi="Times New Roman" w:cs="Times New Roman"/>
          <w:sz w:val="24"/>
          <w:szCs w:val="24"/>
          <w:lang w:val="en-GB"/>
        </w:rPr>
        <w:t>of</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address the </w:t>
      </w:r>
      <w:r>
        <w:rPr>
          <w:rFonts w:ascii="Times New Roman" w:hAnsi="Times New Roman" w:cs="Times New Roman"/>
          <w:sz w:val="24"/>
          <w:szCs w:val="24"/>
          <w:lang w:val="en-GB"/>
        </w:rPr>
        <w:t xml:space="preserve">mechanism that LTAE is able to provide financial components over a longer period of time. </w:t>
      </w:r>
      <w:r w:rsidR="00C479DA">
        <w:rPr>
          <w:rFonts w:ascii="Times New Roman" w:hAnsi="Times New Roman" w:cs="Times New Roman"/>
          <w:sz w:val="24"/>
          <w:szCs w:val="24"/>
          <w:lang w:val="en-GB"/>
        </w:rPr>
        <w:t xml:space="preserve">These financial constructs exist through the social components of LTAE. </w:t>
      </w:r>
    </w:p>
    <w:p w14:paraId="651AA1D8" w14:textId="77777777" w:rsidR="00FC3B12" w:rsidRPr="00FC3B12" w:rsidRDefault="00FC3B12" w:rsidP="00FC3B12">
      <w:pPr>
        <w:spacing w:line="360" w:lineRule="auto"/>
        <w:jc w:val="both"/>
        <w:rPr>
          <w:rFonts w:ascii="Times New Roman" w:hAnsi="Times New Roman" w:cs="Times New Roman"/>
          <w:sz w:val="24"/>
          <w:szCs w:val="24"/>
        </w:rPr>
      </w:pPr>
    </w:p>
    <w:p w14:paraId="574CC702" w14:textId="6A435674"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Pr="002C1627">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Pr="005F11A4">
        <w:rPr>
          <w:rFonts w:ascii="Times New Roman" w:hAnsi="Times New Roman" w:cs="Times New Roman"/>
          <w:sz w:val="24"/>
          <w:szCs w:val="24"/>
          <w:lang w:val="en-GB"/>
        </w:rPr>
        <w:t xml:space="preserve"> </w:t>
      </w:r>
      <w:r w:rsidRPr="00CE3F25">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2420020C"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it's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700C6A70"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Racial 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D2233C">
        <w:rPr>
          <w:rFonts w:ascii="Times New Roman" w:hAnsi="Times New Roman" w:cs="Times New Roman"/>
          <w:sz w:val="24"/>
          <w:szCs w:val="24"/>
        </w:rPr>
        <w:t>films</w:t>
      </w:r>
    </w:p>
    <w:p w14:paraId="341C05E0" w14:textId="632E2054"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0A7330AB"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also with regard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3E476328"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groups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77777777"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503268FF"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&amp; Tan, 2009; Ortiz &amp;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&amp;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1CB98E59" w14:textId="74CA5DC4"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&amp; Appiah, 2006; Hurley et al., 2015) </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Therefore, the concept of Authentic Inclusive Representation (AIR) emerges as a crucial element in portraying marginalized groups.</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306D0CF8" w14:textId="77777777" w:rsidR="00724F65" w:rsidRDefault="00712C86" w:rsidP="00724F65">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 (Roughton, 2014)</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r w:rsidR="00724F65" w:rsidRPr="00724F65">
        <w:rPr>
          <w:rFonts w:ascii="Times New Roman" w:hAnsi="Times New Roman" w:cs="Times New Roman"/>
          <w:bCs/>
          <w:sz w:val="24"/>
          <w:szCs w:val="24"/>
        </w:rPr>
        <w:t xml:space="preserve">To make this concept more tangible, researchers often use the Bechdel-Wallace test (1985), which was originally designed to measure the authentic representation of women in a film. </w:t>
      </w:r>
    </w:p>
    <w:p w14:paraId="638A6E08" w14:textId="77777777" w:rsidR="00724F65" w:rsidRDefault="00724F6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B7D3733" w14:textId="7F4FC904" w:rsidR="00F7135D" w:rsidRPr="00724F65" w:rsidRDefault="00724F65" w:rsidP="00724F65">
      <w:pPr>
        <w:spacing w:line="360" w:lineRule="auto"/>
        <w:jc w:val="both"/>
        <w:rPr>
          <w:rFonts w:ascii="Times New Roman" w:hAnsi="Times New Roman" w:cs="Times New Roman"/>
          <w:bCs/>
          <w:sz w:val="24"/>
          <w:szCs w:val="24"/>
        </w:rPr>
      </w:pPr>
      <w:r w:rsidRPr="00724F65">
        <w:rPr>
          <w:rFonts w:ascii="Times New Roman" w:hAnsi="Times New Roman" w:cs="Times New Roman"/>
          <w:bCs/>
          <w:sz w:val="24"/>
          <w:szCs w:val="24"/>
        </w:rPr>
        <w:lastRenderedPageBreak/>
        <w:t xml:space="preserve">The Bechdel-Wallace test can be adapted to measure the representation of </w:t>
      </w:r>
      <w:r>
        <w:rPr>
          <w:rFonts w:ascii="Times New Roman" w:hAnsi="Times New Roman" w:cs="Times New Roman"/>
          <w:bCs/>
          <w:sz w:val="24"/>
          <w:szCs w:val="24"/>
        </w:rPr>
        <w:t>ethnic</w:t>
      </w:r>
      <w:r w:rsidRPr="00724F65">
        <w:rPr>
          <w:rFonts w:ascii="Times New Roman" w:hAnsi="Times New Roman" w:cs="Times New Roman"/>
          <w:bCs/>
          <w:sz w:val="24"/>
          <w:szCs w:val="24"/>
        </w:rPr>
        <w:t xml:space="preserve"> underrepresented groups</w:t>
      </w:r>
      <w:r>
        <w:rPr>
          <w:rFonts w:ascii="Times New Roman" w:hAnsi="Times New Roman" w:cs="Times New Roman"/>
          <w:bCs/>
          <w:sz w:val="24"/>
          <w:szCs w:val="24"/>
        </w:rPr>
        <w:t xml:space="preserve"> which will result in the</w:t>
      </w:r>
      <w:r w:rsidRPr="00724F65">
        <w:rPr>
          <w:rFonts w:ascii="Times New Roman" w:hAnsi="Times New Roman" w:cs="Times New Roman"/>
          <w:bCs/>
          <w:sz w:val="24"/>
          <w:szCs w:val="24"/>
        </w:rPr>
        <w:t xml:space="preserve"> following question: Do two </w:t>
      </w:r>
      <w:r>
        <w:rPr>
          <w:rFonts w:ascii="Times New Roman" w:hAnsi="Times New Roman" w:cs="Times New Roman"/>
          <w:bCs/>
          <w:sz w:val="24"/>
          <w:szCs w:val="24"/>
        </w:rPr>
        <w:t xml:space="preserve">{ethnicity} </w:t>
      </w:r>
      <w:r w:rsidRPr="00724F65">
        <w:rPr>
          <w:rFonts w:ascii="Times New Roman" w:hAnsi="Times New Roman" w:cs="Times New Roman"/>
          <w:bCs/>
          <w:sz w:val="24"/>
          <w:szCs w:val="24"/>
        </w:rPr>
        <w:t>named characters in {</w:t>
      </w:r>
      <w:r w:rsidR="00506228">
        <w:rPr>
          <w:rFonts w:ascii="Times New Roman" w:hAnsi="Times New Roman" w:cs="Times New Roman"/>
          <w:bCs/>
          <w:sz w:val="24"/>
          <w:szCs w:val="24"/>
        </w:rPr>
        <w:t>film</w:t>
      </w:r>
      <w:r w:rsidRPr="00724F65">
        <w:rPr>
          <w:rFonts w:ascii="Times New Roman" w:hAnsi="Times New Roman" w:cs="Times New Roman"/>
          <w:bCs/>
          <w:sz w:val="24"/>
          <w:szCs w:val="24"/>
        </w:rPr>
        <w:t>} have a conversation that does not center around a white character</w:t>
      </w:r>
      <w:r>
        <w:rPr>
          <w:rFonts w:ascii="Times New Roman" w:hAnsi="Times New Roman" w:cs="Times New Roman"/>
          <w:bCs/>
          <w:sz w:val="24"/>
          <w:szCs w:val="24"/>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sidR="0094513A">
        <w:rPr>
          <w:rFonts w:ascii="Times New Roman" w:hAnsi="Times New Roman" w:cs="Times New Roman"/>
          <w:sz w:val="24"/>
          <w:szCs w:val="24"/>
        </w:rPr>
        <w:t xml:space="preserve"> ‘12 years a slave’ : </w:t>
      </w:r>
      <w:r w:rsidR="0094513A" w:rsidRPr="0035624C">
        <w:rPr>
          <w:rFonts w:ascii="Times New Roman" w:hAnsi="Times New Roman" w:cs="Times New Roman"/>
          <w:sz w:val="18"/>
          <w:szCs w:val="18"/>
        </w:rPr>
        <w:tab/>
      </w:r>
      <w:r w:rsidR="0094513A"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44AEA932" w:rsidR="005B0284" w:rsidRDefault="0094513A"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35624C">
        <w:rPr>
          <w:rFonts w:ascii="Times New Roman" w:eastAsia="Times New Roman" w:hAnsi="Times New Roman" w:cs="Times New Roman"/>
          <w:color w:val="000000"/>
          <w:sz w:val="24"/>
          <w:szCs w:val="24"/>
          <w:lang w:val="en-GB"/>
        </w:rPr>
        <w:t>Even though it</w:t>
      </w:r>
      <w:r>
        <w:rPr>
          <w:rFonts w:ascii="Times New Roman" w:eastAsia="Times New Roman" w:hAnsi="Times New Roman" w:cs="Times New Roman"/>
          <w:color w:val="000000"/>
          <w:sz w:val="24"/>
          <w:szCs w:val="24"/>
          <w:lang w:val="en-GB"/>
        </w:rPr>
        <w:t xml:space="preserve"> is</w:t>
      </w:r>
      <w:r w:rsidRPr="0035624C">
        <w:rPr>
          <w:rFonts w:ascii="Times New Roman" w:eastAsia="Times New Roman" w:hAnsi="Times New Roman" w:cs="Times New Roman"/>
          <w:color w:val="000000"/>
          <w:sz w:val="24"/>
          <w:szCs w:val="24"/>
          <w:lang w:val="en-GB"/>
        </w:rPr>
        <w:t xml:space="preserve"> not a very th</w:t>
      </w:r>
      <w:r>
        <w:rPr>
          <w:rFonts w:ascii="Times New Roman" w:eastAsia="Times New Roman" w:hAnsi="Times New Roman" w:cs="Times New Roman"/>
          <w:color w:val="000000"/>
          <w:sz w:val="24"/>
          <w:szCs w:val="24"/>
          <w:lang w:val="en-GB"/>
        </w:rPr>
        <w:t>or</w:t>
      </w:r>
      <w:r w:rsidRPr="0035624C">
        <w:rPr>
          <w:rFonts w:ascii="Times New Roman" w:eastAsia="Times New Roman" w:hAnsi="Times New Roman" w:cs="Times New Roman"/>
          <w:color w:val="000000"/>
          <w:sz w:val="24"/>
          <w:szCs w:val="24"/>
          <w:lang w:val="en-GB"/>
        </w:rPr>
        <w:t xml:space="preserve">ough </w:t>
      </w:r>
      <w:r>
        <w:rPr>
          <w:rFonts w:ascii="Times New Roman" w:eastAsia="Times New Roman" w:hAnsi="Times New Roman" w:cs="Times New Roman"/>
          <w:color w:val="000000"/>
          <w:sz w:val="24"/>
          <w:szCs w:val="24"/>
          <w:lang w:val="en-GB"/>
        </w:rPr>
        <w:t xml:space="preserve">and meaningful </w:t>
      </w:r>
      <w:r w:rsidRPr="0035624C">
        <w:rPr>
          <w:rFonts w:ascii="Times New Roman" w:eastAsia="Times New Roman" w:hAnsi="Times New Roman" w:cs="Times New Roman"/>
          <w:color w:val="000000"/>
          <w:sz w:val="24"/>
          <w:szCs w:val="24"/>
          <w:lang w:val="en-GB"/>
        </w:rPr>
        <w:t xml:space="preserve">conversation the characters both are African Americans they are </w:t>
      </w:r>
      <w:r>
        <w:rPr>
          <w:rFonts w:ascii="Times New Roman" w:eastAsia="Times New Roman" w:hAnsi="Times New Roman" w:cs="Times New Roman"/>
          <w:color w:val="000000"/>
          <w:sz w:val="24"/>
          <w:szCs w:val="24"/>
          <w:lang w:val="en-GB"/>
        </w:rPr>
        <w:t>named characters</w:t>
      </w:r>
      <w:r w:rsidRPr="0035624C">
        <w:rPr>
          <w:rFonts w:ascii="Times New Roman" w:eastAsia="Times New Roman" w:hAnsi="Times New Roman" w:cs="Times New Roman"/>
          <w:color w:val="000000"/>
          <w:sz w:val="24"/>
          <w:szCs w:val="24"/>
          <w:lang w:val="en-GB"/>
        </w:rPr>
        <w:t xml:space="preserve"> and not a white person is</w:t>
      </w:r>
      <w:r>
        <w:rPr>
          <w:rFonts w:ascii="Times New Roman" w:eastAsia="Times New Roman" w:hAnsi="Times New Roman" w:cs="Times New Roman"/>
          <w:color w:val="000000"/>
          <w:sz w:val="24"/>
          <w:szCs w:val="24"/>
          <w:lang w:val="en-GB"/>
        </w:rPr>
        <w:t xml:space="preserve"> present or mentioned</w:t>
      </w:r>
      <w:r w:rsidRPr="0035624C">
        <w:rPr>
          <w:rFonts w:ascii="Times New Roman" w:eastAsia="Times New Roman" w:hAnsi="Times New Roman" w:cs="Times New Roman"/>
          <w:color w:val="000000"/>
          <w:sz w:val="24"/>
          <w:szCs w:val="24"/>
          <w:lang w:val="en-GB"/>
        </w:rPr>
        <w:t xml:space="preserve"> in the conversation.</w:t>
      </w:r>
      <w:r>
        <w:rPr>
          <w:rFonts w:ascii="Times New Roman" w:eastAsia="Times New Roman" w:hAnsi="Times New Roman" w:cs="Times New Roman"/>
          <w:color w:val="000000"/>
          <w:sz w:val="24"/>
          <w:szCs w:val="24"/>
          <w:lang w:val="en-GB"/>
        </w:rPr>
        <w:t xml:space="preserve"> So this </w:t>
      </w:r>
      <w:r w:rsidR="00506228">
        <w:rPr>
          <w:rFonts w:ascii="Times New Roman" w:eastAsia="Times New Roman" w:hAnsi="Times New Roman" w:cs="Times New Roman"/>
          <w:color w:val="000000"/>
          <w:sz w:val="24"/>
          <w:szCs w:val="24"/>
          <w:lang w:val="en-GB"/>
        </w:rPr>
        <w:t>film</w:t>
      </w:r>
      <w:r>
        <w:rPr>
          <w:rFonts w:ascii="Times New Roman" w:eastAsia="Times New Roman" w:hAnsi="Times New Roman" w:cs="Times New Roman"/>
          <w:color w:val="000000"/>
          <w:sz w:val="24"/>
          <w:szCs w:val="24"/>
          <w:lang w:val="en-GB"/>
        </w:rPr>
        <w:t xml:space="preserve"> would have AIR for black people.</w:t>
      </w:r>
      <w:r w:rsidR="006750EE">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 </w:t>
      </w:r>
      <w:r w:rsidR="00C5506B" w:rsidRPr="00C5506B">
        <w:rPr>
          <w:rFonts w:ascii="Times New Roman" w:hAnsi="Times New Roman" w:cs="Times New Roman"/>
          <w:color w:val="1F1F1F"/>
          <w:sz w:val="24"/>
          <w:szCs w:val="24"/>
          <w:shd w:val="clear" w:color="auto" w:fill="FFFFFF"/>
        </w:rPr>
        <w:t>With an understanding of the concepts, the following paragraphs will explain how they relate to each other.</w:t>
      </w:r>
    </w:p>
    <w:p w14:paraId="5F46280A" w14:textId="77777777" w:rsidR="00DA3042" w:rsidRPr="00DA1CA1" w:rsidRDefault="00DA3042"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lang w:val="en-GB"/>
        </w:rPr>
      </w:pPr>
    </w:p>
    <w:p w14:paraId="7799C9C4" w14:textId="4AE83C06" w:rsidR="00890931" w:rsidRPr="00E565D4" w:rsidRDefault="00890931" w:rsidP="00890931">
      <w:pPr>
        <w:spacing w:line="360" w:lineRule="auto"/>
        <w:jc w:val="center"/>
        <w:rPr>
          <w:rFonts w:ascii="Times New Roman" w:hAnsi="Times New Roman" w:cs="Times New Roman"/>
          <w:sz w:val="24"/>
          <w:szCs w:val="24"/>
        </w:rPr>
      </w:pPr>
      <w:r>
        <w:rPr>
          <w:rFonts w:ascii="Times New Roman" w:hAnsi="Times New Roman" w:cs="Times New Roman"/>
          <w:sz w:val="24"/>
          <w:szCs w:val="24"/>
        </w:rPr>
        <w:t>2.2.1</w:t>
      </w:r>
      <w:r w:rsidRPr="00E565D4">
        <w:rPr>
          <w:rFonts w:ascii="Times New Roman" w:hAnsi="Times New Roman" w:cs="Times New Roman"/>
          <w:sz w:val="24"/>
          <w:szCs w:val="24"/>
        </w:rPr>
        <w:t xml:space="preserve"> Racial diversity and LTAE:</w:t>
      </w:r>
    </w:p>
    <w:p w14:paraId="61DE51E5" w14:textId="3FEAF361" w:rsidR="00890931" w:rsidRPr="00171FD1"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This connection is strengthened when there are similarities in demographic factors such as race, age, and gender, creating a sense of affinity between viewers and the on-screen portrayals. (Hall, 2020)  As a result, when individuals see themselves or their own experiences represented in a story, they are more likely to form a strong emotional bond and become deeply engaged with the film and its characters.</w:t>
      </w:r>
      <w:r w:rsidR="00890931" w:rsidRPr="00F42012">
        <w:rPr>
          <w:rFonts w:ascii="Times New Roman" w:hAnsi="Times New Roman" w:cs="Times New Roman"/>
          <w:sz w:val="24"/>
          <w:szCs w:val="24"/>
        </w:rPr>
        <w:t xml:space="preserve"> </w:t>
      </w:r>
      <w:r w:rsidR="00890931" w:rsidRPr="00171FD1">
        <w:rPr>
          <w:rFonts w:ascii="Times New Roman" w:hAnsi="Times New Roman" w:cs="Times New Roman"/>
          <w:sz w:val="24"/>
          <w:szCs w:val="24"/>
        </w:rPr>
        <w:t>(Murray, 1999; Appiah, 2001; Hall, 2020)</w:t>
      </w:r>
      <w:r w:rsidR="00890931">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suggests that when a </w:t>
      </w:r>
      <w:r w:rsidR="00890931">
        <w:rPr>
          <w:rFonts w:ascii="Times New Roman" w:hAnsi="Times New Roman" w:cs="Times New Roman"/>
          <w:sz w:val="24"/>
          <w:szCs w:val="24"/>
        </w:rPr>
        <w:t xml:space="preserve">film </w:t>
      </w:r>
      <w:r w:rsidR="00890931" w:rsidRPr="00171FD1">
        <w:rPr>
          <w:rFonts w:ascii="Times New Roman" w:hAnsi="Times New Roman" w:cs="Times New Roman"/>
          <w:sz w:val="24"/>
          <w:szCs w:val="24"/>
        </w:rPr>
        <w:t>embraces racial diversity, it has the potential to attract a broader audience and foster greater overall LTAE. (USC Annenberg, 2018)</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726525E2" w14:textId="75119ABA" w:rsidR="00724F65" w:rsidRDefault="00890931" w:rsidP="00B85D4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85D4C">
        <w:rPr>
          <w:rFonts w:ascii="Times New Roman" w:hAnsi="Times New Roman" w:cs="Times New Roman"/>
          <w:sz w:val="24"/>
          <w:szCs w:val="24"/>
        </w:rPr>
        <w:t xml:space="preserve"> </w:t>
      </w:r>
      <w:r w:rsidR="00B85D4C" w:rsidRPr="00DA5873">
        <w:rPr>
          <w:rFonts w:ascii="Times New Roman" w:hAnsi="Times New Roman" w:cs="Times New Roman"/>
          <w:sz w:val="24"/>
          <w:szCs w:val="24"/>
        </w:rPr>
        <w:t>Patel (2015)</w:t>
      </w:r>
      <w:r w:rsidR="00082C95">
        <w:rPr>
          <w:rFonts w:ascii="Times New Roman" w:hAnsi="Times New Roman" w:cs="Times New Roman"/>
          <w:sz w:val="24"/>
          <w:szCs w:val="24"/>
        </w:rPr>
        <w:t xml:space="preserve"> argue</w:t>
      </w:r>
      <w:r w:rsidR="00B85D4C">
        <w:rPr>
          <w:rFonts w:ascii="Times New Roman" w:hAnsi="Times New Roman" w:cs="Times New Roman"/>
          <w:sz w:val="24"/>
          <w:szCs w:val="24"/>
        </w:rPr>
        <w:t>s</w:t>
      </w:r>
      <w:r w:rsidR="00082C95">
        <w:rPr>
          <w:rFonts w:ascii="Times New Roman" w:hAnsi="Times New Roman" w:cs="Times New Roman"/>
          <w:sz w:val="24"/>
          <w:szCs w:val="24"/>
        </w:rPr>
        <w:t xml:space="preserve"> that the </w:t>
      </w:r>
      <w:r w:rsidRPr="00DA5873">
        <w:rPr>
          <w:rFonts w:ascii="Times New Roman" w:hAnsi="Times New Roman" w:cs="Times New Roman"/>
          <w:sz w:val="24"/>
          <w:szCs w:val="24"/>
        </w:rPr>
        <w:t xml:space="preserve">efforts to increase racial diversity in </w:t>
      </w:r>
      <w:r>
        <w:rPr>
          <w:rFonts w:ascii="Times New Roman" w:hAnsi="Times New Roman" w:cs="Times New Roman"/>
          <w:sz w:val="24"/>
          <w:szCs w:val="24"/>
        </w:rPr>
        <w:t>films</w:t>
      </w:r>
      <w:r w:rsidRPr="00DA5873">
        <w:rPr>
          <w:rFonts w:ascii="Times New Roman" w:hAnsi="Times New Roman" w:cs="Times New Roman"/>
          <w:sz w:val="24"/>
          <w:szCs w:val="24"/>
        </w:rPr>
        <w:t xml:space="preserve"> have faced criticism, particularly from those who fear change and the increased visibility of people of color</w:t>
      </w:r>
      <w:r w:rsidR="00B85D4C">
        <w:rPr>
          <w:rFonts w:ascii="Times New Roman" w:hAnsi="Times New Roman" w:cs="Times New Roman"/>
          <w:sz w:val="24"/>
          <w:szCs w:val="24"/>
        </w:rPr>
        <w:t xml:space="preserve"> due to</w:t>
      </w:r>
      <w:r w:rsidR="00B85D4C" w:rsidRPr="00B85D4C">
        <w:rPr>
          <w:rFonts w:ascii="Times New Roman" w:hAnsi="Times New Roman" w:cs="Times New Roman"/>
          <w:sz w:val="24"/>
          <w:szCs w:val="24"/>
        </w:rPr>
        <w:t xml:space="preserve"> </w:t>
      </w:r>
      <w:r w:rsidR="00B85D4C" w:rsidRPr="00DA5873">
        <w:rPr>
          <w:rFonts w:ascii="Times New Roman" w:hAnsi="Times New Roman" w:cs="Times New Roman"/>
          <w:sz w:val="24"/>
          <w:szCs w:val="24"/>
        </w:rPr>
        <w:t>a persistent culture of colonialism or systematic racism</w:t>
      </w:r>
      <w:r w:rsidRPr="00DA5873">
        <w:rPr>
          <w:rFonts w:ascii="Times New Roman" w:hAnsi="Times New Roman" w:cs="Times New Roman"/>
          <w:sz w:val="24"/>
          <w:szCs w:val="24"/>
        </w:rPr>
        <w:t xml:space="preserve"> </w:t>
      </w:r>
    </w:p>
    <w:p w14:paraId="57F7FDD1" w14:textId="77777777" w:rsidR="00B85D4C" w:rsidRDefault="00B85D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918D575" w14:textId="3F69C6AF" w:rsidR="00A623A7" w:rsidRDefault="009E262E" w:rsidP="009E262E">
      <w:pPr>
        <w:spacing w:line="360" w:lineRule="auto"/>
        <w:jc w:val="both"/>
        <w:rPr>
          <w:rFonts w:ascii="Times New Roman" w:hAnsi="Times New Roman" w:cs="Times New Roman"/>
          <w:sz w:val="24"/>
          <w:szCs w:val="24"/>
        </w:rPr>
      </w:pPr>
      <w:r w:rsidRPr="009E262E">
        <w:rPr>
          <w:rFonts w:ascii="Times New Roman" w:hAnsi="Times New Roman" w:cs="Times New Roman"/>
          <w:sz w:val="24"/>
          <w:szCs w:val="24"/>
        </w:rPr>
        <w:lastRenderedPageBreak/>
        <w:t xml:space="preserve">Moreover, some studies have argued that the industry's practice of whitewashing is based on an assumption that white majority audiences prefer racially homogeneous casts and that diversity would not positively impact LTAE (Weaver, 2011). </w:t>
      </w:r>
      <w:r w:rsidR="00082C95" w:rsidRPr="00082C95">
        <w:rPr>
          <w:rFonts w:ascii="Times New Roman" w:hAnsi="Times New Roman" w:cs="Times New Roman"/>
          <w:sz w:val="24"/>
          <w:szCs w:val="24"/>
        </w:rPr>
        <w:t xml:space="preserve">This assumption is believed to have led to reduced budgets allocated by studios for projects with higher racial diversity, as </w:t>
      </w:r>
      <w:r w:rsidR="006455B9">
        <w:rPr>
          <w:rFonts w:ascii="Times New Roman" w:hAnsi="Times New Roman" w:cs="Times New Roman"/>
          <w:sz w:val="24"/>
          <w:szCs w:val="24"/>
        </w:rPr>
        <w:t xml:space="preserve">studios </w:t>
      </w:r>
      <w:r w:rsidR="00082C95" w:rsidRPr="00082C95">
        <w:rPr>
          <w:rFonts w:ascii="Times New Roman" w:hAnsi="Times New Roman" w:cs="Times New Roman"/>
          <w:sz w:val="24"/>
          <w:szCs w:val="24"/>
        </w:rPr>
        <w:t xml:space="preserve">aim to mitigate financial risks. </w:t>
      </w:r>
    </w:p>
    <w:p w14:paraId="78F1E0DC" w14:textId="77777777" w:rsidR="00A623A7" w:rsidRDefault="00A623A7" w:rsidP="009E262E">
      <w:pPr>
        <w:spacing w:line="360" w:lineRule="auto"/>
        <w:jc w:val="both"/>
        <w:rPr>
          <w:rFonts w:ascii="Times New Roman" w:hAnsi="Times New Roman" w:cs="Times New Roman"/>
          <w:sz w:val="24"/>
          <w:szCs w:val="24"/>
        </w:rPr>
      </w:pPr>
    </w:p>
    <w:p w14:paraId="7141F6F3" w14:textId="38C1AC0A" w:rsidR="009E262E" w:rsidRPr="009E262E"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Supporting this trend, research indicates that films featuring racial minorities in lead roles often receive significantly less production budget (Smith et al., 2020). It's important to note that lower production budgets are a significant predictor of lower box-office sales (Eliashberg, 2014; Michel Clement, 2014), making these films less likely to achieve success, regardless of their diversity.</w:t>
      </w:r>
    </w:p>
    <w:p w14:paraId="0AABCE41" w14:textId="77777777" w:rsidR="009E262E" w:rsidRPr="009E262E" w:rsidRDefault="009E262E" w:rsidP="009E262E">
      <w:pPr>
        <w:spacing w:line="360" w:lineRule="auto"/>
        <w:jc w:val="both"/>
        <w:rPr>
          <w:rFonts w:ascii="Times New Roman" w:hAnsi="Times New Roman" w:cs="Times New Roman"/>
          <w:sz w:val="24"/>
          <w:szCs w:val="24"/>
        </w:rPr>
      </w:pPr>
    </w:p>
    <w:p w14:paraId="1600BB66" w14:textId="2E2BF603"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 xml:space="preserve">Nevertheless, it's essential to emphasize that the preference for whitewashing doesn't hold true for all scenarios (Katherine-Aumer, 2017). </w:t>
      </w:r>
      <w:r w:rsidR="009E262E" w:rsidRPr="009E262E">
        <w:rPr>
          <w:rFonts w:ascii="Times New Roman" w:hAnsi="Times New Roman" w:cs="Times New Roman"/>
          <w:sz w:val="24"/>
          <w:szCs w:val="24"/>
        </w:rPr>
        <w:t xml:space="preserve">Recent studies have also raised doubts about the idea that white actors are financially indispensable for the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1B3C9364" w14:textId="17E79DD6"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6F7EEF86" w14:textId="713DD89A" w:rsidR="008C22F1" w:rsidRDefault="00192A9F" w:rsidP="00890931">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this trend is poised to become even more impactful in the future as minority groups continue to grow as a percentage of the total U.S. population (Desilver, 2015). This underscores the potential benefit of appealing to these minority communitie</w:t>
      </w:r>
      <w:r w:rsidR="00970651">
        <w:rPr>
          <w:rFonts w:ascii="Times New Roman" w:hAnsi="Times New Roman" w:cs="Times New Roman"/>
          <w:sz w:val="24"/>
          <w:szCs w:val="24"/>
        </w:rPr>
        <w:t xml:space="preserve">s. </w:t>
      </w:r>
      <w:r w:rsidRPr="00192A9F">
        <w:rPr>
          <w:rFonts w:ascii="Times New Roman" w:hAnsi="Times New Roman" w:cs="Times New Roman"/>
          <w:sz w:val="24"/>
          <w:szCs w:val="24"/>
        </w:rPr>
        <w:t>When a film successfully resonates with these audiences through representation, it is more likely to stimulate online discussions, thereby fostering a deeper sense of LTAE (Kumar, 2022).</w:t>
      </w:r>
    </w:p>
    <w:p w14:paraId="0D711920" w14:textId="77777777" w:rsidR="00192A9F" w:rsidRDefault="00192A9F" w:rsidP="00890931">
      <w:pPr>
        <w:spacing w:line="360" w:lineRule="auto"/>
        <w:jc w:val="both"/>
        <w:rPr>
          <w:rFonts w:ascii="Times New Roman" w:hAnsi="Times New Roman" w:cs="Times New Roman"/>
          <w:sz w:val="24"/>
          <w:szCs w:val="24"/>
        </w:rPr>
      </w:pPr>
    </w:p>
    <w:p w14:paraId="7EC8BB75" w14:textId="77777777" w:rsidR="009A0924" w:rsidRDefault="009A092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0B8D208" w14:textId="2F522E58"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lastRenderedPageBreak/>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 Despite the challenges</w:t>
      </w:r>
      <w:r w:rsidRPr="00171FD1">
        <w:rPr>
          <w:rFonts w:ascii="Times New Roman" w:hAnsi="Times New Roman" w:cs="Times New Roman"/>
          <w:sz w:val="24"/>
          <w:szCs w:val="24"/>
        </w:rPr>
        <w:t xml:space="preserve"> </w:t>
      </w:r>
      <w:r w:rsidR="00314CF6">
        <w:rPr>
          <w:rFonts w:ascii="Times New Roman" w:hAnsi="Times New Roman" w:cs="Times New Roman"/>
          <w:sz w:val="24"/>
          <w:szCs w:val="24"/>
        </w:rPr>
        <w:t xml:space="preserve">of tokenism which would be discussed in the next paragraph, </w:t>
      </w:r>
      <w:r w:rsidRPr="00171FD1">
        <w:rPr>
          <w:rFonts w:ascii="Times New Roman" w:hAnsi="Times New Roman" w:cs="Times New Roman"/>
          <w:sz w:val="24"/>
          <w:szCs w:val="24"/>
        </w:rPr>
        <w:t>the prominent consensus is that increased racial diversity in films has a positive influence on LTAE. Based on the considerations, the hypothesis for the relationship is as follows:</w:t>
      </w:r>
    </w:p>
    <w:p w14:paraId="59AB98EB" w14:textId="77777777" w:rsidR="007462DF" w:rsidRDefault="00890931" w:rsidP="007462DF">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5E80FA29" w14:textId="70DAFECB" w:rsidR="00171FD1" w:rsidRPr="00171FD1" w:rsidRDefault="00171FD1" w:rsidP="007462DF">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w:t>
      </w:r>
      <w:r w:rsidR="00A53388">
        <w:rPr>
          <w:rFonts w:ascii="Times New Roman" w:hAnsi="Times New Roman" w:cs="Times New Roman"/>
          <w:sz w:val="24"/>
          <w:szCs w:val="24"/>
        </w:rPr>
        <w:t>1</w:t>
      </w:r>
      <w:r w:rsidRPr="00171FD1">
        <w:rPr>
          <w:rFonts w:ascii="Times New Roman" w:hAnsi="Times New Roman" w:cs="Times New Roman"/>
          <w:sz w:val="24"/>
          <w:szCs w:val="24"/>
        </w:rPr>
        <w:t xml:space="preserve"> Diversity </w:t>
      </w:r>
      <w:r w:rsidR="007462DF">
        <w:rPr>
          <w:rFonts w:ascii="Times New Roman" w:hAnsi="Times New Roman" w:cs="Times New Roman"/>
          <w:sz w:val="24"/>
          <w:szCs w:val="24"/>
        </w:rPr>
        <w:t>, LTAE</w:t>
      </w:r>
      <w:r w:rsidR="00FB3375">
        <w:rPr>
          <w:rFonts w:ascii="Times New Roman" w:hAnsi="Times New Roman" w:cs="Times New Roman"/>
          <w:sz w:val="24"/>
          <w:szCs w:val="24"/>
        </w:rPr>
        <w:t xml:space="preserve"> and AIR</w:t>
      </w:r>
      <w:r w:rsidRPr="00171FD1">
        <w:rPr>
          <w:rFonts w:ascii="Times New Roman" w:hAnsi="Times New Roman" w:cs="Times New Roman"/>
          <w:sz w:val="24"/>
          <w:szCs w:val="24"/>
        </w:rPr>
        <w:t>:</w:t>
      </w:r>
    </w:p>
    <w:p w14:paraId="340AFD95" w14:textId="59F4732C" w:rsidR="00206794" w:rsidRDefault="00171FD1" w:rsidP="00FB05FC">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There is an intuitive belief that racial diversity leads to authentic inclusive representation (AIR). </w:t>
      </w:r>
      <w:r w:rsidR="00A473CA" w:rsidRPr="00A473CA">
        <w:rPr>
          <w:rFonts w:ascii="Times New Roman" w:hAnsi="Times New Roman" w:cs="Times New Roman"/>
          <w:sz w:val="24"/>
          <w:szCs w:val="24"/>
        </w:rPr>
        <w:t>The rationale behind this notion is straightforward</w:t>
      </w:r>
      <w:r w:rsidR="00A473CA">
        <w:rPr>
          <w:rFonts w:ascii="Times New Roman" w:hAnsi="Times New Roman" w:cs="Times New Roman"/>
          <w:sz w:val="24"/>
          <w:szCs w:val="24"/>
        </w:rPr>
        <w:t xml:space="preserve">. </w:t>
      </w:r>
      <w:r w:rsidR="00F14E72">
        <w:rPr>
          <w:rFonts w:ascii="Times New Roman" w:hAnsi="Times New Roman" w:cs="Times New Roman"/>
          <w:sz w:val="24"/>
          <w:szCs w:val="24"/>
        </w:rPr>
        <w:t>The</w:t>
      </w:r>
      <w:r w:rsidRPr="00171FD1">
        <w:rPr>
          <w:rFonts w:ascii="Times New Roman" w:hAnsi="Times New Roman" w:cs="Times New Roman"/>
          <w:sz w:val="24"/>
          <w:szCs w:val="24"/>
        </w:rPr>
        <w:t xml:space="preserve"> more people from different races are included, the more likely it is that one of them will provide an authentic representation </w:t>
      </w:r>
      <w:r w:rsidR="00EA602B">
        <w:rPr>
          <w:rFonts w:ascii="Times New Roman" w:hAnsi="Times New Roman" w:cs="Times New Roman"/>
          <w:sz w:val="24"/>
          <w:szCs w:val="24"/>
        </w:rPr>
        <w:t>for that ethnicity</w:t>
      </w:r>
      <w:r w:rsidRPr="00171FD1">
        <w:rPr>
          <w:rFonts w:ascii="Times New Roman" w:hAnsi="Times New Roman" w:cs="Times New Roman"/>
          <w:sz w:val="24"/>
          <w:szCs w:val="24"/>
        </w:rPr>
        <w:t xml:space="preserve">. </w:t>
      </w:r>
      <w:r w:rsidR="003E62AA">
        <w:rPr>
          <w:rFonts w:ascii="Times New Roman" w:hAnsi="Times New Roman" w:cs="Times New Roman"/>
          <w:sz w:val="24"/>
          <w:szCs w:val="24"/>
        </w:rPr>
        <w:t>Moreover , o</w:t>
      </w:r>
      <w:r w:rsidRPr="00171FD1">
        <w:rPr>
          <w:rFonts w:ascii="Times New Roman" w:hAnsi="Times New Roman" w:cs="Times New Roman"/>
          <w:sz w:val="24"/>
          <w:szCs w:val="24"/>
        </w:rPr>
        <w:t xml:space="preserve">thers argue that diversity encompasses a variety of perspectives and experiences, which can enhance </w:t>
      </w:r>
      <w:r w:rsidR="00E67A97">
        <w:rPr>
          <w:rFonts w:ascii="Times New Roman" w:hAnsi="Times New Roman" w:cs="Times New Roman"/>
          <w:sz w:val="24"/>
          <w:szCs w:val="24"/>
        </w:rPr>
        <w:t>authenticity of characters</w:t>
      </w:r>
      <w:r w:rsidRPr="00171FD1">
        <w:rPr>
          <w:rFonts w:ascii="Times New Roman" w:hAnsi="Times New Roman" w:cs="Times New Roman"/>
          <w:sz w:val="24"/>
          <w:szCs w:val="24"/>
        </w:rPr>
        <w:t xml:space="preserve">. This is because diverse casts can help to challenge stereotypes and assumptions about different cultures. As a result, they can help to create more nuanced and complex representations of people from different backgrounds. (Smith, 2020). </w:t>
      </w:r>
    </w:p>
    <w:p w14:paraId="6ABDC906" w14:textId="77777777" w:rsidR="00206794" w:rsidRDefault="00206794" w:rsidP="00206794">
      <w:pPr>
        <w:spacing w:line="360" w:lineRule="auto"/>
        <w:jc w:val="both"/>
        <w:rPr>
          <w:rFonts w:ascii="Times New Roman" w:hAnsi="Times New Roman" w:cs="Times New Roman"/>
          <w:sz w:val="24"/>
          <w:szCs w:val="24"/>
        </w:rPr>
      </w:pPr>
    </w:p>
    <w:p w14:paraId="33089D9C" w14:textId="5751E0E9" w:rsidR="004332C1" w:rsidRDefault="00A473CA" w:rsidP="004332C1">
      <w:pPr>
        <w:spacing w:line="360" w:lineRule="auto"/>
        <w:jc w:val="both"/>
        <w:rPr>
          <w:rFonts w:ascii="Times New Roman" w:hAnsi="Times New Roman" w:cs="Times New Roman"/>
          <w:sz w:val="24"/>
          <w:szCs w:val="24"/>
        </w:rPr>
      </w:pPr>
      <w:r w:rsidRPr="00A473CA">
        <w:rPr>
          <w:rFonts w:ascii="Times New Roman" w:hAnsi="Times New Roman" w:cs="Times New Roman"/>
          <w:sz w:val="24"/>
          <w:szCs w:val="24"/>
        </w:rPr>
        <w:t>However, including diverse characters in films is not without its challenges. One concern is tokenism, which occurs when underrepresented characters are introduced without fully developed storylines. This can lead to backlash and damage</w:t>
      </w:r>
      <w:r>
        <w:rPr>
          <w:rFonts w:ascii="Times New Roman" w:hAnsi="Times New Roman" w:cs="Times New Roman"/>
          <w:sz w:val="24"/>
          <w:szCs w:val="24"/>
        </w:rPr>
        <w:t xml:space="preserve"> </w:t>
      </w:r>
      <w:r w:rsidRPr="00A473CA">
        <w:rPr>
          <w:rFonts w:ascii="Times New Roman" w:hAnsi="Times New Roman" w:cs="Times New Roman"/>
          <w:sz w:val="24"/>
          <w:szCs w:val="24"/>
        </w:rPr>
        <w:t>LTAE</w:t>
      </w:r>
      <w:r>
        <w:rPr>
          <w:rFonts w:ascii="Times New Roman" w:hAnsi="Times New Roman" w:cs="Times New Roman"/>
          <w:sz w:val="24"/>
          <w:szCs w:val="24"/>
        </w:rPr>
        <w:t xml:space="preserve"> </w:t>
      </w:r>
      <w:r w:rsidRPr="00A473CA">
        <w:rPr>
          <w:rFonts w:ascii="Times New Roman" w:hAnsi="Times New Roman" w:cs="Times New Roman"/>
          <w:sz w:val="24"/>
          <w:szCs w:val="24"/>
        </w:rPr>
        <w:t>if viewers perceive the diversity as being insincere</w:t>
      </w:r>
      <w:r>
        <w:rPr>
          <w:rFonts w:ascii="Times New Roman" w:hAnsi="Times New Roman" w:cs="Times New Roman"/>
          <w:sz w:val="24"/>
          <w:szCs w:val="24"/>
        </w:rPr>
        <w:t xml:space="preserve"> </w:t>
      </w:r>
      <w:r w:rsidRPr="00A473CA">
        <w:rPr>
          <w:rFonts w:ascii="Times New Roman" w:hAnsi="Times New Roman" w:cs="Times New Roman"/>
          <w:sz w:val="24"/>
          <w:szCs w:val="24"/>
        </w:rPr>
        <w:t xml:space="preserve">, which can ultimately affect the perceived quality of the film </w:t>
      </w:r>
      <w:r>
        <w:rPr>
          <w:rFonts w:ascii="Times New Roman" w:hAnsi="Times New Roman" w:cs="Times New Roman"/>
          <w:sz w:val="24"/>
          <w:szCs w:val="24"/>
        </w:rPr>
        <w:t xml:space="preserve">(Smith, 2016) . </w:t>
      </w:r>
      <w:r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47216554" w14:textId="77777777" w:rsidR="00A473CA" w:rsidRDefault="00A473CA" w:rsidP="004332C1">
      <w:pPr>
        <w:spacing w:line="360" w:lineRule="auto"/>
        <w:jc w:val="both"/>
        <w:rPr>
          <w:rFonts w:ascii="Times New Roman" w:hAnsi="Times New Roman" w:cs="Times New Roman"/>
          <w:sz w:val="24"/>
          <w:szCs w:val="24"/>
        </w:rPr>
      </w:pPr>
    </w:p>
    <w:p w14:paraId="4A67F47D" w14:textId="0C84A469" w:rsidR="004332C1" w:rsidRDefault="00567C3E" w:rsidP="004332C1">
      <w:pPr>
        <w:spacing w:line="360" w:lineRule="auto"/>
        <w:jc w:val="both"/>
        <w:rPr>
          <w:rFonts w:ascii="Times New Roman" w:hAnsi="Times New Roman" w:cs="Times New Roman"/>
          <w:sz w:val="24"/>
          <w:szCs w:val="24"/>
        </w:rPr>
      </w:pPr>
      <w:r w:rsidRPr="00567C3E">
        <w:rPr>
          <w:rFonts w:ascii="Times New Roman" w:hAnsi="Times New Roman" w:cs="Times New Roman"/>
          <w:bCs/>
          <w:sz w:val="24"/>
          <w:szCs w:val="24"/>
        </w:rPr>
        <w:t>Specifically, negative stereotypes are seen as a gross misrepresentation by balanced critics who advocate for avoiding films with stereotyping regardless of representation</w:t>
      </w:r>
      <w:r>
        <w:rPr>
          <w:rFonts w:ascii="Times New Roman" w:hAnsi="Times New Roman" w:cs="Times New Roman"/>
          <w:bCs/>
          <w:sz w:val="24"/>
          <w:szCs w:val="24"/>
        </w:rPr>
        <w:t xml:space="preserve">. </w:t>
      </w:r>
      <w:r w:rsidR="00AA5A3D" w:rsidRPr="00AA5A3D">
        <w:rPr>
          <w:rFonts w:ascii="Times New Roman" w:hAnsi="Times New Roman" w:cs="Times New Roman"/>
          <w:bCs/>
          <w:sz w:val="24"/>
          <w:szCs w:val="24"/>
        </w:rPr>
        <w:t>Since critic reception plays a crucial role in shaping LTAE, misrepresentation is likely to lead to a decline in LTAE</w:t>
      </w:r>
      <w:r w:rsidR="00AA5A3D" w:rsidRPr="00AA5A3D">
        <w:rPr>
          <w:rFonts w:ascii="Times New Roman" w:hAnsi="Times New Roman" w:cs="Times New Roman"/>
          <w:bCs/>
          <w:sz w:val="24"/>
          <w:szCs w:val="24"/>
        </w:rPr>
        <w:t xml:space="preserve"> </w:t>
      </w:r>
      <w:r w:rsidR="004332C1" w:rsidRPr="004332C1">
        <w:rPr>
          <w:rFonts w:ascii="Times New Roman" w:hAnsi="Times New Roman" w:cs="Times New Roman"/>
          <w:bCs/>
          <w:sz w:val="24"/>
          <w:szCs w:val="24"/>
        </w:rPr>
        <w:t>(Hofmann,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3F674CCB" w14:textId="29980CF2" w:rsidR="00DF79E9" w:rsidRPr="004332C1" w:rsidRDefault="00DF79E9" w:rsidP="004332C1">
      <w:pPr>
        <w:spacing w:line="360" w:lineRule="auto"/>
        <w:jc w:val="both"/>
        <w:rPr>
          <w:rFonts w:ascii="Times New Roman" w:hAnsi="Times New Roman" w:cs="Times New Roman"/>
          <w:sz w:val="24"/>
          <w:szCs w:val="24"/>
        </w:rPr>
      </w:pPr>
      <w:r w:rsidRPr="00DF79E9">
        <w:rPr>
          <w:rFonts w:ascii="Times New Roman" w:hAnsi="Times New Roman" w:cs="Times New Roman"/>
          <w:sz w:val="24"/>
          <w:szCs w:val="24"/>
        </w:rPr>
        <w:t xml:space="preserve">Moreover, these negative depictions can cause minority groups to disengage completely from the media. </w:t>
      </w:r>
      <w:r w:rsidR="00941433" w:rsidRPr="00941433">
        <w:rPr>
          <w:rFonts w:ascii="Times New Roman" w:hAnsi="Times New Roman" w:cs="Times New Roman"/>
          <w:sz w:val="24"/>
          <w:szCs w:val="24"/>
        </w:rPr>
        <w:t>For example, a study by El Hazzouri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11292C43" w14:textId="77777777" w:rsidR="00AA5A3D" w:rsidRDefault="00F13636" w:rsidP="003E62AA">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p>
    <w:p w14:paraId="1072C7C3" w14:textId="11861A42" w:rsidR="005C43BD" w:rsidRPr="003D72DD" w:rsidRDefault="00AA5A3D" w:rsidP="005C43BD">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Moreover,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F720F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sidR="00941433">
        <w:rPr>
          <w:rFonts w:ascii="Times New Roman" w:hAnsi="Times New Roman" w:cs="Times New Roman"/>
          <w:bCs/>
          <w:sz w:val="24"/>
          <w:szCs w:val="24"/>
        </w:rPr>
        <w:t xml:space="preserve"> </w:t>
      </w:r>
      <w:r w:rsidR="00567C3E">
        <w:rPr>
          <w:rFonts w:ascii="Times New Roman" w:hAnsi="Times New Roman" w:cs="Times New Roman"/>
          <w:bCs/>
          <w:sz w:val="24"/>
          <w:szCs w:val="24"/>
        </w:rPr>
        <w:t>S</w:t>
      </w:r>
      <w:r w:rsidR="003A0435" w:rsidRPr="003A0435">
        <w:rPr>
          <w:rFonts w:ascii="Times New Roman" w:hAnsi="Times New Roman" w:cs="Times New Roman"/>
          <w:bCs/>
          <w:sz w:val="24"/>
          <w:szCs w:val="24"/>
        </w:rPr>
        <w:t>trong predilection for the idea that accurate representation is paramount and that misrepresentations are unethical.</w:t>
      </w:r>
      <w:r w:rsidR="003A0435" w:rsidRPr="003A0435">
        <w:t xml:space="preserve"> </w:t>
      </w:r>
      <w:r w:rsidR="00171FD1" w:rsidRPr="00E565D4">
        <w:rPr>
          <w:rFonts w:ascii="Times New Roman" w:hAnsi="Times New Roman" w:cs="Times New Roman"/>
          <w:sz w:val="24"/>
          <w:szCs w:val="24"/>
        </w:rPr>
        <w:t>Therefore, the hypothesis will be the following:</w:t>
      </w:r>
    </w:p>
    <w:p w14:paraId="6ADA8ADD" w14:textId="215B96E1" w:rsidR="00171FD1" w:rsidRPr="005C43BD" w:rsidRDefault="00171FD1" w:rsidP="005C43BD">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74595E03" w14:textId="56CC5494" w:rsidR="000B5831" w:rsidRPr="00ED62E4" w:rsidRDefault="000B5831">
      <w:pPr>
        <w:spacing w:after="160" w:line="259" w:lineRule="auto"/>
        <w:rPr>
          <w:rFonts w:ascii="Times New Roman" w:hAnsi="Times New Roman" w:cs="Times New Roman"/>
          <w:color w:val="1F1F1F"/>
          <w:sz w:val="24"/>
          <w:szCs w:val="24"/>
          <w:shd w:val="clear" w:color="auto" w:fill="FFFFFF"/>
        </w:rPr>
      </w:pPr>
    </w:p>
    <w:p w14:paraId="7BC00028" w14:textId="6BC6317F"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w:t>
      </w:r>
      <w:r w:rsidR="007560E9">
        <w:rPr>
          <w:rFonts w:ascii="Times New Roman" w:hAnsi="Times New Roman" w:cs="Times New Roman"/>
          <w:noProof/>
          <w:sz w:val="24"/>
          <w:szCs w:val="24"/>
          <w:lang w:val="en-GB"/>
        </w:rPr>
        <w:t>7</w:t>
      </w:r>
      <w:r>
        <w:rPr>
          <w:rFonts w:ascii="Times New Roman" w:hAnsi="Times New Roman" w:cs="Times New Roman"/>
          <w:noProof/>
          <w:sz w:val="24"/>
          <w:szCs w:val="24"/>
          <w:lang w:val="en-GB"/>
        </w:rPr>
        <w:t xml:space="preserve"> Conclusion</w:t>
      </w:r>
    </w:p>
    <w:p w14:paraId="57FD3819" w14:textId="6ABF5FAF" w:rsidR="00644C92" w:rsidRPr="00416B44" w:rsidRDefault="008B700E" w:rsidP="00416B44">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 xml:space="preserve">This literature review provides a comprehensive overview of the research on the relationship between racial diversity in Hollywood films and long-term audience engagement (LTAE). The review defines and elaborates on key concepts, such as LTAE, racial representation in </w:t>
      </w:r>
      <w:r w:rsidR="00D2233C">
        <w:rPr>
          <w:rFonts w:ascii="Times New Roman" w:hAnsi="Times New Roman" w:cs="Times New Roman"/>
          <w:noProof/>
          <w:sz w:val="24"/>
          <w:szCs w:val="24"/>
          <w:lang w:val="en-GB"/>
        </w:rPr>
        <w:t>films</w:t>
      </w:r>
      <w:r w:rsidRPr="007A1804">
        <w:rPr>
          <w:rFonts w:ascii="Times New Roman" w:hAnsi="Times New Roman" w:cs="Times New Roman"/>
          <w:noProof/>
          <w:sz w:val="24"/>
          <w:szCs w:val="24"/>
          <w:lang w:val="en-GB"/>
        </w:rPr>
        <w:t>, authentic inclusive representation (AIR)</w:t>
      </w:r>
      <w:r w:rsidR="008B7C3B">
        <w:rPr>
          <w:rFonts w:ascii="Times New Roman" w:hAnsi="Times New Roman" w:cs="Times New Roman"/>
          <w:noProof/>
          <w:sz w:val="24"/>
          <w:szCs w:val="24"/>
          <w:lang w:val="en-GB"/>
        </w:rPr>
        <w:t xml:space="preserve"> and </w:t>
      </w:r>
      <w:r w:rsidRPr="007A1804">
        <w:rPr>
          <w:rFonts w:ascii="Times New Roman" w:hAnsi="Times New Roman" w:cs="Times New Roman"/>
          <w:noProof/>
          <w:sz w:val="24"/>
          <w:szCs w:val="24"/>
          <w:lang w:val="en-GB"/>
        </w:rPr>
        <w:t>cultural resonance</w:t>
      </w:r>
      <w:r>
        <w:rPr>
          <w:rFonts w:ascii="Times New Roman" w:hAnsi="Times New Roman" w:cs="Times New Roman"/>
          <w:noProof/>
          <w:sz w:val="24"/>
          <w:szCs w:val="24"/>
          <w:lang w:val="en-GB"/>
        </w:rPr>
        <w:t xml:space="preserve">. </w:t>
      </w:r>
      <w:r w:rsidR="008B7C3B">
        <w:rPr>
          <w:rFonts w:ascii="Times New Roman" w:hAnsi="Times New Roman" w:cs="Times New Roman"/>
          <w:noProof/>
          <w:sz w:val="24"/>
          <w:szCs w:val="24"/>
          <w:lang w:val="en-GB"/>
        </w:rPr>
        <w:t>The review</w:t>
      </w:r>
      <w:r>
        <w:rPr>
          <w:rFonts w:ascii="Times New Roman" w:hAnsi="Times New Roman" w:cs="Times New Roman"/>
          <w:noProof/>
          <w:sz w:val="24"/>
          <w:szCs w:val="24"/>
          <w:lang w:val="en-GB"/>
        </w:rPr>
        <w:t xml:space="preserve"> also</w:t>
      </w:r>
      <w:r w:rsidR="008B7C3B">
        <w:rPr>
          <w:rFonts w:ascii="Times New Roman" w:hAnsi="Times New Roman" w:cs="Times New Roman"/>
          <w:noProof/>
          <w:sz w:val="24"/>
          <w:szCs w:val="24"/>
          <w:lang w:val="en-GB"/>
        </w:rPr>
        <w:t xml:space="preserve"> included </w:t>
      </w:r>
      <w:r w:rsidRPr="007A1804">
        <w:rPr>
          <w:rFonts w:ascii="Times New Roman" w:hAnsi="Times New Roman" w:cs="Times New Roman"/>
          <w:noProof/>
          <w:sz w:val="24"/>
          <w:szCs w:val="24"/>
          <w:lang w:val="en-GB"/>
        </w:rPr>
        <w:t xml:space="preserve">factors </w:t>
      </w:r>
      <w:r w:rsidR="008B7C3B">
        <w:rPr>
          <w:rFonts w:ascii="Times New Roman" w:hAnsi="Times New Roman" w:cs="Times New Roman"/>
          <w:noProof/>
          <w:sz w:val="24"/>
          <w:szCs w:val="24"/>
          <w:lang w:val="en-GB"/>
        </w:rPr>
        <w:t>that have previously shown to have an effect on a films succes</w:t>
      </w:r>
      <w:r w:rsidRPr="007A1804">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Even</w:t>
      </w:r>
      <w:r w:rsidR="008B7C3B">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 xml:space="preserve">though these were initially focused on a </w:t>
      </w:r>
      <w:r w:rsidR="00506228">
        <w:rPr>
          <w:rFonts w:ascii="Times New Roman" w:hAnsi="Times New Roman" w:cs="Times New Roman"/>
          <w:noProof/>
          <w:sz w:val="24"/>
          <w:szCs w:val="24"/>
          <w:lang w:val="en-GB"/>
        </w:rPr>
        <w:t>film</w:t>
      </w:r>
      <w:r>
        <w:rPr>
          <w:rFonts w:ascii="Times New Roman" w:hAnsi="Times New Roman" w:cs="Times New Roman"/>
          <w:noProof/>
          <w:sz w:val="24"/>
          <w:szCs w:val="24"/>
          <w:lang w:val="en-GB"/>
        </w:rPr>
        <w:t xml:space="preserve">’s finanical succes these most likely provide important input in this study.  </w:t>
      </w:r>
      <w:r w:rsidRPr="007A1804">
        <w:rPr>
          <w:rFonts w:ascii="Times New Roman" w:hAnsi="Times New Roman" w:cs="Times New Roman"/>
          <w:noProof/>
          <w:sz w:val="24"/>
          <w:szCs w:val="24"/>
          <w:lang w:val="en-GB"/>
        </w:rPr>
        <w:t xml:space="preserve">The review concludes that there is a complex and nuanced relationship between racial diversity and LTAE. </w:t>
      </w:r>
      <w:r>
        <w:rPr>
          <w:rFonts w:ascii="Times New Roman" w:hAnsi="Times New Roman" w:cs="Times New Roman"/>
          <w:noProof/>
          <w:sz w:val="24"/>
          <w:szCs w:val="24"/>
          <w:lang w:val="en-GB"/>
        </w:rPr>
        <w:t>And most importantly it identified the gaps in current lit</w:t>
      </w:r>
      <w:r w:rsidR="008B7C3B">
        <w:rPr>
          <w:rFonts w:ascii="Times New Roman" w:hAnsi="Times New Roman" w:cs="Times New Roman"/>
          <w:noProof/>
          <w:sz w:val="24"/>
          <w:szCs w:val="24"/>
          <w:lang w:val="en-GB"/>
        </w:rPr>
        <w:t>e</w:t>
      </w:r>
      <w:r>
        <w:rPr>
          <w:rFonts w:ascii="Times New Roman" w:hAnsi="Times New Roman" w:cs="Times New Roman"/>
          <w:noProof/>
          <w:sz w:val="24"/>
          <w:szCs w:val="24"/>
          <w:lang w:val="en-GB"/>
        </w:rPr>
        <w:t xml:space="preserve">rature. </w:t>
      </w:r>
      <w:r w:rsidRPr="000958C1">
        <w:rPr>
          <w:rFonts w:ascii="Times New Roman" w:hAnsi="Times New Roman" w:cs="Times New Roman"/>
          <w:noProof/>
          <w:sz w:val="24"/>
          <w:szCs w:val="24"/>
          <w:lang w:val="en-GB"/>
        </w:rPr>
        <w:t xml:space="preserve">The findings of this study could have important implications for the film industry and for society as a whole. </w:t>
      </w:r>
    </w:p>
    <w:p w14:paraId="225EE05E" w14:textId="77777777" w:rsidR="000D4436" w:rsidRDefault="000D4436">
      <w:pPr>
        <w:spacing w:after="160" w:line="259" w:lineRule="auto"/>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br w:type="page"/>
      </w:r>
    </w:p>
    <w:p w14:paraId="45629838" w14:textId="493571E3"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lastRenderedPageBreak/>
        <w:t>2</w:t>
      </w:r>
      <w:r w:rsidR="003115EE" w:rsidRPr="00600F87">
        <w:rPr>
          <w:rFonts w:ascii="Times New Roman" w:eastAsia="Calibri" w:hAnsi="Times New Roman" w:cs="Times New Roman"/>
          <w:sz w:val="28"/>
          <w:szCs w:val="28"/>
          <w:lang w:val="en-GB"/>
        </w:rPr>
        <w:t>.</w:t>
      </w:r>
      <w:r w:rsidR="007560E9">
        <w:rPr>
          <w:rFonts w:ascii="Times New Roman" w:eastAsia="Calibri" w:hAnsi="Times New Roman" w:cs="Times New Roman"/>
          <w:sz w:val="28"/>
          <w:szCs w:val="28"/>
          <w:lang w:val="en-GB"/>
        </w:rPr>
        <w:t>8</w:t>
      </w:r>
      <w:r w:rsidR="003115EE" w:rsidRPr="00600F87">
        <w:rPr>
          <w:rFonts w:ascii="Times New Roman" w:eastAsia="Calibri" w:hAnsi="Times New Roman" w:cs="Times New Roman"/>
          <w:sz w:val="28"/>
          <w:szCs w:val="28"/>
          <w:lang w:val="en-GB"/>
        </w:rPr>
        <w:t xml:space="preserve"> </w:t>
      </w:r>
      <w:r w:rsidR="00034491" w:rsidRPr="00600F87">
        <w:rPr>
          <w:rFonts w:ascii="Times New Roman" w:eastAsia="Calibri" w:hAnsi="Times New Roman" w:cs="Times New Roman"/>
          <w:sz w:val="28"/>
          <w:szCs w:val="28"/>
          <w:lang w:val="en-GB"/>
        </w:rPr>
        <w:t>Theory</w:t>
      </w:r>
    </w:p>
    <w:p w14:paraId="214E009A" w14:textId="2789836F" w:rsidR="003115EE" w:rsidRPr="00642416" w:rsidRDefault="00ED62E4"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6183F9B0" wp14:editId="741BFE6E">
            <wp:extent cx="5760720" cy="2359660"/>
            <wp:effectExtent l="0" t="0" r="0" b="2540"/>
            <wp:docPr id="18068859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595" name="Picture 1" descr="A diagram of a person's relationship&#10;&#10;Description automatically generated"/>
                    <pic:cNvPicPr/>
                  </pic:nvPicPr>
                  <pic:blipFill>
                    <a:blip r:embed="rId9"/>
                    <a:stretch>
                      <a:fillRect/>
                    </a:stretch>
                  </pic:blipFill>
                  <pic:spPr>
                    <a:xfrm>
                      <a:off x="0" y="0"/>
                      <a:ext cx="5760720" cy="2359660"/>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EBE2E5C" w14:textId="71CF454F" w:rsidR="003503F1" w:rsidRPr="00872EE5" w:rsidRDefault="003115EE" w:rsidP="00872EE5">
      <w:pPr>
        <w:spacing w:line="360" w:lineRule="auto"/>
        <w:jc w:val="both"/>
        <w:rPr>
          <w:rFonts w:ascii="Times New Roman" w:hAnsi="Times New Roman" w:cs="Times New Roman"/>
          <w:sz w:val="24"/>
          <w:szCs w:val="24"/>
          <w:lang w:val="en-GB"/>
        </w:rPr>
      </w:pPr>
      <w:r w:rsidRPr="00E53D61">
        <w:rPr>
          <w:rFonts w:ascii="Times New Roman" w:hAnsi="Times New Roman" w:cs="Times New Roman"/>
          <w:sz w:val="24"/>
          <w:szCs w:val="24"/>
          <w:lang w:val="en-GB"/>
        </w:rPr>
        <w:t>The conceptual model consists of three multiple regressions</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Pr="00E53D61">
        <w:rPr>
          <w:rFonts w:ascii="Times New Roman" w:hAnsi="Times New Roman" w:cs="Times New Roman"/>
          <w:sz w:val="24"/>
          <w:szCs w:val="24"/>
          <w:lang w:val="en-GB"/>
        </w:rPr>
        <w:t xml:space="preserve">. For the relationship between Diversity and AIR, it will be a logistic regression. </w:t>
      </w:r>
      <w:r w:rsidR="00671881">
        <w:rPr>
          <w:rFonts w:ascii="Times New Roman" w:hAnsi="Times New Roman" w:cs="Times New Roman"/>
          <w:sz w:val="24"/>
          <w:szCs w:val="24"/>
          <w:lang w:val="en-GB"/>
        </w:rPr>
        <w:t xml:space="preserve">The models will e a log-log regression model. </w:t>
      </w:r>
    </w:p>
    <w:p w14:paraId="7E308F21" w14:textId="77777777" w:rsidR="00A276A8" w:rsidRDefault="00A276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67539F58"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lastRenderedPageBreak/>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2E73F16" w14:textId="71A5C1AB" w:rsidR="00CD0654" w:rsidRDefault="003115EE"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The main objective of this study is to examine the relationship between diversity and LTAE</w:t>
      </w:r>
      <w:r w:rsidR="00CA6695">
        <w:rPr>
          <w:rFonts w:ascii="Times New Roman" w:hAnsi="Times New Roman" w:cs="Times New Roman"/>
          <w:sz w:val="24"/>
          <w:szCs w:val="24"/>
        </w:rPr>
        <w:t xml:space="preserve"> </w:t>
      </w:r>
      <w:r w:rsidR="00C43E1F">
        <w:rPr>
          <w:rFonts w:ascii="Times New Roman" w:hAnsi="Times New Roman" w:cs="Times New Roman"/>
          <w:sz w:val="24"/>
          <w:szCs w:val="24"/>
        </w:rPr>
        <w:t xml:space="preserve">, </w:t>
      </w:r>
      <w:r w:rsidR="00C43E1F" w:rsidRPr="00C43E1F">
        <w:rPr>
          <w:rFonts w:ascii="Times New Roman" w:hAnsi="Times New Roman" w:cs="Times New Roman"/>
          <w:sz w:val="24"/>
          <w:szCs w:val="24"/>
        </w:rPr>
        <w:t>with a</w:t>
      </w:r>
      <w:r w:rsidR="005B5A96">
        <w:rPr>
          <w:rFonts w:ascii="Times New Roman" w:hAnsi="Times New Roman" w:cs="Times New Roman"/>
          <w:sz w:val="24"/>
          <w:szCs w:val="24"/>
        </w:rPr>
        <w:t>n additional</w:t>
      </w:r>
      <w:r w:rsidR="00C43E1F" w:rsidRPr="00C43E1F">
        <w:rPr>
          <w:rFonts w:ascii="Times New Roman" w:hAnsi="Times New Roman" w:cs="Times New Roman"/>
          <w:sz w:val="24"/>
          <w:szCs w:val="24"/>
        </w:rPr>
        <w:t xml:space="preserve"> focus on authentic and inclusive representation (AIR). The following paragraphs describe the data collection process and </w:t>
      </w:r>
      <w:r w:rsidR="005B5A96">
        <w:rPr>
          <w:rFonts w:ascii="Times New Roman" w:hAnsi="Times New Roman" w:cs="Times New Roman"/>
          <w:sz w:val="24"/>
          <w:szCs w:val="24"/>
        </w:rPr>
        <w:t>the decisions made in the sampling process</w:t>
      </w:r>
      <w:r w:rsidR="00C43E1F" w:rsidRPr="00C43E1F">
        <w:rPr>
          <w:rFonts w:ascii="Times New Roman" w:hAnsi="Times New Roman" w:cs="Times New Roman"/>
          <w:sz w:val="24"/>
          <w:szCs w:val="24"/>
        </w:rPr>
        <w:t>.</w:t>
      </w:r>
    </w:p>
    <w:p w14:paraId="4A6B35FB" w14:textId="77777777" w:rsidR="00CA6695" w:rsidRPr="002A6611" w:rsidRDefault="00CA6695" w:rsidP="002A6611">
      <w:pPr>
        <w:spacing w:line="360" w:lineRule="auto"/>
        <w:jc w:val="both"/>
        <w:rPr>
          <w:rFonts w:ascii="Times New Roman" w:hAnsi="Times New Roman" w:cs="Times New Roman"/>
          <w:sz w:val="24"/>
          <w:szCs w:val="24"/>
        </w:rPr>
      </w:pPr>
    </w:p>
    <w:p w14:paraId="2B160A07" w14:textId="3FBA54DA"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421A546F" w:rsidR="007C6853" w:rsidRPr="002A6611" w:rsidRDefault="005C32CA" w:rsidP="002A661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C43E1F" w:rsidRPr="00C43E1F">
        <w:rPr>
          <w:rFonts w:ascii="Times New Roman" w:hAnsi="Times New Roman" w:cs="Times New Roman"/>
          <w:sz w:val="24"/>
          <w:szCs w:val="24"/>
        </w:rPr>
        <w:t xml:space="preserve">We collected data on film characteristics from IMDb, </w:t>
      </w:r>
      <w:r w:rsidR="00A84DEC" w:rsidRPr="00A84DEC">
        <w:rPr>
          <w:rFonts w:ascii="Times New Roman" w:hAnsi="Times New Roman" w:cs="Times New Roman"/>
          <w:sz w:val="24"/>
          <w:szCs w:val="24"/>
        </w:rPr>
        <w:t xml:space="preserve">complemented by </w:t>
      </w:r>
      <w:r w:rsidR="00A84DEC">
        <w:rPr>
          <w:rFonts w:ascii="Times New Roman" w:hAnsi="Times New Roman" w:cs="Times New Roman"/>
          <w:sz w:val="24"/>
          <w:szCs w:val="24"/>
        </w:rPr>
        <w:t xml:space="preserve">the </w:t>
      </w:r>
      <w:r w:rsidR="00A84DEC" w:rsidRPr="00A84DEC">
        <w:rPr>
          <w:rFonts w:ascii="Times New Roman" w:hAnsi="Times New Roman" w:cs="Times New Roman"/>
          <w:sz w:val="24"/>
          <w:szCs w:val="24"/>
        </w:rPr>
        <w:t xml:space="preserve">Numbers and The </w:t>
      </w:r>
      <w:r w:rsidR="00506228">
        <w:rPr>
          <w:rFonts w:ascii="Times New Roman" w:hAnsi="Times New Roman" w:cs="Times New Roman"/>
          <w:sz w:val="24"/>
          <w:szCs w:val="24"/>
        </w:rPr>
        <w:t>Film</w:t>
      </w:r>
      <w:r w:rsidR="00A84DEC" w:rsidRPr="00A84DEC">
        <w:rPr>
          <w:rFonts w:ascii="Times New Roman" w:hAnsi="Times New Roman" w:cs="Times New Roman"/>
          <w:sz w:val="24"/>
          <w:szCs w:val="24"/>
        </w:rPr>
        <w:t xml:space="preserve"> Database (TMDB) as alternative sources.</w:t>
      </w:r>
      <w:r w:rsidR="00C43E1F" w:rsidRPr="00C43E1F">
        <w:rPr>
          <w:rFonts w:ascii="Times New Roman" w:hAnsi="Times New Roman" w:cs="Times New Roman"/>
          <w:sz w:val="24"/>
          <w:szCs w:val="24"/>
        </w:rPr>
        <w:t xml:space="preserve"> These are all trusted platforms with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57116E84" w14:textId="2F706F20" w:rsidR="00EB1979" w:rsidRDefault="005C32CA" w:rsidP="00030119">
      <w:pPr>
        <w:spacing w:line="360" w:lineRule="auto"/>
        <w:rPr>
          <w:rFonts w:ascii="Times New Roman" w:hAnsi="Times New Roman" w:cs="Times New Roman"/>
          <w:sz w:val="24"/>
          <w:szCs w:val="24"/>
        </w:rPr>
      </w:pPr>
      <w:r>
        <w:rPr>
          <w:rFonts w:ascii="Times New Roman" w:hAnsi="Times New Roman" w:cs="Times New Roman"/>
          <w:i/>
          <w:iCs/>
          <w:sz w:val="24"/>
          <w:szCs w:val="24"/>
          <w:u w:val="single"/>
        </w:rPr>
        <w:t>Race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C43E1F">
        <w:rPr>
          <w:rFonts w:ascii="Times New Roman" w:hAnsi="Times New Roman" w:cs="Times New Roman"/>
          <w:sz w:val="24"/>
          <w:szCs w:val="24"/>
        </w:rPr>
        <w:t>D</w:t>
      </w:r>
      <w:r w:rsidR="00C43E1F" w:rsidRPr="00C43E1F">
        <w:rPr>
          <w:rFonts w:ascii="Times New Roman" w:hAnsi="Times New Roman" w:cs="Times New Roman"/>
          <w:sz w:val="24"/>
          <w:szCs w:val="24"/>
        </w:rPr>
        <w:t>ata on race</w:t>
      </w:r>
      <w:r w:rsidR="00C43E1F">
        <w:rPr>
          <w:rFonts w:ascii="Times New Roman" w:hAnsi="Times New Roman" w:cs="Times New Roman"/>
          <w:sz w:val="24"/>
          <w:szCs w:val="24"/>
        </w:rPr>
        <w:t xml:space="preserve"> was collected</w:t>
      </w:r>
      <w:r w:rsidR="00C43E1F" w:rsidRPr="00C43E1F">
        <w:rPr>
          <w:rFonts w:ascii="Times New Roman" w:hAnsi="Times New Roman" w:cs="Times New Roman"/>
          <w:sz w:val="24"/>
          <w:szCs w:val="24"/>
        </w:rPr>
        <w:t xml:space="preserve"> using the Kairos API, a deep learning algorithm that can detect the ethnicity of individuals in images. </w:t>
      </w:r>
      <w:r w:rsidR="00F87FA9">
        <w:rPr>
          <w:rFonts w:ascii="Times New Roman" w:hAnsi="Times New Roman" w:cs="Times New Roman"/>
          <w:sz w:val="24"/>
          <w:szCs w:val="24"/>
        </w:rPr>
        <w:t>There were in total 12</w:t>
      </w:r>
      <w:r w:rsidR="00AA0C90">
        <w:rPr>
          <w:rFonts w:ascii="Times New Roman" w:hAnsi="Times New Roman" w:cs="Times New Roman"/>
          <w:sz w:val="24"/>
          <w:szCs w:val="24"/>
        </w:rPr>
        <w:t>1</w:t>
      </w:r>
      <w:r w:rsidR="00F87FA9">
        <w:rPr>
          <w:rFonts w:ascii="Times New Roman" w:hAnsi="Times New Roman" w:cs="Times New Roman"/>
          <w:sz w:val="24"/>
          <w:szCs w:val="24"/>
        </w:rPr>
        <w:t>,</w:t>
      </w:r>
      <w:r w:rsidR="00AA0C90">
        <w:rPr>
          <w:rFonts w:ascii="Times New Roman" w:hAnsi="Times New Roman" w:cs="Times New Roman"/>
          <w:sz w:val="24"/>
          <w:szCs w:val="24"/>
        </w:rPr>
        <w:t>991</w:t>
      </w:r>
      <w:r w:rsidR="00F87FA9">
        <w:rPr>
          <w:rFonts w:ascii="Times New Roman" w:hAnsi="Times New Roman" w:cs="Times New Roman"/>
          <w:sz w:val="24"/>
          <w:szCs w:val="24"/>
        </w:rPr>
        <w:t xml:space="preserve"> actors and actresses in all films. By using the</w:t>
      </w:r>
      <w:r w:rsidR="00C43E1F" w:rsidRPr="00C43E1F">
        <w:rPr>
          <w:rFonts w:ascii="Times New Roman" w:hAnsi="Times New Roman" w:cs="Times New Roman"/>
          <w:sz w:val="24"/>
          <w:szCs w:val="24"/>
        </w:rPr>
        <w:t xml:space="preserve"> API </w:t>
      </w:r>
      <w:r w:rsidR="00821E6C">
        <w:rPr>
          <w:rFonts w:ascii="Times New Roman" w:hAnsi="Times New Roman" w:cs="Times New Roman"/>
          <w:sz w:val="24"/>
          <w:szCs w:val="24"/>
        </w:rPr>
        <w:t xml:space="preserve">for </w:t>
      </w:r>
      <w:r w:rsidR="00C43E1F" w:rsidRPr="00C43E1F">
        <w:rPr>
          <w:rFonts w:ascii="Times New Roman" w:hAnsi="Times New Roman" w:cs="Times New Roman"/>
          <w:sz w:val="24"/>
          <w:szCs w:val="24"/>
        </w:rPr>
        <w:t xml:space="preserve">around 100,000 </w:t>
      </w:r>
      <w:r w:rsidR="00F87FA9">
        <w:rPr>
          <w:rFonts w:ascii="Times New Roman" w:hAnsi="Times New Roman" w:cs="Times New Roman"/>
          <w:sz w:val="24"/>
          <w:szCs w:val="24"/>
        </w:rPr>
        <w:t xml:space="preserve">of them the ethnicity could be determined </w:t>
      </w:r>
      <w:r w:rsidR="00C43E1F" w:rsidRPr="00C43E1F">
        <w:rPr>
          <w:rFonts w:ascii="Times New Roman" w:hAnsi="Times New Roman" w:cs="Times New Roman"/>
          <w:sz w:val="24"/>
          <w:szCs w:val="24"/>
        </w:rPr>
        <w:t xml:space="preserve">for which </w:t>
      </w:r>
      <w:r w:rsidR="00F87FA9">
        <w:rPr>
          <w:rFonts w:ascii="Times New Roman" w:hAnsi="Times New Roman" w:cs="Times New Roman"/>
          <w:sz w:val="24"/>
          <w:szCs w:val="24"/>
        </w:rPr>
        <w:t>the</w:t>
      </w:r>
      <w:r w:rsidR="00C43E1F" w:rsidRPr="00C43E1F">
        <w:rPr>
          <w:rFonts w:ascii="Times New Roman" w:hAnsi="Times New Roman" w:cs="Times New Roman"/>
          <w:sz w:val="24"/>
          <w:szCs w:val="24"/>
        </w:rPr>
        <w:t xml:space="preserve"> images </w:t>
      </w:r>
      <w:r w:rsidR="00F87FA9">
        <w:rPr>
          <w:rFonts w:ascii="Times New Roman" w:hAnsi="Times New Roman" w:cs="Times New Roman"/>
          <w:sz w:val="24"/>
          <w:szCs w:val="24"/>
        </w:rPr>
        <w:t>could be found on</w:t>
      </w:r>
      <w:r w:rsidR="00C43E1F" w:rsidRPr="00C43E1F">
        <w:rPr>
          <w:rFonts w:ascii="Times New Roman" w:hAnsi="Times New Roman" w:cs="Times New Roman"/>
          <w:sz w:val="24"/>
          <w:szCs w:val="24"/>
        </w:rPr>
        <w:t xml:space="preserve"> TMDB or IMDb. This list includes duplicates if actors were listed in more than one film.</w:t>
      </w:r>
      <w:r w:rsidR="00AA0C90">
        <w:rPr>
          <w:rFonts w:ascii="Times New Roman" w:hAnsi="Times New Roman" w:cs="Times New Roman"/>
          <w:sz w:val="24"/>
          <w:szCs w:val="24"/>
        </w:rPr>
        <w:t xml:space="preserve"> </w:t>
      </w:r>
    </w:p>
    <w:p w14:paraId="384827AD" w14:textId="6D441E24" w:rsidR="00EB1979" w:rsidRDefault="00EB1979" w:rsidP="00CF0801">
      <w:pPr>
        <w:spacing w:before="240" w:line="360" w:lineRule="auto"/>
        <w:jc w:val="both"/>
        <w:rPr>
          <w:rFonts w:ascii="Times New Roman" w:hAnsi="Times New Roman" w:cs="Times New Roman"/>
          <w:sz w:val="24"/>
          <w:szCs w:val="24"/>
        </w:rPr>
      </w:pPr>
      <w:r w:rsidRPr="00EB1979">
        <w:rPr>
          <w:rFonts w:ascii="Times New Roman" w:hAnsi="Times New Roman" w:cs="Times New Roman"/>
          <w:sz w:val="24"/>
          <w:szCs w:val="24"/>
        </w:rPr>
        <w:t>It is i</w:t>
      </w:r>
      <w:r>
        <w:rPr>
          <w:rFonts w:ascii="Times New Roman" w:hAnsi="Times New Roman" w:cs="Times New Roman"/>
          <w:sz w:val="24"/>
          <w:szCs w:val="24"/>
        </w:rPr>
        <w:t>m</w:t>
      </w:r>
      <w:r w:rsidRPr="00EB1979">
        <w:rPr>
          <w:rFonts w:ascii="Times New Roman" w:hAnsi="Times New Roman" w:cs="Times New Roman"/>
          <w:sz w:val="24"/>
          <w:szCs w:val="24"/>
        </w:rPr>
        <w:t>portant to note that the absence of an actor or actress's image on these platforms generally means that they did not have a significant role in any film. This means</w:t>
      </w:r>
      <w:r w:rsidR="00D9063C">
        <w:rPr>
          <w:rFonts w:ascii="Times New Roman" w:hAnsi="Times New Roman" w:cs="Times New Roman"/>
          <w:sz w:val="24"/>
          <w:szCs w:val="24"/>
        </w:rPr>
        <w:t xml:space="preserve"> it can be almost be determined</w:t>
      </w:r>
      <w:r w:rsidRPr="00EB1979">
        <w:rPr>
          <w:rFonts w:ascii="Times New Roman" w:hAnsi="Times New Roman" w:cs="Times New Roman"/>
          <w:sz w:val="24"/>
          <w:szCs w:val="24"/>
        </w:rPr>
        <w:t xml:space="preserve"> </w:t>
      </w:r>
      <w:r w:rsidR="00D9063C">
        <w:rPr>
          <w:rFonts w:ascii="Times New Roman" w:hAnsi="Times New Roman" w:cs="Times New Roman"/>
          <w:sz w:val="24"/>
          <w:szCs w:val="24"/>
        </w:rPr>
        <w:t xml:space="preserve">from this </w:t>
      </w:r>
      <w:r w:rsidRPr="00EB1979">
        <w:rPr>
          <w:rFonts w:ascii="Times New Roman" w:hAnsi="Times New Roman" w:cs="Times New Roman"/>
          <w:sz w:val="24"/>
          <w:szCs w:val="24"/>
        </w:rPr>
        <w:t xml:space="preserve">that these actors and actresses played characters that </w:t>
      </w:r>
      <w:r w:rsidR="00D9063C">
        <w:rPr>
          <w:rFonts w:ascii="Times New Roman" w:hAnsi="Times New Roman" w:cs="Times New Roman"/>
          <w:sz w:val="24"/>
          <w:szCs w:val="24"/>
        </w:rPr>
        <w:t>are not</w:t>
      </w:r>
      <w:r w:rsidRPr="00EB1979">
        <w:rPr>
          <w:rFonts w:ascii="Times New Roman" w:hAnsi="Times New Roman" w:cs="Times New Roman"/>
          <w:sz w:val="24"/>
          <w:szCs w:val="24"/>
        </w:rPr>
        <w:t xml:space="preserve"> considered authentic and inclusive (AIR). As a result, they are less influential </w:t>
      </w:r>
      <w:r w:rsidR="00DB5B18">
        <w:rPr>
          <w:rFonts w:ascii="Times New Roman" w:hAnsi="Times New Roman" w:cs="Times New Roman"/>
          <w:sz w:val="24"/>
          <w:szCs w:val="24"/>
        </w:rPr>
        <w:t xml:space="preserve">or of no purpose </w:t>
      </w:r>
      <w:r w:rsidRPr="00EB1979">
        <w:rPr>
          <w:rFonts w:ascii="Times New Roman" w:hAnsi="Times New Roman" w:cs="Times New Roman"/>
          <w:sz w:val="24"/>
          <w:szCs w:val="24"/>
        </w:rPr>
        <w:t xml:space="preserve">in </w:t>
      </w:r>
      <w:r w:rsidR="00DB5B18">
        <w:rPr>
          <w:rFonts w:ascii="Times New Roman" w:hAnsi="Times New Roman" w:cs="Times New Roman"/>
          <w:sz w:val="24"/>
          <w:szCs w:val="24"/>
        </w:rPr>
        <w:t xml:space="preserve">the </w:t>
      </w:r>
      <w:r w:rsidRPr="00EB1979">
        <w:rPr>
          <w:rFonts w:ascii="Times New Roman" w:hAnsi="Times New Roman" w:cs="Times New Roman"/>
          <w:sz w:val="24"/>
          <w:szCs w:val="24"/>
        </w:rPr>
        <w:t>analysis.</w:t>
      </w:r>
    </w:p>
    <w:p w14:paraId="4BD5C413" w14:textId="77777777" w:rsidR="00EB1979" w:rsidRDefault="00EB1979" w:rsidP="00F21030">
      <w:pPr>
        <w:spacing w:line="360" w:lineRule="auto"/>
        <w:jc w:val="both"/>
        <w:rPr>
          <w:rFonts w:ascii="Times New Roman" w:hAnsi="Times New Roman" w:cs="Times New Roman"/>
          <w:sz w:val="24"/>
          <w:szCs w:val="24"/>
        </w:rPr>
      </w:pPr>
    </w:p>
    <w:p w14:paraId="10206BB0" w14:textId="062C66EE" w:rsidR="00030119" w:rsidRDefault="00EB1979" w:rsidP="00F21030">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sidR="00DB5B18">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sidR="00DB5B18">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sidR="00DB5B18">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sidR="00DB5B18">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based on their first and last name using the R package Rethnicity, which has an accuracy of around 80%.</w:t>
      </w:r>
      <w:r w:rsidR="00AA0C90">
        <w:rPr>
          <w:rFonts w:ascii="Times New Roman" w:hAnsi="Times New Roman" w:cs="Times New Roman"/>
          <w:sz w:val="24"/>
          <w:szCs w:val="24"/>
        </w:rPr>
        <w:t xml:space="preserve"> After removing the uncredited </w:t>
      </w:r>
      <w:r w:rsidR="00537C76">
        <w:rPr>
          <w:rFonts w:ascii="Times New Roman" w:hAnsi="Times New Roman" w:cs="Times New Roman"/>
          <w:sz w:val="24"/>
          <w:szCs w:val="24"/>
        </w:rPr>
        <w:t xml:space="preserve">(13.491) and the actors/actresses which could not be assigned (77) the dataset consisted of 108423 people. </w:t>
      </w:r>
    </w:p>
    <w:p w14:paraId="5B52AA06" w14:textId="77777777" w:rsidR="00EB1979" w:rsidRDefault="00EB1979" w:rsidP="00F21030">
      <w:pPr>
        <w:spacing w:line="360" w:lineRule="auto"/>
        <w:jc w:val="both"/>
        <w:rPr>
          <w:rFonts w:ascii="Times New Roman" w:hAnsi="Times New Roman" w:cs="Times New Roman"/>
          <w:sz w:val="24"/>
          <w:szCs w:val="24"/>
        </w:rPr>
      </w:pPr>
    </w:p>
    <w:p w14:paraId="69E76431" w14:textId="5D7187DA" w:rsidR="003F41BF" w:rsidRDefault="005C32CA" w:rsidP="000132F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0132F1" w:rsidRPr="000132F1">
        <w:rPr>
          <w:rFonts w:ascii="Times New Roman" w:hAnsi="Times New Roman" w:cs="Times New Roman"/>
          <w:sz w:val="24"/>
          <w:szCs w:val="24"/>
        </w:rPr>
        <w:t xml:space="preserve">There are two automated ways to conduct the Bechdel test to determine the level of authentic and inclusive representation (AIR) in the films studied. The first method, consistent with prior studies (Argawal, 2015), involved the analysis of film scripts, </w:t>
      </w:r>
      <w:r w:rsidR="00CB7F14" w:rsidRPr="00CB7F14">
        <w:rPr>
          <w:rFonts w:ascii="Times New Roman" w:hAnsi="Times New Roman" w:cs="Times New Roman"/>
          <w:sz w:val="24"/>
          <w:szCs w:val="24"/>
        </w:rPr>
        <w:t>sourced from websites used in previous studies</w:t>
      </w:r>
      <w:r w:rsidR="00CB7F14" w:rsidRPr="00CB7F14">
        <w:rPr>
          <w:rFonts w:ascii="Times New Roman" w:hAnsi="Times New Roman" w:cs="Times New Roman"/>
          <w:sz w:val="24"/>
          <w:szCs w:val="24"/>
        </w:rPr>
        <w:t xml:space="preserve"> </w:t>
      </w:r>
      <w:r w:rsidR="000132F1" w:rsidRPr="000132F1">
        <w:rPr>
          <w:rFonts w:ascii="Times New Roman" w:hAnsi="Times New Roman" w:cs="Times New Roman"/>
          <w:sz w:val="24"/>
          <w:szCs w:val="24"/>
        </w:rPr>
        <w:t xml:space="preserve">(Hunter, 2016; Eliashberg, 2014). </w:t>
      </w:r>
      <w:r w:rsidR="00CB7F14">
        <w:rPr>
          <w:rFonts w:ascii="Times New Roman" w:hAnsi="Times New Roman" w:cs="Times New Roman"/>
          <w:sz w:val="24"/>
          <w:szCs w:val="24"/>
        </w:rPr>
        <w:t>T</w:t>
      </w:r>
      <w:r w:rsidR="00CB7F14" w:rsidRPr="00CB7F14">
        <w:rPr>
          <w:rFonts w:ascii="Times New Roman" w:hAnsi="Times New Roman" w:cs="Times New Roman"/>
          <w:sz w:val="24"/>
          <w:szCs w:val="24"/>
        </w:rPr>
        <w:t xml:space="preserve">he second </w:t>
      </w:r>
      <w:r w:rsidR="00CB7F14">
        <w:rPr>
          <w:rFonts w:ascii="Times New Roman" w:hAnsi="Times New Roman" w:cs="Times New Roman"/>
          <w:sz w:val="24"/>
          <w:szCs w:val="24"/>
        </w:rPr>
        <w:t xml:space="preserve">approach </w:t>
      </w:r>
      <w:r w:rsidR="00CB7F14" w:rsidRPr="00CB7F14">
        <w:rPr>
          <w:rFonts w:ascii="Times New Roman" w:hAnsi="Times New Roman" w:cs="Times New Roman"/>
          <w:sz w:val="24"/>
          <w:szCs w:val="24"/>
        </w:rPr>
        <w:t>use</w:t>
      </w:r>
      <w:r w:rsidR="00CB7F14">
        <w:rPr>
          <w:rFonts w:ascii="Times New Roman" w:hAnsi="Times New Roman" w:cs="Times New Roman"/>
          <w:sz w:val="24"/>
          <w:szCs w:val="24"/>
        </w:rPr>
        <w:t>s</w:t>
      </w:r>
      <w:r w:rsidR="00CB7F14" w:rsidRPr="00CB7F14">
        <w:rPr>
          <w:rFonts w:ascii="Times New Roman" w:hAnsi="Times New Roman" w:cs="Times New Roman"/>
          <w:sz w:val="24"/>
          <w:szCs w:val="24"/>
        </w:rPr>
        <w:t xml:space="preserve"> subtitles for the hearing impaired, readily accessible from opensubtitles.org, which offered a user-friendly API that allowed for the rapid collection of a large number of subtitles.</w:t>
      </w:r>
    </w:p>
    <w:p w14:paraId="32CEBC05" w14:textId="5C6A0F87" w:rsidR="001654D7" w:rsidRDefault="00B60712" w:rsidP="00F8797E">
      <w:pPr>
        <w:spacing w:line="360" w:lineRule="auto"/>
        <w:jc w:val="both"/>
        <w:rPr>
          <w:rFonts w:ascii="Times New Roman" w:hAnsi="Times New Roman" w:cs="Times New Roman"/>
          <w:sz w:val="24"/>
          <w:szCs w:val="24"/>
        </w:rPr>
      </w:pPr>
      <w:r w:rsidRPr="00B60712">
        <w:rPr>
          <w:rFonts w:ascii="Times New Roman" w:hAnsi="Times New Roman" w:cs="Times New Roman"/>
          <w:sz w:val="24"/>
          <w:szCs w:val="24"/>
        </w:rPr>
        <w:lastRenderedPageBreak/>
        <w:t xml:space="preserve">The primary distinction between these two approaches lies in the nature of the data. Subtitles for the hearing impaired represent a finalized version of the film and capture dialogues precisely as they appear in </w:t>
      </w:r>
      <w:r>
        <w:rPr>
          <w:rFonts w:ascii="Times New Roman" w:hAnsi="Times New Roman" w:cs="Times New Roman"/>
          <w:sz w:val="24"/>
          <w:szCs w:val="24"/>
        </w:rPr>
        <w:t xml:space="preserve">the </w:t>
      </w:r>
      <w:r w:rsidR="001654D7">
        <w:rPr>
          <w:rFonts w:ascii="Times New Roman" w:hAnsi="Times New Roman" w:cs="Times New Roman"/>
          <w:sz w:val="24"/>
          <w:szCs w:val="24"/>
        </w:rPr>
        <w:t xml:space="preserve">final version of the film. </w:t>
      </w:r>
      <w:r w:rsidRPr="00B60712">
        <w:rPr>
          <w:rFonts w:ascii="Times New Roman" w:hAnsi="Times New Roman" w:cs="Times New Roman"/>
          <w:sz w:val="24"/>
          <w:szCs w:val="24"/>
        </w:rPr>
        <w:t xml:space="preserve">Film scripts, on the other hand, can change during filming, so the script dialogue may not match the final film exactly.  </w:t>
      </w:r>
      <w:r w:rsidR="001654D7">
        <w:rPr>
          <w:rFonts w:ascii="Times New Roman" w:hAnsi="Times New Roman" w:cs="Times New Roman"/>
          <w:sz w:val="24"/>
          <w:szCs w:val="24"/>
        </w:rPr>
        <w:t xml:space="preserve">Screenplay however offer a better indication of switch in scene’s allowing for a more accurate way of scene identification. </w:t>
      </w:r>
    </w:p>
    <w:p w14:paraId="0AE5B407" w14:textId="77777777" w:rsidR="003F41BF" w:rsidRDefault="003F41BF" w:rsidP="00F8797E">
      <w:pPr>
        <w:spacing w:line="360" w:lineRule="auto"/>
        <w:jc w:val="both"/>
        <w:rPr>
          <w:rFonts w:ascii="Times New Roman" w:hAnsi="Times New Roman" w:cs="Times New Roman"/>
          <w:sz w:val="24"/>
          <w:szCs w:val="24"/>
        </w:rPr>
      </w:pPr>
    </w:p>
    <w:p w14:paraId="590A299A" w14:textId="595FB82F" w:rsidR="00B03FAE" w:rsidRPr="00B03FAE" w:rsidRDefault="00EB1979" w:rsidP="00B03FAE">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Of the </w:t>
      </w:r>
      <w:r w:rsidR="003364A6">
        <w:rPr>
          <w:rFonts w:ascii="Times New Roman" w:hAnsi="Times New Roman" w:cs="Times New Roman"/>
          <w:sz w:val="24"/>
          <w:szCs w:val="24"/>
        </w:rPr>
        <w:t xml:space="preserve">around </w:t>
      </w:r>
      <w:r w:rsidR="00855475">
        <w:rPr>
          <w:rFonts w:ascii="Times New Roman" w:hAnsi="Times New Roman" w:cs="Times New Roman"/>
          <w:sz w:val="24"/>
          <w:szCs w:val="24"/>
        </w:rPr>
        <w:t>twenty</w:t>
      </w:r>
      <w:r w:rsidR="003A27C4">
        <w:rPr>
          <w:rFonts w:ascii="Times New Roman" w:hAnsi="Times New Roman" w:cs="Times New Roman"/>
          <w:sz w:val="24"/>
          <w:szCs w:val="24"/>
        </w:rPr>
        <w:t>-two</w:t>
      </w:r>
      <w:r w:rsidR="003364A6">
        <w:rPr>
          <w:rFonts w:ascii="Times New Roman" w:hAnsi="Times New Roman" w:cs="Times New Roman"/>
          <w:sz w:val="24"/>
          <w:szCs w:val="24"/>
        </w:rPr>
        <w:t xml:space="preserve"> hundred</w:t>
      </w:r>
      <w:r w:rsidRPr="00EB1979">
        <w:rPr>
          <w:rFonts w:ascii="Times New Roman" w:hAnsi="Times New Roman" w:cs="Times New Roman"/>
          <w:sz w:val="24"/>
          <w:szCs w:val="24"/>
        </w:rPr>
        <w:t xml:space="preserve"> films in our dataset, we were able to find subtitles for </w:t>
      </w:r>
      <w:r w:rsidR="00855475">
        <w:rPr>
          <w:rFonts w:ascii="Times New Roman" w:hAnsi="Times New Roman" w:cs="Times New Roman"/>
          <w:sz w:val="24"/>
          <w:szCs w:val="24"/>
        </w:rPr>
        <w:t>around</w:t>
      </w:r>
      <w:r w:rsidR="003364A6">
        <w:rPr>
          <w:rFonts w:ascii="Times New Roman" w:hAnsi="Times New Roman" w:cs="Times New Roman"/>
          <w:sz w:val="24"/>
          <w:szCs w:val="24"/>
        </w:rPr>
        <w:t xml:space="preserve"> eleven </w:t>
      </w:r>
      <w:r w:rsidR="00855475">
        <w:rPr>
          <w:rFonts w:ascii="Times New Roman" w:hAnsi="Times New Roman" w:cs="Times New Roman"/>
          <w:sz w:val="24"/>
          <w:szCs w:val="24"/>
        </w:rPr>
        <w:t>hundreds</w:t>
      </w:r>
      <w:r w:rsidR="003364A6">
        <w:rPr>
          <w:rFonts w:ascii="Times New Roman" w:hAnsi="Times New Roman" w:cs="Times New Roman"/>
          <w:sz w:val="24"/>
          <w:szCs w:val="24"/>
        </w:rPr>
        <w:t xml:space="preserve"> of them</w:t>
      </w:r>
      <w:r w:rsidRPr="00EB1979">
        <w:rPr>
          <w:rFonts w:ascii="Times New Roman" w:hAnsi="Times New Roman" w:cs="Times New Roman"/>
          <w:sz w:val="24"/>
          <w:szCs w:val="24"/>
        </w:rPr>
        <w:t>, which we</w:t>
      </w:r>
      <w:r w:rsidR="003364A6">
        <w:rPr>
          <w:rFonts w:ascii="Times New Roman" w:hAnsi="Times New Roman" w:cs="Times New Roman"/>
          <w:sz w:val="24"/>
          <w:szCs w:val="24"/>
        </w:rPr>
        <w:t xml:space="preserve">re in a </w:t>
      </w:r>
      <w:r w:rsidR="00855475">
        <w:rPr>
          <w:rFonts w:ascii="Times New Roman" w:hAnsi="Times New Roman" w:cs="Times New Roman"/>
          <w:sz w:val="24"/>
          <w:szCs w:val="24"/>
        </w:rPr>
        <w:t>format</w:t>
      </w:r>
      <w:r w:rsidR="003364A6">
        <w:rPr>
          <w:rFonts w:ascii="Times New Roman" w:hAnsi="Times New Roman" w:cs="Times New Roman"/>
          <w:sz w:val="24"/>
          <w:szCs w:val="24"/>
        </w:rPr>
        <w:t xml:space="preserve"> which could be standardized to do the test</w:t>
      </w:r>
      <w:r w:rsidR="00A84DEC">
        <w:rPr>
          <w:rFonts w:ascii="Times New Roman" w:hAnsi="Times New Roman" w:cs="Times New Roman"/>
          <w:sz w:val="24"/>
          <w:szCs w:val="24"/>
        </w:rPr>
        <w:t>s</w:t>
      </w:r>
      <w:r w:rsidRPr="00EB1979">
        <w:rPr>
          <w:rFonts w:ascii="Times New Roman" w:hAnsi="Times New Roman" w:cs="Times New Roman"/>
          <w:sz w:val="24"/>
          <w:szCs w:val="24"/>
        </w:rPr>
        <w:t>.</w:t>
      </w:r>
      <w:r w:rsidR="00655938">
        <w:rPr>
          <w:rFonts w:ascii="Times New Roman" w:hAnsi="Times New Roman" w:cs="Times New Roman"/>
          <w:sz w:val="24"/>
          <w:szCs w:val="24"/>
        </w:rPr>
        <w:t xml:space="preserve"> </w:t>
      </w:r>
      <w:r w:rsidR="005C32CA" w:rsidRPr="005C32CA">
        <w:rPr>
          <w:rFonts w:ascii="Times New Roman" w:hAnsi="Times New Roman" w:cs="Times New Roman"/>
          <w:sz w:val="24"/>
          <w:szCs w:val="24"/>
        </w:rPr>
        <w:t>Details on subtitle processing are discussed later in this section.</w:t>
      </w:r>
    </w:p>
    <w:p w14:paraId="61F600C2" w14:textId="77777777" w:rsidR="00387033" w:rsidRDefault="00387033" w:rsidP="003F4852">
      <w:pPr>
        <w:spacing w:line="360" w:lineRule="auto"/>
        <w:jc w:val="center"/>
        <w:rPr>
          <w:rFonts w:ascii="Times New Roman" w:hAnsi="Times New Roman" w:cs="Times New Roman"/>
        </w:rPr>
      </w:pPr>
    </w:p>
    <w:p w14:paraId="1B3040E8" w14:textId="30810DAA" w:rsidR="003F4852" w:rsidRDefault="005344DE" w:rsidP="003F4852">
      <w:pPr>
        <w:spacing w:line="360" w:lineRule="auto"/>
        <w:jc w:val="center"/>
        <w:rPr>
          <w:rFonts w:ascii="Times New Roman" w:hAnsi="Times New Roman" w:cs="Times New Roman"/>
        </w:rPr>
      </w:pPr>
      <w:r>
        <w:rPr>
          <w:rFonts w:ascii="Times New Roman" w:hAnsi="Times New Roman" w:cs="Times New Roman"/>
        </w:rPr>
        <w:t>3</w:t>
      </w:r>
      <w:r w:rsidR="003F4852">
        <w:rPr>
          <w:rFonts w:ascii="Times New Roman" w:hAnsi="Times New Roman" w:cs="Times New Roman"/>
        </w:rPr>
        <w:t>.</w:t>
      </w:r>
      <w:r w:rsidR="00030119">
        <w:rPr>
          <w:rFonts w:ascii="Times New Roman" w:hAnsi="Times New Roman" w:cs="Times New Roman"/>
        </w:rPr>
        <w:t>2</w:t>
      </w:r>
      <w:r w:rsidR="003F4852">
        <w:rPr>
          <w:rFonts w:ascii="Times New Roman" w:hAnsi="Times New Roman" w:cs="Times New Roman"/>
        </w:rPr>
        <w:t xml:space="preserve"> </w:t>
      </w:r>
      <w:r w:rsidR="00134FD7">
        <w:rPr>
          <w:rFonts w:ascii="Times New Roman" w:hAnsi="Times New Roman" w:cs="Times New Roman"/>
        </w:rPr>
        <w:t>Sample</w:t>
      </w:r>
    </w:p>
    <w:p w14:paraId="7E6D54B0" w14:textId="5661BBC7" w:rsidR="001A5224" w:rsidRPr="001A5224" w:rsidRDefault="001A5224" w:rsidP="001A522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w:t>
      </w:r>
      <w:r w:rsidRPr="001A5224">
        <w:rPr>
          <w:rFonts w:ascii="Times New Roman" w:hAnsi="Times New Roman" w:cs="Times New Roman"/>
          <w:sz w:val="24"/>
          <w:szCs w:val="24"/>
        </w:rPr>
        <w:t xml:space="preserve"> films for the sample</w:t>
      </w:r>
      <w:r>
        <w:rPr>
          <w:rFonts w:ascii="Times New Roman" w:hAnsi="Times New Roman" w:cs="Times New Roman"/>
          <w:sz w:val="24"/>
          <w:szCs w:val="24"/>
        </w:rPr>
        <w:t xml:space="preserve"> were chosen</w:t>
      </w:r>
      <w:r w:rsidRPr="001A5224">
        <w:rPr>
          <w:rFonts w:ascii="Times New Roman" w:hAnsi="Times New Roman" w:cs="Times New Roman"/>
          <w:sz w:val="24"/>
          <w:szCs w:val="24"/>
        </w:rPr>
        <w:t xml:space="preserve"> </w:t>
      </w:r>
      <w:r w:rsidR="00D33CCC">
        <w:rPr>
          <w:rFonts w:ascii="Times New Roman" w:hAnsi="Times New Roman" w:cs="Times New Roman"/>
          <w:sz w:val="24"/>
          <w:szCs w:val="24"/>
        </w:rPr>
        <w:t>carefully</w:t>
      </w:r>
      <w:r w:rsidRPr="001A5224">
        <w:rPr>
          <w:rFonts w:ascii="Times New Roman" w:hAnsi="Times New Roman" w:cs="Times New Roman"/>
          <w:sz w:val="24"/>
          <w:szCs w:val="24"/>
        </w:rPr>
        <w:t xml:space="preserve"> and based on specific criteria. </w:t>
      </w:r>
      <w:r>
        <w:rPr>
          <w:rFonts w:ascii="Times New Roman" w:hAnsi="Times New Roman" w:cs="Times New Roman"/>
          <w:sz w:val="24"/>
          <w:szCs w:val="24"/>
        </w:rPr>
        <w:t>T</w:t>
      </w:r>
      <w:r w:rsidRPr="001A5224">
        <w:rPr>
          <w:rFonts w:ascii="Times New Roman" w:hAnsi="Times New Roman" w:cs="Times New Roman"/>
          <w:sz w:val="24"/>
          <w:szCs w:val="24"/>
        </w:rPr>
        <w:t xml:space="preserve">he sample </w:t>
      </w:r>
      <w:r>
        <w:rPr>
          <w:rFonts w:ascii="Times New Roman" w:hAnsi="Times New Roman" w:cs="Times New Roman"/>
          <w:sz w:val="24"/>
          <w:szCs w:val="24"/>
        </w:rPr>
        <w:t xml:space="preserve">was limited </w:t>
      </w:r>
      <w:r w:rsidRPr="001A5224">
        <w:rPr>
          <w:rFonts w:ascii="Times New Roman" w:hAnsi="Times New Roman" w:cs="Times New Roman"/>
          <w:sz w:val="24"/>
          <w:szCs w:val="24"/>
        </w:rPr>
        <w:t xml:space="preserve">to a particular time frame, starting from 1998, </w:t>
      </w:r>
      <w:r w:rsidR="00D33CCC">
        <w:rPr>
          <w:rFonts w:ascii="Times New Roman" w:hAnsi="Times New Roman" w:cs="Times New Roman"/>
          <w:sz w:val="24"/>
          <w:szCs w:val="24"/>
        </w:rPr>
        <w:t>due to the</w:t>
      </w:r>
      <w:r w:rsidRPr="001A5224">
        <w:rPr>
          <w:rFonts w:ascii="Times New Roman" w:hAnsi="Times New Roman" w:cs="Times New Roman"/>
          <w:sz w:val="24"/>
          <w:szCs w:val="24"/>
        </w:rPr>
        <w:t xml:space="preserve"> dependent variable (DV)</w:t>
      </w:r>
      <w:r>
        <w:rPr>
          <w:rFonts w:ascii="Times New Roman" w:hAnsi="Times New Roman" w:cs="Times New Roman"/>
          <w:sz w:val="24"/>
          <w:szCs w:val="24"/>
        </w:rPr>
        <w:t xml:space="preserve"> became publicly available</w:t>
      </w:r>
      <w:r w:rsidRPr="001A522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A5224">
        <w:rPr>
          <w:rFonts w:ascii="Times New Roman" w:hAnsi="Times New Roman" w:cs="Times New Roman"/>
          <w:sz w:val="24"/>
          <w:szCs w:val="24"/>
        </w:rPr>
        <w:t xml:space="preserve">films </w:t>
      </w:r>
      <w:r>
        <w:rPr>
          <w:rFonts w:ascii="Times New Roman" w:hAnsi="Times New Roman" w:cs="Times New Roman"/>
          <w:sz w:val="24"/>
          <w:szCs w:val="24"/>
        </w:rPr>
        <w:t xml:space="preserve">were filtered on being </w:t>
      </w:r>
      <w:r w:rsidRPr="001A5224">
        <w:rPr>
          <w:rFonts w:ascii="Times New Roman" w:hAnsi="Times New Roman" w:cs="Times New Roman"/>
          <w:sz w:val="24"/>
          <w:szCs w:val="24"/>
        </w:rPr>
        <w:t>produced by companies within the United States. The</w:t>
      </w:r>
      <w:r>
        <w:rPr>
          <w:rFonts w:ascii="Times New Roman" w:hAnsi="Times New Roman" w:cs="Times New Roman"/>
          <w:sz w:val="24"/>
          <w:szCs w:val="24"/>
        </w:rPr>
        <w:t xml:space="preserve"> films</w:t>
      </w:r>
      <w:r w:rsidRPr="001A5224">
        <w:rPr>
          <w:rFonts w:ascii="Times New Roman" w:hAnsi="Times New Roman" w:cs="Times New Roman"/>
          <w:sz w:val="24"/>
          <w:szCs w:val="24"/>
        </w:rPr>
        <w:t xml:space="preserve"> </w:t>
      </w:r>
      <w:r>
        <w:rPr>
          <w:rFonts w:ascii="Times New Roman" w:hAnsi="Times New Roman" w:cs="Times New Roman"/>
          <w:sz w:val="24"/>
          <w:szCs w:val="24"/>
        </w:rPr>
        <w:t>with</w:t>
      </w:r>
      <w:r w:rsidRPr="001A5224">
        <w:rPr>
          <w:rFonts w:ascii="Times New Roman" w:hAnsi="Times New Roman" w:cs="Times New Roman"/>
          <w:sz w:val="24"/>
          <w:szCs w:val="24"/>
        </w:rPr>
        <w:t xml:space="preserve"> animation as a genre</w:t>
      </w:r>
      <w:r>
        <w:rPr>
          <w:rFonts w:ascii="Times New Roman" w:hAnsi="Times New Roman" w:cs="Times New Roman"/>
          <w:sz w:val="24"/>
          <w:szCs w:val="24"/>
        </w:rPr>
        <w:t xml:space="preserve"> w</w:t>
      </w:r>
      <w:r w:rsidR="00D33CCC">
        <w:rPr>
          <w:rFonts w:ascii="Times New Roman" w:hAnsi="Times New Roman" w:cs="Times New Roman"/>
          <w:sz w:val="24"/>
          <w:szCs w:val="24"/>
        </w:rPr>
        <w:t>ere</w:t>
      </w:r>
      <w:r>
        <w:rPr>
          <w:rFonts w:ascii="Times New Roman" w:hAnsi="Times New Roman" w:cs="Times New Roman"/>
          <w:sz w:val="24"/>
          <w:szCs w:val="24"/>
        </w:rPr>
        <w:t xml:space="preserve"> excluded</w:t>
      </w:r>
      <w:r w:rsidRPr="001A5224">
        <w:rPr>
          <w:rFonts w:ascii="Times New Roman" w:hAnsi="Times New Roman" w:cs="Times New Roman"/>
          <w:sz w:val="24"/>
          <w:szCs w:val="24"/>
        </w:rPr>
        <w:t xml:space="preserve"> because voice actors are not represented on screen, which undermine</w:t>
      </w:r>
      <w:r>
        <w:rPr>
          <w:rFonts w:ascii="Times New Roman" w:hAnsi="Times New Roman" w:cs="Times New Roman"/>
          <w:sz w:val="24"/>
          <w:szCs w:val="24"/>
        </w:rPr>
        <w:t>s representation</w:t>
      </w:r>
      <w:r w:rsidRPr="001A5224">
        <w:rPr>
          <w:rFonts w:ascii="Times New Roman" w:hAnsi="Times New Roman" w:cs="Times New Roman"/>
          <w:sz w:val="24"/>
          <w:szCs w:val="24"/>
        </w:rPr>
        <w:t>.</w:t>
      </w:r>
    </w:p>
    <w:p w14:paraId="03648DAF" w14:textId="32F3068F" w:rsidR="001A5224" w:rsidRDefault="001A5224" w:rsidP="001A5224">
      <w:pPr>
        <w:spacing w:after="160" w:line="360" w:lineRule="auto"/>
        <w:jc w:val="both"/>
        <w:rPr>
          <w:rFonts w:ascii="Times New Roman" w:hAnsi="Times New Roman" w:cs="Times New Roman"/>
          <w:sz w:val="24"/>
          <w:szCs w:val="24"/>
        </w:rPr>
      </w:pPr>
      <w:r w:rsidRPr="001A5224">
        <w:rPr>
          <w:rFonts w:ascii="Times New Roman" w:hAnsi="Times New Roman" w:cs="Times New Roman"/>
          <w:sz w:val="24"/>
          <w:szCs w:val="24"/>
        </w:rPr>
        <w:t xml:space="preserve">Following the approach of Joshi and Mao (2012), </w:t>
      </w:r>
      <w:r>
        <w:rPr>
          <w:rFonts w:ascii="Times New Roman" w:hAnsi="Times New Roman" w:cs="Times New Roman"/>
          <w:sz w:val="24"/>
          <w:szCs w:val="24"/>
        </w:rPr>
        <w:t>the analysis only included</w:t>
      </w:r>
      <w:r w:rsidRPr="001A5224">
        <w:rPr>
          <w:rFonts w:ascii="Times New Roman" w:hAnsi="Times New Roman" w:cs="Times New Roman"/>
          <w:sz w:val="24"/>
          <w:szCs w:val="24"/>
        </w:rPr>
        <w:t xml:space="preserve"> films that received a wide release, requiring a minimum of 500 screens at their launch, thereby filtering out independent films. During dataset analysis, </w:t>
      </w:r>
      <w:r>
        <w:rPr>
          <w:rFonts w:ascii="Times New Roman" w:hAnsi="Times New Roman" w:cs="Times New Roman"/>
          <w:sz w:val="24"/>
          <w:szCs w:val="24"/>
        </w:rPr>
        <w:t>it was</w:t>
      </w:r>
      <w:r w:rsidRPr="001A5224">
        <w:rPr>
          <w:rFonts w:ascii="Times New Roman" w:hAnsi="Times New Roman" w:cs="Times New Roman"/>
          <w:sz w:val="24"/>
          <w:szCs w:val="24"/>
        </w:rPr>
        <w:t xml:space="preserve"> observed that IMDb popularity rankings, although present between 1998-2000, was not widely used, as shown in Figure 2. Additionally, ratings from that era appeared to lack reliability. </w:t>
      </w:r>
      <w:r>
        <w:rPr>
          <w:rFonts w:ascii="Times New Roman" w:hAnsi="Times New Roman" w:cs="Times New Roman"/>
          <w:sz w:val="24"/>
          <w:szCs w:val="24"/>
        </w:rPr>
        <w:t>Therefore, the films from these years were filtered out.</w:t>
      </w:r>
      <w:r w:rsidRPr="001A5224">
        <w:rPr>
          <w:rFonts w:ascii="Times New Roman" w:hAnsi="Times New Roman" w:cs="Times New Roman"/>
          <w:sz w:val="24"/>
          <w:szCs w:val="24"/>
        </w:rPr>
        <w:t xml:space="preserve"> To further refine the dataset</w:t>
      </w:r>
      <w:r>
        <w:rPr>
          <w:rFonts w:ascii="Times New Roman" w:hAnsi="Times New Roman" w:cs="Times New Roman"/>
          <w:sz w:val="24"/>
          <w:szCs w:val="24"/>
        </w:rPr>
        <w:t xml:space="preserve"> observations with missing data w</w:t>
      </w:r>
      <w:r w:rsidR="00D33CCC">
        <w:rPr>
          <w:rFonts w:ascii="Times New Roman" w:hAnsi="Times New Roman" w:cs="Times New Roman"/>
          <w:sz w:val="24"/>
          <w:szCs w:val="24"/>
        </w:rPr>
        <w:t>ere</w:t>
      </w:r>
      <w:r>
        <w:rPr>
          <w:rFonts w:ascii="Times New Roman" w:hAnsi="Times New Roman" w:cs="Times New Roman"/>
          <w:sz w:val="24"/>
          <w:szCs w:val="24"/>
        </w:rPr>
        <w:t xml:space="preserve"> eliminated</w:t>
      </w:r>
      <w:r w:rsidRPr="001A5224">
        <w:rPr>
          <w:rFonts w:ascii="Times New Roman" w:hAnsi="Times New Roman" w:cs="Times New Roman"/>
          <w:sz w:val="24"/>
          <w:szCs w:val="24"/>
        </w:rPr>
        <w:t>. Following these criteria, the final sample consisted of 2,201 unique films.</w:t>
      </w:r>
    </w:p>
    <w:p w14:paraId="7AD58333" w14:textId="77777777" w:rsidR="00442110" w:rsidRDefault="00442110" w:rsidP="001A5224">
      <w:pPr>
        <w:spacing w:after="160" w:line="259" w:lineRule="auto"/>
        <w:jc w:val="center"/>
        <w:rPr>
          <w:rFonts w:ascii="Times New Roman" w:hAnsi="Times New Roman" w:cs="Times New Roman"/>
          <w:sz w:val="24"/>
          <w:szCs w:val="24"/>
        </w:rPr>
      </w:pPr>
    </w:p>
    <w:p w14:paraId="192B54B5" w14:textId="24A220EA" w:rsidR="00154D29" w:rsidRDefault="006F1E89" w:rsidP="001A522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r w:rsidR="007F30C9">
        <w:rPr>
          <w:rFonts w:ascii="Times New Roman" w:hAnsi="Times New Roman" w:cs="Times New Roman"/>
          <w:sz w:val="24"/>
          <w:szCs w:val="24"/>
        </w:rPr>
        <w:t>3</w:t>
      </w:r>
      <w:r w:rsidR="009F41E6">
        <w:rPr>
          <w:rFonts w:ascii="Times New Roman" w:hAnsi="Times New Roman" w:cs="Times New Roman"/>
          <w:sz w:val="24"/>
          <w:szCs w:val="24"/>
        </w:rPr>
        <w:t>:</w:t>
      </w:r>
      <w:r w:rsidR="00C23B62" w:rsidRPr="00C23B62">
        <w:t xml:space="preserve"> </w:t>
      </w:r>
      <w:r w:rsidR="00C23B62" w:rsidRPr="00C23B62">
        <w:rPr>
          <w:rFonts w:ascii="Times New Roman" w:hAnsi="Times New Roman" w:cs="Times New Roman"/>
          <w:sz w:val="24"/>
          <w:szCs w:val="24"/>
        </w:rPr>
        <w:t>Variable operationalization</w:t>
      </w:r>
    </w:p>
    <w:p w14:paraId="2A354367" w14:textId="63BA966A" w:rsidR="002F52EE" w:rsidRPr="002F52EE" w:rsidRDefault="00C23B62" w:rsidP="002F52EE">
      <w:pPr>
        <w:spacing w:line="360" w:lineRule="auto"/>
        <w:jc w:val="both"/>
        <w:rPr>
          <w:rFonts w:ascii="Times New Roman" w:hAnsi="Times New Roman" w:cs="Times New Roman"/>
          <w:sz w:val="24"/>
          <w:szCs w:val="24"/>
        </w:rPr>
      </w:pPr>
      <w:bookmarkStart w:id="0" w:name="_Hlk147835529"/>
      <w:r>
        <w:rPr>
          <w:rFonts w:ascii="Times New Roman" w:hAnsi="Times New Roman" w:cs="Times New Roman"/>
          <w:i/>
          <w:iCs/>
          <w:sz w:val="24"/>
          <w:szCs w:val="24"/>
          <w:u w:val="single"/>
        </w:rPr>
        <w:t>LTAE</w:t>
      </w:r>
      <w:r w:rsidR="00154D29">
        <w:rPr>
          <w:rFonts w:ascii="Times New Roman" w:hAnsi="Times New Roman" w:cs="Times New Roman"/>
          <w:sz w:val="24"/>
          <w:szCs w:val="24"/>
        </w:rPr>
        <w:t xml:space="preserve"> </w:t>
      </w:r>
      <w:bookmarkEnd w:id="0"/>
      <w:r w:rsidR="00154D29">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We operationalized (LTAE) using IMDb's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 a metric derived from popularity rankings. This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 includes direct indicators of LTAE, such as online discussions, reviews, and word-of-mouth conversations. 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our study aims to measure sustained engagement, where lower scores indicate higher popularity. Specifically, </w:t>
      </w:r>
      <w:r w:rsidR="00C72A96">
        <w:rPr>
          <w:rFonts w:ascii="Times New Roman" w:hAnsi="Times New Roman" w:cs="Times New Roman"/>
          <w:sz w:val="24"/>
          <w:szCs w:val="24"/>
        </w:rPr>
        <w:t>the metric used is</w:t>
      </w:r>
      <w:r w:rsidR="002F52EE" w:rsidRPr="002F52EE">
        <w:rPr>
          <w:rFonts w:ascii="Times New Roman" w:hAnsi="Times New Roman" w:cs="Times New Roman"/>
          <w:sz w:val="24"/>
          <w:szCs w:val="24"/>
        </w:rPr>
        <w:t xml:space="preserve"> the average popularity rankings over a one-year period, starting in the third year after a film's release.</w:t>
      </w:r>
    </w:p>
    <w:p w14:paraId="5BED0B3A" w14:textId="77777777" w:rsidR="008C7CC0" w:rsidRDefault="008C7CC0" w:rsidP="002F52EE">
      <w:pPr>
        <w:spacing w:line="360" w:lineRule="auto"/>
        <w:jc w:val="both"/>
        <w:rPr>
          <w:rFonts w:ascii="Times New Roman" w:hAnsi="Times New Roman" w:cs="Times New Roman"/>
          <w:sz w:val="24"/>
          <w:szCs w:val="24"/>
        </w:rPr>
      </w:pPr>
    </w:p>
    <w:p w14:paraId="33D1DFE6" w14:textId="1E9549F4" w:rsidR="00FD02D0" w:rsidRPr="00F86E37" w:rsidRDefault="002F52EE" w:rsidP="002F52EE">
      <w:pPr>
        <w:spacing w:line="360" w:lineRule="auto"/>
        <w:jc w:val="both"/>
        <w:rPr>
          <w:rFonts w:ascii="Times New Roman" w:hAnsi="Times New Roman" w:cs="Times New Roman"/>
          <w:sz w:val="24"/>
          <w:szCs w:val="24"/>
        </w:rPr>
      </w:pPr>
      <w:r w:rsidRPr="00F86E37">
        <w:rPr>
          <w:rFonts w:ascii="Times New Roman" w:hAnsi="Times New Roman" w:cs="Times New Roman"/>
          <w:sz w:val="24"/>
          <w:szCs w:val="24"/>
        </w:rPr>
        <w:lastRenderedPageBreak/>
        <w:t>IMDb Pro</w:t>
      </w:r>
      <w:r w:rsidR="00D33CCC">
        <w:rPr>
          <w:rFonts w:ascii="Times New Roman" w:hAnsi="Times New Roman" w:cs="Times New Roman"/>
          <w:sz w:val="24"/>
          <w:szCs w:val="24"/>
        </w:rPr>
        <w:t xml:space="preserve"> was used</w:t>
      </w:r>
      <w:r w:rsidRPr="00F86E37">
        <w:rPr>
          <w:rFonts w:ascii="Times New Roman" w:hAnsi="Times New Roman" w:cs="Times New Roman"/>
          <w:sz w:val="24"/>
          <w:szCs w:val="24"/>
        </w:rPr>
        <w:t xml:space="preserve"> to collect the popularity scores of the films. The scraper used for this process is detailed in the Appendix. However, it is important to note that this scraper is specific to the computer used for scraping and is not transferable to other systems. This limitation arises because IMDb Pro requires user login credentials. Figure 2 displays the average popularity rankings for the </w:t>
      </w:r>
      <w:r w:rsidR="00630828">
        <w:rPr>
          <w:rFonts w:ascii="Times New Roman" w:hAnsi="Times New Roman" w:cs="Times New Roman"/>
          <w:sz w:val="24"/>
          <w:szCs w:val="24"/>
        </w:rPr>
        <w:t>films</w:t>
      </w:r>
      <w:r w:rsidRPr="00F86E37">
        <w:rPr>
          <w:rFonts w:ascii="Times New Roman" w:hAnsi="Times New Roman" w:cs="Times New Roman"/>
          <w:sz w:val="24"/>
          <w:szCs w:val="24"/>
        </w:rPr>
        <w:t xml:space="preserve"> per year, highlighting that rankings before 2000 were not particularly representative, as previously discussed.</w:t>
      </w:r>
    </w:p>
    <w:p w14:paraId="3E879EE5" w14:textId="69D2523E" w:rsidR="002F52EE" w:rsidRDefault="002834E7" w:rsidP="002F52EE">
      <w:pPr>
        <w:spacing w:after="160" w:line="259" w:lineRule="auto"/>
        <w:rPr>
          <w:rFonts w:ascii="Times New Roman" w:hAnsi="Times New Roman" w:cs="Times New Roman"/>
          <w:sz w:val="24"/>
          <w:szCs w:val="24"/>
        </w:rPr>
      </w:pPr>
      <w:r>
        <w:rPr>
          <w:noProof/>
          <w14:ligatures w14:val="standardContextual"/>
        </w:rPr>
        <w:drawing>
          <wp:anchor distT="0" distB="0" distL="114300" distR="114300" simplePos="0" relativeHeight="251661312" behindDoc="0" locked="0" layoutInCell="1" allowOverlap="1" wp14:anchorId="5A979EC9" wp14:editId="4D3CE21E">
            <wp:simplePos x="0" y="0"/>
            <wp:positionH relativeFrom="column">
              <wp:posOffset>1107973</wp:posOffset>
            </wp:positionH>
            <wp:positionV relativeFrom="paragraph">
              <wp:posOffset>2540</wp:posOffset>
            </wp:positionV>
            <wp:extent cx="3649648" cy="2164438"/>
            <wp:effectExtent l="0" t="0" r="8255" b="7620"/>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9648" cy="2164438"/>
                    </a:xfrm>
                    <a:prstGeom prst="rect">
                      <a:avLst/>
                    </a:prstGeom>
                  </pic:spPr>
                </pic:pic>
              </a:graphicData>
            </a:graphic>
            <wp14:sizeRelH relativeFrom="margin">
              <wp14:pctWidth>0</wp14:pctWidth>
            </wp14:sizeRelH>
            <wp14:sizeRelV relativeFrom="margin">
              <wp14:pctHeight>0</wp14:pctHeight>
            </wp14:sizeRelV>
          </wp:anchor>
        </w:drawing>
      </w:r>
      <w:r w:rsidR="002F52EE">
        <w:rPr>
          <w:noProof/>
        </w:rPr>
        <mc:AlternateContent>
          <mc:Choice Requires="wps">
            <w:drawing>
              <wp:anchor distT="0" distB="0" distL="114300" distR="114300" simplePos="0" relativeHeight="251663360" behindDoc="0" locked="0" layoutInCell="1" allowOverlap="1" wp14:anchorId="74685714" wp14:editId="575079CA">
                <wp:simplePos x="0" y="0"/>
                <wp:positionH relativeFrom="column">
                  <wp:posOffset>825058</wp:posOffset>
                </wp:positionH>
                <wp:positionV relativeFrom="paragraph">
                  <wp:posOffset>2149116</wp:posOffset>
                </wp:positionV>
                <wp:extent cx="3649345" cy="635"/>
                <wp:effectExtent l="0" t="0" r="0" b="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3649345" cy="635"/>
                        </a:xfrm>
                        <a:prstGeom prst="rect">
                          <a:avLst/>
                        </a:prstGeom>
                        <a:solidFill>
                          <a:prstClr val="white"/>
                        </a:solidFill>
                        <a:ln>
                          <a:noFill/>
                        </a:ln>
                      </wps:spPr>
                      <wps:txbx>
                        <w:txbxContent>
                          <w:p w14:paraId="4837AFBC" w14:textId="4EF196F1" w:rsidR="008C7CC0" w:rsidRPr="003368DD" w:rsidRDefault="008C7CC0" w:rsidP="008C7CC0">
                            <w:pPr>
                              <w:pStyle w:val="Caption"/>
                              <w:rPr>
                                <w:noProof/>
                              </w:rPr>
                            </w:pPr>
                            <w:r>
                              <w:t xml:space="preserve">Figure </w:t>
                            </w:r>
                            <w:r w:rsidR="005B1097">
                              <w:t xml:space="preserve">2 </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85714" id="_x0000_t202" coordsize="21600,21600" o:spt="202" path="m,l,21600r21600,l21600,xe">
                <v:stroke joinstyle="miter"/>
                <v:path gradientshapeok="t" o:connecttype="rect"/>
              </v:shapetype>
              <v:shape id="Text Box 1" o:spid="_x0000_s1026" type="#_x0000_t202" style="position:absolute;margin-left:64.95pt;margin-top:169.2pt;width:28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j1FgIAADgEAAAOAAAAZHJzL2Uyb0RvYy54bWysU8GO2jAQvVfqP1i+l8Cyi1p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Z7efprd3nEnKzaZ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" stroked="f">
                <v:textbox style="mso-fit-shape-to-text:t" inset="0,0,0,0">
                  <w:txbxContent>
                    <w:p w14:paraId="4837AFBC" w14:textId="4EF196F1" w:rsidR="008C7CC0" w:rsidRPr="003368DD" w:rsidRDefault="008C7CC0" w:rsidP="008C7CC0">
                      <w:pPr>
                        <w:pStyle w:val="Caption"/>
                        <w:rPr>
                          <w:noProof/>
                        </w:rPr>
                      </w:pPr>
                      <w:r>
                        <w:t xml:space="preserve">Figure </w:t>
                      </w:r>
                      <w:r w:rsidR="005B1097">
                        <w:t xml:space="preserve">2 </w:t>
                      </w:r>
                      <w:r>
                        <w:t xml:space="preserve"> Average popularity per year</w:t>
                      </w:r>
                    </w:p>
                  </w:txbxContent>
                </v:textbox>
                <w10:wrap type="square"/>
              </v:shape>
            </w:pict>
          </mc:Fallback>
        </mc:AlternateContent>
      </w:r>
    </w:p>
    <w:p w14:paraId="16B945D0" w14:textId="77777777" w:rsidR="002F52EE" w:rsidRDefault="002F52EE" w:rsidP="002F52EE">
      <w:pPr>
        <w:spacing w:after="160" w:line="259" w:lineRule="auto"/>
        <w:rPr>
          <w:rFonts w:ascii="Times New Roman" w:hAnsi="Times New Roman" w:cs="Times New Roman"/>
          <w:sz w:val="24"/>
          <w:szCs w:val="24"/>
        </w:rPr>
      </w:pPr>
    </w:p>
    <w:p w14:paraId="18BCB315" w14:textId="77777777" w:rsidR="002F52EE" w:rsidRDefault="002F52EE" w:rsidP="002F52EE">
      <w:pPr>
        <w:spacing w:after="160" w:line="259" w:lineRule="auto"/>
        <w:rPr>
          <w:rFonts w:ascii="Times New Roman" w:hAnsi="Times New Roman" w:cs="Times New Roman"/>
          <w:sz w:val="24"/>
          <w:szCs w:val="24"/>
        </w:rPr>
      </w:pPr>
    </w:p>
    <w:p w14:paraId="1455321A" w14:textId="77777777" w:rsidR="002F52EE" w:rsidRDefault="002F52EE" w:rsidP="002F52EE">
      <w:pPr>
        <w:spacing w:after="160" w:line="259" w:lineRule="auto"/>
        <w:rPr>
          <w:rFonts w:ascii="Times New Roman" w:hAnsi="Times New Roman" w:cs="Times New Roman"/>
          <w:sz w:val="24"/>
          <w:szCs w:val="24"/>
        </w:rPr>
      </w:pPr>
    </w:p>
    <w:p w14:paraId="14A945F9" w14:textId="77777777" w:rsidR="002F52EE" w:rsidRDefault="002F52EE" w:rsidP="002F52EE">
      <w:pPr>
        <w:spacing w:after="160" w:line="259" w:lineRule="auto"/>
        <w:rPr>
          <w:rFonts w:ascii="Times New Roman" w:hAnsi="Times New Roman" w:cs="Times New Roman"/>
          <w:sz w:val="24"/>
          <w:szCs w:val="24"/>
        </w:rPr>
      </w:pPr>
    </w:p>
    <w:p w14:paraId="17D641C5" w14:textId="77777777" w:rsidR="002F52EE" w:rsidRDefault="002F52EE" w:rsidP="002F52EE">
      <w:pPr>
        <w:spacing w:after="160" w:line="259" w:lineRule="auto"/>
        <w:rPr>
          <w:rFonts w:ascii="Times New Roman" w:hAnsi="Times New Roman" w:cs="Times New Roman"/>
          <w:sz w:val="24"/>
          <w:szCs w:val="24"/>
        </w:rPr>
      </w:pPr>
    </w:p>
    <w:p w14:paraId="24D455DB" w14:textId="77777777" w:rsidR="002F52EE" w:rsidRDefault="002F52EE" w:rsidP="002F52EE">
      <w:pPr>
        <w:spacing w:after="160" w:line="259" w:lineRule="auto"/>
        <w:rPr>
          <w:rFonts w:ascii="Times New Roman" w:hAnsi="Times New Roman" w:cs="Times New Roman"/>
          <w:sz w:val="24"/>
          <w:szCs w:val="24"/>
        </w:rPr>
      </w:pPr>
    </w:p>
    <w:p w14:paraId="580913B2" w14:textId="77777777" w:rsidR="002F52EE" w:rsidRDefault="002F52EE" w:rsidP="002F52EE">
      <w:pPr>
        <w:spacing w:after="160" w:line="259" w:lineRule="auto"/>
        <w:rPr>
          <w:rFonts w:ascii="Times New Roman" w:hAnsi="Times New Roman" w:cs="Times New Roman"/>
          <w:sz w:val="24"/>
          <w:szCs w:val="24"/>
        </w:rPr>
      </w:pPr>
    </w:p>
    <w:p w14:paraId="55D187A3" w14:textId="77777777" w:rsidR="002F52EE" w:rsidRDefault="002F52EE" w:rsidP="002F52EE">
      <w:pPr>
        <w:spacing w:after="160" w:line="259" w:lineRule="auto"/>
        <w:rPr>
          <w:rFonts w:ascii="Times New Roman" w:hAnsi="Times New Roman" w:cs="Times New Roman"/>
          <w:sz w:val="24"/>
          <w:szCs w:val="24"/>
        </w:rPr>
      </w:pPr>
    </w:p>
    <w:p w14:paraId="0E6664FF" w14:textId="31EC6BC7" w:rsidR="002834E7" w:rsidRDefault="002834E7" w:rsidP="005C39EC">
      <w:pPr>
        <w:spacing w:after="160" w:line="360" w:lineRule="auto"/>
        <w:jc w:val="both"/>
        <w:rPr>
          <w:rFonts w:ascii="Times New Roman" w:hAnsi="Times New Roman" w:cs="Times New Roman"/>
          <w:sz w:val="24"/>
          <w:szCs w:val="24"/>
        </w:rPr>
      </w:pPr>
      <w:r w:rsidRPr="002834E7">
        <w:rPr>
          <w:rFonts w:ascii="Times New Roman" w:hAnsi="Times New Roman" w:cs="Times New Roman"/>
          <w:sz w:val="24"/>
          <w:szCs w:val="24"/>
        </w:rPr>
        <w:t>To assess the generalizability of our findings, considering the DV is rooted in the behavior of IMDb users, demographic data on IMDb users</w:t>
      </w:r>
      <w:r w:rsidR="00D33CCC">
        <w:rPr>
          <w:rFonts w:ascii="Times New Roman" w:hAnsi="Times New Roman" w:cs="Times New Roman"/>
          <w:sz w:val="24"/>
          <w:szCs w:val="24"/>
        </w:rPr>
        <w:t xml:space="preserve"> was collected</w:t>
      </w:r>
      <w:r>
        <w:rPr>
          <w:rFonts w:ascii="Times New Roman" w:hAnsi="Times New Roman" w:cs="Times New Roman"/>
          <w:sz w:val="24"/>
          <w:szCs w:val="24"/>
        </w:rPr>
        <w:t xml:space="preserve"> and compared to </w:t>
      </w:r>
      <w:r w:rsidR="00506228">
        <w:rPr>
          <w:rFonts w:ascii="Times New Roman" w:hAnsi="Times New Roman" w:cs="Times New Roman"/>
          <w:sz w:val="24"/>
          <w:szCs w:val="24"/>
        </w:rPr>
        <w:t>film</w:t>
      </w:r>
      <w:r>
        <w:rPr>
          <w:rFonts w:ascii="Times New Roman" w:hAnsi="Times New Roman" w:cs="Times New Roman"/>
          <w:sz w:val="24"/>
          <w:szCs w:val="24"/>
        </w:rPr>
        <w:t>goers</w:t>
      </w:r>
      <w:r w:rsidRPr="002834E7">
        <w:rPr>
          <w:rFonts w:ascii="Times New Roman" w:hAnsi="Times New Roman" w:cs="Times New Roman"/>
          <w:sz w:val="24"/>
          <w:szCs w:val="24"/>
        </w:rPr>
        <w:t>.</w:t>
      </w:r>
    </w:p>
    <w:p w14:paraId="4EA8CFC8" w14:textId="0FCF151C" w:rsidR="005C39EC" w:rsidRDefault="00BC61BD" w:rsidP="005C39EC">
      <w:pPr>
        <w:spacing w:after="160" w:line="360" w:lineRule="auto"/>
        <w:jc w:val="both"/>
        <w:rPr>
          <w:rFonts w:ascii="Times New Roman" w:hAnsi="Times New Roman" w:cs="Times New Roman"/>
          <w:sz w:val="24"/>
          <w:szCs w:val="24"/>
        </w:rPr>
      </w:pPr>
      <w:r w:rsidRPr="002A6611">
        <w:rPr>
          <w:rFonts w:ascii="Times New Roman" w:hAnsi="Times New Roman" w:cs="Times New Roman"/>
          <w:sz w:val="24"/>
          <w:szCs w:val="24"/>
        </w:rPr>
        <w:t>IMDb ha</w:t>
      </w:r>
      <w:r w:rsidR="00D33CCC">
        <w:rPr>
          <w:rFonts w:ascii="Times New Roman" w:hAnsi="Times New Roman" w:cs="Times New Roman"/>
          <w:sz w:val="24"/>
          <w:szCs w:val="24"/>
        </w:rPr>
        <w:t xml:space="preserve">s around </w:t>
      </w:r>
      <w:r w:rsidRPr="002A6611">
        <w:rPr>
          <w:rFonts w:ascii="Times New Roman" w:hAnsi="Times New Roman" w:cs="Times New Roman"/>
          <w:sz w:val="24"/>
          <w:szCs w:val="24"/>
        </w:rPr>
        <w:t xml:space="preserve">503 million </w:t>
      </w:r>
      <w:r w:rsidR="00D33CCC">
        <w:rPr>
          <w:rFonts w:ascii="Times New Roman" w:hAnsi="Times New Roman" w:cs="Times New Roman"/>
          <w:sz w:val="24"/>
          <w:szCs w:val="24"/>
        </w:rPr>
        <w:t xml:space="preserve">monthly </w:t>
      </w:r>
      <w:r w:rsidRPr="002A6611">
        <w:rPr>
          <w:rFonts w:ascii="Times New Roman" w:hAnsi="Times New Roman" w:cs="Times New Roman"/>
          <w:sz w:val="24"/>
          <w:szCs w:val="24"/>
        </w:rPr>
        <w:t xml:space="preserve">visits, 62% of those users </w:t>
      </w:r>
      <w:r w:rsidR="00D33CCC">
        <w:rPr>
          <w:rFonts w:ascii="Times New Roman" w:hAnsi="Times New Roman" w:cs="Times New Roman"/>
          <w:sz w:val="24"/>
          <w:szCs w:val="24"/>
        </w:rPr>
        <w:t>are</w:t>
      </w:r>
      <w:r w:rsidRPr="002A6611">
        <w:rPr>
          <w:rFonts w:ascii="Times New Roman" w:hAnsi="Times New Roman" w:cs="Times New Roman"/>
          <w:sz w:val="24"/>
          <w:szCs w:val="24"/>
        </w:rPr>
        <w:t xml:space="preserve"> men.</w:t>
      </w:r>
      <w:r>
        <w:rPr>
          <w:rFonts w:ascii="Times New Roman" w:hAnsi="Times New Roman" w:cs="Times New Roman"/>
          <w:sz w:val="24"/>
          <w:szCs w:val="24"/>
        </w:rPr>
        <w:t>(Similarweb, 2023)</w:t>
      </w:r>
      <w:r w:rsidR="005C39EC">
        <w:rPr>
          <w:rFonts w:ascii="Times New Roman" w:hAnsi="Times New Roman" w:cs="Times New Roman"/>
          <w:sz w:val="24"/>
          <w:szCs w:val="24"/>
        </w:rPr>
        <w:t xml:space="preserve"> </w:t>
      </w:r>
      <w:r w:rsidRPr="002A6611">
        <w:rPr>
          <w:rFonts w:ascii="Times New Roman" w:hAnsi="Times New Roman" w:cs="Times New Roman"/>
          <w:sz w:val="24"/>
          <w:szCs w:val="24"/>
        </w:rPr>
        <w:t xml:space="preserve">This is a gender imbalance, given that </w:t>
      </w:r>
      <w:r w:rsidR="00506228">
        <w:rPr>
          <w:rFonts w:ascii="Times New Roman" w:hAnsi="Times New Roman" w:cs="Times New Roman"/>
          <w:sz w:val="24"/>
          <w:szCs w:val="24"/>
        </w:rPr>
        <w:t>film</w:t>
      </w:r>
      <w:r w:rsidRPr="002A6611">
        <w:rPr>
          <w:rFonts w:ascii="Times New Roman" w:hAnsi="Times New Roman" w:cs="Times New Roman"/>
          <w:sz w:val="24"/>
          <w:szCs w:val="24"/>
        </w:rPr>
        <w:t xml:space="preserve"> audiences are generally split evenly between men and women</w:t>
      </w:r>
      <w:r>
        <w:rPr>
          <w:rFonts w:ascii="Times New Roman" w:hAnsi="Times New Roman" w:cs="Times New Roman"/>
          <w:sz w:val="24"/>
          <w:szCs w:val="24"/>
        </w:rPr>
        <w:t xml:space="preserve"> with 53% of </w:t>
      </w:r>
      <w:r w:rsidR="00506228">
        <w:rPr>
          <w:rFonts w:ascii="Times New Roman" w:hAnsi="Times New Roman" w:cs="Times New Roman"/>
          <w:sz w:val="24"/>
          <w:szCs w:val="24"/>
        </w:rPr>
        <w:t>film</w:t>
      </w:r>
      <w:r>
        <w:rPr>
          <w:rFonts w:ascii="Times New Roman" w:hAnsi="Times New Roman" w:cs="Times New Roman"/>
          <w:sz w:val="24"/>
          <w:szCs w:val="24"/>
        </w:rPr>
        <w:t xml:space="preserve">goers being men. </w:t>
      </w:r>
      <w:sdt>
        <w:sdtPr>
          <w:rPr>
            <w:rFonts w:ascii="Times New Roman" w:hAnsi="Times New Roman" w:cs="Times New Roman"/>
            <w:sz w:val="24"/>
            <w:szCs w:val="24"/>
          </w:rPr>
          <w:id w:val="-793908213"/>
          <w:citation/>
        </w:sdtPr>
        <w:sdtContent>
          <w:r>
            <w:rPr>
              <w:rFonts w:ascii="Times New Roman" w:hAnsi="Times New Roman" w:cs="Times New Roman"/>
              <w:sz w:val="24"/>
              <w:szCs w:val="24"/>
            </w:rPr>
            <w:fldChar w:fldCharType="begin"/>
          </w:r>
          <w:r w:rsidRPr="002A6611">
            <w:rPr>
              <w:rFonts w:ascii="Times New Roman" w:hAnsi="Times New Roman" w:cs="Times New Roman"/>
              <w:sz w:val="24"/>
              <w:szCs w:val="24"/>
              <w:lang w:val="en-GB"/>
            </w:rPr>
            <w:instrText xml:space="preserve"> CITATION Mot22 \l 1043 </w:instrText>
          </w:r>
          <w:r>
            <w:rPr>
              <w:rFonts w:ascii="Times New Roman" w:hAnsi="Times New Roman" w:cs="Times New Roman"/>
              <w:sz w:val="24"/>
              <w:szCs w:val="24"/>
            </w:rPr>
            <w:fldChar w:fldCharType="separate"/>
          </w:r>
          <w:r w:rsidRPr="002A6611">
            <w:rPr>
              <w:rFonts w:ascii="Times New Roman" w:hAnsi="Times New Roman" w:cs="Times New Roman"/>
              <w:noProof/>
              <w:sz w:val="24"/>
              <w:szCs w:val="24"/>
              <w:lang w:val="en-GB"/>
            </w:rPr>
            <w:t>(MPA,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A5D">
        <w:rPr>
          <w:rFonts w:ascii="Times New Roman" w:hAnsi="Times New Roman" w:cs="Times New Roman"/>
          <w:sz w:val="24"/>
          <w:szCs w:val="24"/>
        </w:rPr>
        <w:t xml:space="preserve"> </w:t>
      </w:r>
      <w:r w:rsidRPr="002A6611">
        <w:rPr>
          <w:rFonts w:ascii="Times New Roman" w:hAnsi="Times New Roman" w:cs="Times New Roman"/>
          <w:sz w:val="24"/>
          <w:szCs w:val="24"/>
        </w:rPr>
        <w:t>However, the gender distribution of ticket sales is more comparable to that of IMDB</w:t>
      </w:r>
      <w:r w:rsidR="00FB27B0">
        <w:rPr>
          <w:rFonts w:ascii="Times New Roman" w:hAnsi="Times New Roman" w:cs="Times New Roman"/>
          <w:sz w:val="24"/>
          <w:szCs w:val="24"/>
        </w:rPr>
        <w:t xml:space="preserve"> users</w:t>
      </w:r>
      <w:r w:rsidRPr="002A6611">
        <w:rPr>
          <w:rFonts w:ascii="Times New Roman" w:hAnsi="Times New Roman" w:cs="Times New Roman"/>
          <w:sz w:val="24"/>
          <w:szCs w:val="24"/>
        </w:rPr>
        <w:t>, with 59% of tickets sold to men. This suggests that male viewers mostly pay for their female companions.</w:t>
      </w:r>
      <w:r w:rsidR="00FB27B0">
        <w:rPr>
          <w:rFonts w:ascii="Times New Roman" w:hAnsi="Times New Roman" w:cs="Times New Roman"/>
          <w:sz w:val="24"/>
          <w:szCs w:val="24"/>
        </w:rPr>
        <w:t xml:space="preserve"> More importantly with the </w:t>
      </w:r>
      <w:r w:rsidR="00445D0B">
        <w:rPr>
          <w:rFonts w:ascii="Times New Roman" w:hAnsi="Times New Roman" w:cs="Times New Roman"/>
          <w:sz w:val="24"/>
          <w:szCs w:val="24"/>
        </w:rPr>
        <w:t xml:space="preserve">large user base and the rather small gap the differences seem neglectable. </w:t>
      </w:r>
    </w:p>
    <w:p w14:paraId="605951A2" w14:textId="22E98681" w:rsidR="00DE20E0" w:rsidRDefault="00D1654A" w:rsidP="00DE20E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w:t>
      </w:r>
      <w:r w:rsidR="00DE20E0" w:rsidRPr="00DE20E0">
        <w:rPr>
          <w:rFonts w:ascii="Times New Roman" w:hAnsi="Times New Roman" w:cs="Times New Roman"/>
          <w:sz w:val="24"/>
          <w:szCs w:val="24"/>
        </w:rPr>
        <w:t>n terms of age distribution,</w:t>
      </w:r>
      <w:r w:rsidR="00A50A17">
        <w:rPr>
          <w:rFonts w:ascii="Times New Roman" w:hAnsi="Times New Roman" w:cs="Times New Roman"/>
          <w:sz w:val="24"/>
          <w:szCs w:val="24"/>
        </w:rPr>
        <w:t xml:space="preserve"> as shown in figure </w:t>
      </w:r>
      <w:r w:rsidR="00357798">
        <w:rPr>
          <w:rFonts w:ascii="Times New Roman" w:hAnsi="Times New Roman" w:cs="Times New Roman"/>
          <w:sz w:val="24"/>
          <w:szCs w:val="24"/>
        </w:rPr>
        <w:t>3 and 4</w:t>
      </w:r>
      <w:r w:rsidR="00DE20E0" w:rsidRPr="00DE20E0">
        <w:rPr>
          <w:rFonts w:ascii="Times New Roman" w:hAnsi="Times New Roman" w:cs="Times New Roman"/>
          <w:sz w:val="24"/>
          <w:szCs w:val="24"/>
        </w:rPr>
        <w:t xml:space="preserve"> IMDb's demographics align with those of </w:t>
      </w:r>
      <w:r w:rsidR="00506228">
        <w:rPr>
          <w:rFonts w:ascii="Times New Roman" w:hAnsi="Times New Roman" w:cs="Times New Roman"/>
          <w:sz w:val="24"/>
          <w:szCs w:val="24"/>
        </w:rPr>
        <w:t>film</w:t>
      </w:r>
      <w:r w:rsidR="00DE20E0" w:rsidRPr="00DE20E0">
        <w:rPr>
          <w:rFonts w:ascii="Times New Roman" w:hAnsi="Times New Roman" w:cs="Times New Roman"/>
          <w:sz w:val="24"/>
          <w:szCs w:val="24"/>
        </w:rPr>
        <w:t xml:space="preserve">goers. Comparison data from Similarweb and MPAA, although employing different age groups, consistently highlight a spike in the 25-39 age group. The only notable difference </w:t>
      </w:r>
      <w:r w:rsidR="00D33CCC">
        <w:rPr>
          <w:rFonts w:ascii="Times New Roman" w:hAnsi="Times New Roman" w:cs="Times New Roman"/>
          <w:sz w:val="24"/>
          <w:szCs w:val="24"/>
        </w:rPr>
        <w:t xml:space="preserve">between IMDB users and </w:t>
      </w:r>
      <w:r w:rsidR="00506228">
        <w:rPr>
          <w:rFonts w:ascii="Times New Roman" w:hAnsi="Times New Roman" w:cs="Times New Roman"/>
          <w:sz w:val="24"/>
          <w:szCs w:val="24"/>
        </w:rPr>
        <w:t>film</w:t>
      </w:r>
      <w:r w:rsidR="00D33CCC">
        <w:rPr>
          <w:rFonts w:ascii="Times New Roman" w:hAnsi="Times New Roman" w:cs="Times New Roman"/>
          <w:sz w:val="24"/>
          <w:szCs w:val="24"/>
        </w:rPr>
        <w:t xml:space="preserve">goers </w:t>
      </w:r>
      <w:r w:rsidR="00DE20E0" w:rsidRPr="00DE20E0">
        <w:rPr>
          <w:rFonts w:ascii="Times New Roman" w:hAnsi="Times New Roman" w:cs="Times New Roman"/>
          <w:sz w:val="24"/>
          <w:szCs w:val="24"/>
        </w:rPr>
        <w:t>is the underrepresentation of older age groups on IMDb.</w:t>
      </w:r>
    </w:p>
    <w:p w14:paraId="68295B3D" w14:textId="349C3A44" w:rsidR="00DE20E0" w:rsidRDefault="00DE20E0" w:rsidP="00E344D4">
      <w:pPr>
        <w:spacing w:after="160" w:line="360" w:lineRule="auto"/>
        <w:jc w:val="both"/>
        <w:rPr>
          <w:rFonts w:ascii="Times New Roman" w:hAnsi="Times New Roman" w:cs="Times New Roman"/>
          <w:sz w:val="24"/>
          <w:szCs w:val="24"/>
        </w:rPr>
      </w:pPr>
      <w:r w:rsidRPr="00DE20E0">
        <w:rPr>
          <w:rFonts w:ascii="Times New Roman" w:hAnsi="Times New Roman" w:cs="Times New Roman"/>
          <w:sz w:val="24"/>
          <w:szCs w:val="24"/>
        </w:rPr>
        <w:t>It's essential to acknowledge that IMDb's user base is predominantly American</w:t>
      </w:r>
      <w:r w:rsidR="00D33CCC">
        <w:rPr>
          <w:rFonts w:ascii="Times New Roman" w:hAnsi="Times New Roman" w:cs="Times New Roman"/>
          <w:sz w:val="24"/>
          <w:szCs w:val="24"/>
        </w:rPr>
        <w:t xml:space="preserve"> (</w:t>
      </w:r>
      <w:r w:rsidRPr="00DE20E0">
        <w:rPr>
          <w:rFonts w:ascii="Times New Roman" w:hAnsi="Times New Roman" w:cs="Times New Roman"/>
          <w:sz w:val="24"/>
          <w:szCs w:val="24"/>
        </w:rPr>
        <w:t>Similarweb</w:t>
      </w:r>
      <w:r w:rsidR="00D33CCC">
        <w:rPr>
          <w:rFonts w:ascii="Times New Roman" w:hAnsi="Times New Roman" w:cs="Times New Roman"/>
          <w:sz w:val="24"/>
          <w:szCs w:val="24"/>
        </w:rPr>
        <w:t>, 2023)</w:t>
      </w:r>
      <w:r w:rsidRPr="00DE20E0">
        <w:rPr>
          <w:rFonts w:ascii="Times New Roman" w:hAnsi="Times New Roman" w:cs="Times New Roman"/>
          <w:sz w:val="24"/>
          <w:szCs w:val="24"/>
        </w:rPr>
        <w:t>. Nevertheless, considering the study's focus on multicultural societies, the Hollywood film industry, and the cultural aspects of racial representation, it is logical to conduct the analysis with a United States-centric approach, with the possibility of transferring results to countries with a similar cultural landscape.</w:t>
      </w:r>
    </w:p>
    <w:p w14:paraId="7AF83B67" w14:textId="2E7AC2A6" w:rsidR="00BC61BD" w:rsidRPr="00A50A17" w:rsidRDefault="00E344D4" w:rsidP="00E344D4">
      <w:pPr>
        <w:spacing w:after="160" w:line="360" w:lineRule="auto"/>
        <w:jc w:val="both"/>
        <w:rPr>
          <w:rFonts w:ascii="Times New Roman" w:hAnsi="Times New Roman" w:cs="Times New Roman"/>
          <w:sz w:val="24"/>
          <w:szCs w:val="24"/>
        </w:rPr>
      </w:pPr>
      <w:r w:rsidRPr="00A50A17">
        <w:rPr>
          <w:rFonts w:ascii="Times New Roman" w:hAnsi="Times New Roman" w:cs="Times New Roman"/>
          <w:color w:val="1F1F1F"/>
          <w:sz w:val="24"/>
          <w:szCs w:val="24"/>
          <w:shd w:val="clear" w:color="auto" w:fill="FFFFFF"/>
        </w:rPr>
        <w:lastRenderedPageBreak/>
        <w:t xml:space="preserve">Overall, IMDb is believed to be a reliable source of data for this study, given its large user base and diverse perspectives. </w:t>
      </w:r>
      <w:r w:rsidR="003F7951" w:rsidRPr="003F7951">
        <w:rPr>
          <w:rFonts w:ascii="Times New Roman" w:hAnsi="Times New Roman" w:cs="Times New Roman"/>
          <w:sz w:val="24"/>
          <w:szCs w:val="24"/>
        </w:rPr>
        <w:t xml:space="preserve">To enhance the validity of our claims, we will address the nationality imbalance by primarily concentrating on the United States. </w:t>
      </w:r>
      <w:r w:rsidR="00E169E4" w:rsidRPr="00E169E4">
        <w:rPr>
          <w:rFonts w:ascii="Times New Roman" w:hAnsi="Times New Roman" w:cs="Times New Roman"/>
          <w:sz w:val="24"/>
          <w:szCs w:val="24"/>
        </w:rPr>
        <w:t xml:space="preserve">Additionally, it is important to acknowledge the limitations of the data, </w:t>
      </w:r>
      <w:r w:rsidR="00E169E4">
        <w:rPr>
          <w:rFonts w:ascii="Times New Roman" w:hAnsi="Times New Roman" w:cs="Times New Roman"/>
          <w:sz w:val="24"/>
          <w:szCs w:val="24"/>
        </w:rPr>
        <w:t>considerin</w:t>
      </w:r>
      <w:r w:rsidR="00D9324B">
        <w:rPr>
          <w:rFonts w:ascii="Times New Roman" w:hAnsi="Times New Roman" w:cs="Times New Roman"/>
          <w:sz w:val="24"/>
          <w:szCs w:val="24"/>
        </w:rPr>
        <w:t>g</w:t>
      </w:r>
      <w:r w:rsidR="00E169E4" w:rsidRPr="00E169E4">
        <w:rPr>
          <w:rFonts w:ascii="Times New Roman" w:hAnsi="Times New Roman" w:cs="Times New Roman"/>
          <w:sz w:val="24"/>
          <w:szCs w:val="24"/>
        </w:rPr>
        <w:t xml:space="preserve"> the disparities in gender and age representation.</w:t>
      </w:r>
    </w:p>
    <w:p w14:paraId="46AEDE99" w14:textId="72E59101" w:rsidR="00BC61BD" w:rsidRPr="00BC61BD" w:rsidRDefault="00357798" w:rsidP="002F52EE">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B5FBA47" wp14:editId="36D951CD">
                <wp:simplePos x="0" y="0"/>
                <wp:positionH relativeFrom="column">
                  <wp:posOffset>2451735</wp:posOffset>
                </wp:positionH>
                <wp:positionV relativeFrom="paragraph">
                  <wp:posOffset>1547191</wp:posOffset>
                </wp:positionV>
                <wp:extent cx="3762375" cy="635"/>
                <wp:effectExtent l="0" t="0" r="0" b="0"/>
                <wp:wrapSquare wrapText="bothSides"/>
                <wp:docPr id="1436828482" name="Text Box 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239DFF24" w14:textId="35E18D41" w:rsidR="00357798" w:rsidRPr="00AD29B5" w:rsidRDefault="00357798" w:rsidP="00357798">
                            <w:pPr>
                              <w:pStyle w:val="Caption"/>
                              <w:rPr>
                                <w:noProof/>
                              </w:rPr>
                            </w:pPr>
                            <w:r>
                              <w:t xml:space="preserve">Figure 4 Age distribution </w:t>
                            </w:r>
                            <w:r w:rsidR="00506228">
                              <w:t>Film</w:t>
                            </w:r>
                            <w:r>
                              <w:t>goears MPAA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FBA47" id="_x0000_s1027" type="#_x0000_t202" style="position:absolute;left:0;text-align:left;margin-left:193.05pt;margin-top:121.85pt;width:29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" stroked="f">
                <v:textbox style="mso-fit-shape-to-text:t" inset="0,0,0,0">
                  <w:txbxContent>
                    <w:p w14:paraId="239DFF24" w14:textId="35E18D41" w:rsidR="00357798" w:rsidRPr="00AD29B5" w:rsidRDefault="00357798" w:rsidP="00357798">
                      <w:pPr>
                        <w:pStyle w:val="Caption"/>
                        <w:rPr>
                          <w:noProof/>
                        </w:rPr>
                      </w:pPr>
                      <w:r>
                        <w:t xml:space="preserve">Figure 4 Age distribution </w:t>
                      </w:r>
                      <w:r w:rsidR="00506228">
                        <w:t>Film</w:t>
                      </w:r>
                      <w:r>
                        <w:t>goears MPAA (2022)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89669E1" wp14:editId="61CEA0BC">
                <wp:simplePos x="0" y="0"/>
                <wp:positionH relativeFrom="column">
                  <wp:posOffset>-200025</wp:posOffset>
                </wp:positionH>
                <wp:positionV relativeFrom="paragraph">
                  <wp:posOffset>1579245</wp:posOffset>
                </wp:positionV>
                <wp:extent cx="2567940" cy="635"/>
                <wp:effectExtent l="0" t="0" r="0" b="0"/>
                <wp:wrapSquare wrapText="bothSides"/>
                <wp:docPr id="423377070" name="Text Box 1"/>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6D28C88A" w14:textId="2F1C09F5" w:rsidR="00357798" w:rsidRPr="00543660" w:rsidRDefault="00357798" w:rsidP="00357798">
                            <w:pPr>
                              <w:pStyle w:val="Caption"/>
                              <w:rPr>
                                <w:noProof/>
                                <w:sz w:val="24"/>
                                <w:szCs w:val="24"/>
                              </w:rPr>
                            </w:pPr>
                            <w:r>
                              <w:t>Figure 3 Age distribution IMDB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669E1" id="_x0000_s1028" type="#_x0000_t202" style="position:absolute;left:0;text-align:left;margin-left:-15.75pt;margin-top:124.35pt;width:202.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Gx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9mX389IFcknyz9zc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" stroked="f">
                <v:textbox style="mso-fit-shape-to-text:t" inset="0,0,0,0">
                  <w:txbxContent>
                    <w:p w14:paraId="6D28C88A" w14:textId="2F1C09F5" w:rsidR="00357798" w:rsidRPr="00543660" w:rsidRDefault="00357798" w:rsidP="00357798">
                      <w:pPr>
                        <w:pStyle w:val="Caption"/>
                        <w:rPr>
                          <w:noProof/>
                          <w:sz w:val="24"/>
                          <w:szCs w:val="24"/>
                        </w:rPr>
                      </w:pPr>
                      <w:r>
                        <w:t>Figure 3 Age distribution IMDB users</w:t>
                      </w:r>
                    </w:p>
                  </w:txbxContent>
                </v:textbox>
                <w10:wrap type="square"/>
              </v:shape>
            </w:pict>
          </mc:Fallback>
        </mc:AlternateContent>
      </w:r>
      <w:r w:rsidR="00A50A17" w:rsidRPr="00A50A17">
        <w:rPr>
          <w:noProof/>
          <w:sz w:val="24"/>
          <w:szCs w:val="24"/>
          <w14:ligatures w14:val="standardContextual"/>
        </w:rPr>
        <w:drawing>
          <wp:anchor distT="0" distB="0" distL="114300" distR="114300" simplePos="0" relativeHeight="251659264" behindDoc="0" locked="0" layoutInCell="1" allowOverlap="1" wp14:anchorId="200BC7D8" wp14:editId="35A383B0">
            <wp:simplePos x="0" y="0"/>
            <wp:positionH relativeFrom="column">
              <wp:posOffset>-200025</wp:posOffset>
            </wp:positionH>
            <wp:positionV relativeFrom="paragraph">
              <wp:posOffset>65583</wp:posOffset>
            </wp:positionV>
            <wp:extent cx="2567940" cy="1456690"/>
            <wp:effectExtent l="0" t="0" r="3810" b="0"/>
            <wp:wrapSquare wrapText="bothSides"/>
            <wp:docPr id="7220901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0124" name="Picture 1" descr="A screenshot of a graph&#10;&#10;Description automatically generated"/>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67940" cy="1456690"/>
                    </a:xfrm>
                    <a:prstGeom prst="rect">
                      <a:avLst/>
                    </a:prstGeom>
                  </pic:spPr>
                </pic:pic>
              </a:graphicData>
            </a:graphic>
            <wp14:sizeRelH relativeFrom="page">
              <wp14:pctWidth>0</wp14:pctWidth>
            </wp14:sizeRelH>
            <wp14:sizeRelV relativeFrom="page">
              <wp14:pctHeight>0</wp14:pctHeight>
            </wp14:sizeRelV>
          </wp:anchor>
        </w:drawing>
      </w:r>
    </w:p>
    <w:p w14:paraId="677B062F" w14:textId="4D98E65D" w:rsidR="00E50B77" w:rsidRDefault="00357798" w:rsidP="00C23B62">
      <w:pPr>
        <w:spacing w:line="360" w:lineRule="auto"/>
        <w:rPr>
          <w:rFonts w:ascii="Times New Roman" w:hAnsi="Times New Roman" w:cs="Times New Roman"/>
          <w:i/>
          <w:iCs/>
          <w:sz w:val="24"/>
          <w:szCs w:val="24"/>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14:anchorId="0287DBD4" wp14:editId="30F3FA21">
            <wp:simplePos x="0" y="0"/>
            <wp:positionH relativeFrom="column">
              <wp:posOffset>2451735</wp:posOffset>
            </wp:positionH>
            <wp:positionV relativeFrom="paragraph">
              <wp:posOffset>170180</wp:posOffset>
            </wp:positionV>
            <wp:extent cx="3762375" cy="1038860"/>
            <wp:effectExtent l="0" t="0" r="9525" b="8890"/>
            <wp:wrapSquare wrapText="bothSides"/>
            <wp:docPr id="1811016389"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6389" name="Picture 1" descr="A graph with numbers and a number of people&#10;&#10;Description automatically generated with medium confidence"/>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62375" cy="1038860"/>
                    </a:xfrm>
                    <a:prstGeom prst="rect">
                      <a:avLst/>
                    </a:prstGeom>
                    <a:noFill/>
                  </pic:spPr>
                </pic:pic>
              </a:graphicData>
            </a:graphic>
            <wp14:sizeRelH relativeFrom="margin">
              <wp14:pctWidth>0</wp14:pctWidth>
            </wp14:sizeRelH>
            <wp14:sizeRelV relativeFrom="margin">
              <wp14:pctHeight>0</wp14:pctHeight>
            </wp14:sizeRelV>
          </wp:anchor>
        </w:drawing>
      </w:r>
    </w:p>
    <w:p w14:paraId="4C304088" w14:textId="77777777" w:rsidR="00851B50" w:rsidRDefault="00C23B62" w:rsidP="00C23B62">
      <w:pPr>
        <w:spacing w:line="360" w:lineRule="auto"/>
        <w:rPr>
          <w:rFonts w:ascii="Times New Roman" w:hAnsi="Times New Roman" w:cs="Times New Roman"/>
          <w:sz w:val="24"/>
          <w:szCs w:val="24"/>
        </w:rPr>
      </w:pPr>
      <w:r w:rsidRPr="00C23B62">
        <w:rPr>
          <w:rFonts w:ascii="Times New Roman" w:hAnsi="Times New Roman" w:cs="Times New Roman"/>
          <w:i/>
          <w:iCs/>
          <w:sz w:val="24"/>
          <w:szCs w:val="24"/>
          <w:u w:val="single"/>
        </w:rPr>
        <w:t>Racial diversity</w:t>
      </w:r>
      <w:r>
        <w:rPr>
          <w:rFonts w:ascii="Times New Roman" w:hAnsi="Times New Roman" w:cs="Times New Roman"/>
          <w:sz w:val="24"/>
          <w:szCs w:val="24"/>
        </w:rPr>
        <w:t xml:space="preserve">:  </w:t>
      </w:r>
      <w:r w:rsidR="00D67E80">
        <w:rPr>
          <w:rFonts w:ascii="Times New Roman" w:hAnsi="Times New Roman" w:cs="Times New Roman"/>
          <w:sz w:val="24"/>
          <w:szCs w:val="24"/>
        </w:rPr>
        <w:t xml:space="preserve">With regards to measuring diversity </w:t>
      </w:r>
      <w:r w:rsidR="00420F47">
        <w:rPr>
          <w:rFonts w:ascii="Times New Roman" w:hAnsi="Times New Roman" w:cs="Times New Roman"/>
          <w:sz w:val="24"/>
          <w:szCs w:val="24"/>
        </w:rPr>
        <w:t xml:space="preserve">, </w:t>
      </w:r>
      <w:r w:rsidR="00D67E80">
        <w:rPr>
          <w:rFonts w:ascii="Times New Roman" w:hAnsi="Times New Roman" w:cs="Times New Roman"/>
          <w:sz w:val="24"/>
          <w:szCs w:val="24"/>
        </w:rPr>
        <w:t xml:space="preserve">the inverse Simpson index (1949) will be used. </w:t>
      </w:r>
      <w:r w:rsidR="00D67E80" w:rsidRPr="003A3C0C">
        <w:rPr>
          <w:rFonts w:ascii="Times New Roman" w:hAnsi="Times New Roman" w:cs="Times New Roman"/>
          <w:sz w:val="24"/>
          <w:szCs w:val="24"/>
        </w:rPr>
        <w:t>The Simpson diversity index is a measure of diversity that takes into account the number of species present, as well as the relative abundance of each species.</w:t>
      </w:r>
      <w:r w:rsidR="00D67E80">
        <w:rPr>
          <w:rFonts w:ascii="Times New Roman" w:hAnsi="Times New Roman" w:cs="Times New Roman"/>
          <w:sz w:val="24"/>
          <w:szCs w:val="24"/>
        </w:rPr>
        <w:t xml:space="preserve"> </w:t>
      </w:r>
      <w:r w:rsidR="00851B50" w:rsidRPr="00851B50">
        <w:rPr>
          <w:rFonts w:ascii="Times New Roman" w:hAnsi="Times New Roman" w:cs="Times New Roman"/>
          <w:sz w:val="24"/>
          <w:szCs w:val="24"/>
        </w:rPr>
        <w:t>It is calculated using the formula:</w:t>
      </w:r>
    </w:p>
    <w:p w14:paraId="160CF190" w14:textId="1741633A" w:rsidR="00851B50" w:rsidRDefault="00D67E80" w:rsidP="00EC2103">
      <w:pPr>
        <w:spacing w:line="360" w:lineRule="auto"/>
        <w:jc w:val="center"/>
        <w:rPr>
          <w:rFonts w:ascii="Times New Roman" w:hAnsi="Times New Roman" w:cs="Times New Roman"/>
          <w:sz w:val="24"/>
          <w:szCs w:val="24"/>
        </w:rPr>
      </w:pPr>
      <w:r w:rsidRPr="003A3C0C">
        <w:rPr>
          <w:rFonts w:ascii="Times New Roman" w:hAnsi="Times New Roman" w:cs="Times New Roman"/>
          <w:sz w:val="24"/>
          <w:szCs w:val="24"/>
        </w:rPr>
        <w:t xml:space="preserve">D = 1 </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 </w:t>
      </w:r>
      <w:r>
        <w:rPr>
          <w:rFonts w:ascii="Times New Roman" w:hAnsi="Times New Roman" w:cs="Times New Roman"/>
          <w:sz w:val="24"/>
          <w:szCs w:val="24"/>
        </w:rPr>
        <w:t>(</w:t>
      </w:r>
      <w:r w:rsidRPr="003A3C0C">
        <w:rPr>
          <w:rFonts w:ascii="Times New Roman" w:hAnsi="Times New Roman" w:cs="Times New Roman"/>
          <w:sz w:val="24"/>
          <w:szCs w:val="24"/>
        </w:rPr>
        <w:t xml:space="preserve">Σ </w:t>
      </w:r>
      <w:r>
        <w:rPr>
          <w:rFonts w:ascii="Times New Roman" w:hAnsi="Times New Roman" w:cs="Times New Roman"/>
          <w:sz w:val="24"/>
          <w:szCs w:val="24"/>
        </w:rPr>
        <w:t>n</w:t>
      </w:r>
      <w:r w:rsidRPr="005D41AF">
        <w:rPr>
          <w:rFonts w:ascii="Times New Roman" w:hAnsi="Times New Roman" w:cs="Times New Roman"/>
          <w:sz w:val="24"/>
          <w:szCs w:val="24"/>
          <w:vertAlign w:val="subscript"/>
        </w:rPr>
        <w:t>i</w:t>
      </w:r>
      <w:r>
        <w:rPr>
          <w:rFonts w:ascii="Times New Roman" w:hAnsi="Times New Roman" w:cs="Times New Roman"/>
          <w:sz w:val="24"/>
          <w:szCs w:val="24"/>
        </w:rPr>
        <w:t>(n</w:t>
      </w:r>
      <w:r w:rsidRPr="005D41AF">
        <w:rPr>
          <w:rFonts w:ascii="Times New Roman" w:hAnsi="Times New Roman" w:cs="Times New Roman"/>
          <w:sz w:val="24"/>
          <w:szCs w:val="24"/>
          <w:vertAlign w:val="subscript"/>
        </w:rPr>
        <w:t>i</w:t>
      </w:r>
      <w:r>
        <w:rPr>
          <w:rFonts w:ascii="Times New Roman" w:hAnsi="Times New Roman" w:cs="Times New Roman"/>
          <w:sz w:val="24"/>
          <w:szCs w:val="24"/>
        </w:rPr>
        <w:t>-1)/</w:t>
      </w:r>
      <w:r w:rsidRPr="003A3C0C">
        <w:rPr>
          <w:rFonts w:ascii="Times New Roman" w:hAnsi="Times New Roman" w:cs="Times New Roman"/>
          <w:sz w:val="24"/>
          <w:szCs w:val="24"/>
        </w:rPr>
        <w:t>N</w:t>
      </w:r>
      <w:r>
        <w:rPr>
          <w:rFonts w:ascii="Times New Roman" w:hAnsi="Times New Roman" w:cs="Times New Roman"/>
          <w:sz w:val="24"/>
          <w:szCs w:val="24"/>
        </w:rPr>
        <w:t>(N-1))</w:t>
      </w:r>
    </w:p>
    <w:p w14:paraId="620814B0" w14:textId="77777777" w:rsidR="00EC2103" w:rsidRDefault="00851B50" w:rsidP="00EC2103">
      <w:pPr>
        <w:spacing w:line="360" w:lineRule="auto"/>
        <w:rPr>
          <w:rFonts w:ascii="Times New Roman" w:hAnsi="Times New Roman" w:cs="Times New Roman"/>
          <w:sz w:val="24"/>
          <w:szCs w:val="24"/>
        </w:rPr>
      </w:pPr>
      <w:r>
        <w:rPr>
          <w:rFonts w:ascii="Times New Roman" w:hAnsi="Times New Roman" w:cs="Times New Roman"/>
          <w:sz w:val="24"/>
          <w:szCs w:val="24"/>
        </w:rPr>
        <w:t>W</w:t>
      </w:r>
      <w:r w:rsidR="00D67E80">
        <w:rPr>
          <w:rFonts w:ascii="Times New Roman" w:hAnsi="Times New Roman" w:cs="Times New Roman"/>
          <w:sz w:val="24"/>
          <w:szCs w:val="24"/>
        </w:rPr>
        <w:t>here</w:t>
      </w:r>
      <w:r>
        <w:rPr>
          <w:rFonts w:ascii="Times New Roman" w:hAnsi="Times New Roman" w:cs="Times New Roman"/>
          <w:sz w:val="24"/>
          <w:szCs w:val="24"/>
        </w:rPr>
        <w:t>:</w:t>
      </w:r>
    </w:p>
    <w:p w14:paraId="3881EB5B" w14:textId="0F2A3A37" w:rsidR="00D67E80" w:rsidRDefault="00851B50" w:rsidP="00EC2103">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D67E80" w:rsidRPr="003A3C0C">
        <w:rPr>
          <w:rFonts w:ascii="Times New Roman" w:hAnsi="Times New Roman" w:cs="Times New Roman"/>
          <w:sz w:val="24"/>
          <w:szCs w:val="24"/>
        </w:rPr>
        <w:t>n is the number of organisms that belong to species</w:t>
      </w:r>
      <w:r w:rsidR="00D67E80">
        <w:rPr>
          <w:rFonts w:ascii="Times New Roman" w:hAnsi="Times New Roman" w:cs="Times New Roman"/>
          <w:sz w:val="24"/>
          <w:szCs w:val="24"/>
        </w:rPr>
        <w:t xml:space="preserve"> </w:t>
      </w:r>
      <w:r w:rsidR="00D67E80" w:rsidRPr="005D41AF">
        <w:rPr>
          <w:rFonts w:ascii="Times New Roman" w:hAnsi="Times New Roman" w:cs="Times New Roman"/>
          <w:sz w:val="24"/>
          <w:szCs w:val="24"/>
          <w:vertAlign w:val="subscript"/>
        </w:rPr>
        <w:t>i</w:t>
      </w:r>
      <w:r w:rsidR="00D67E80">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D67E80" w:rsidRPr="003A3C0C">
        <w:rPr>
          <w:rFonts w:ascii="Times New Roman" w:hAnsi="Times New Roman" w:cs="Times New Roman"/>
          <w:sz w:val="24"/>
          <w:szCs w:val="24"/>
        </w:rPr>
        <w:t>N is the total number of organisms</w:t>
      </w:r>
      <w:r w:rsidR="00D67E80">
        <w:rPr>
          <w:rFonts w:ascii="Times New Roman" w:hAnsi="Times New Roman" w:cs="Times New Roman"/>
          <w:sz w:val="24"/>
          <w:szCs w:val="24"/>
        </w:rPr>
        <w:t>.</w:t>
      </w:r>
    </w:p>
    <w:p w14:paraId="5EA343D0" w14:textId="77777777" w:rsidR="00C23B62" w:rsidRDefault="00C23B62" w:rsidP="00EC2A41">
      <w:pPr>
        <w:spacing w:line="360" w:lineRule="auto"/>
        <w:jc w:val="both"/>
        <w:rPr>
          <w:rFonts w:ascii="Times New Roman" w:hAnsi="Times New Roman" w:cs="Times New Roman"/>
          <w:sz w:val="24"/>
          <w:szCs w:val="24"/>
        </w:rPr>
      </w:pPr>
    </w:p>
    <w:p w14:paraId="60E6CA83" w14:textId="4AC09262" w:rsidR="00EC2A41" w:rsidRDefault="006E6056" w:rsidP="001C31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using </w:t>
      </w:r>
      <w:r w:rsidR="00EE26B5">
        <w:rPr>
          <w:rFonts w:ascii="Times New Roman" w:hAnsi="Times New Roman" w:cs="Times New Roman"/>
          <w:sz w:val="24"/>
          <w:szCs w:val="24"/>
        </w:rPr>
        <w:t xml:space="preserve">the </w:t>
      </w:r>
      <w:r>
        <w:rPr>
          <w:rFonts w:ascii="Times New Roman" w:hAnsi="Times New Roman" w:cs="Times New Roman"/>
          <w:sz w:val="24"/>
          <w:szCs w:val="24"/>
        </w:rPr>
        <w:t>Kairos</w:t>
      </w:r>
      <w:r w:rsidR="00EE26B5">
        <w:rPr>
          <w:rFonts w:ascii="Times New Roman" w:hAnsi="Times New Roman" w:cs="Times New Roman"/>
          <w:sz w:val="24"/>
          <w:szCs w:val="24"/>
        </w:rPr>
        <w:t xml:space="preserve"> API</w:t>
      </w:r>
      <w:r>
        <w:rPr>
          <w:rFonts w:ascii="Times New Roman" w:hAnsi="Times New Roman" w:cs="Times New Roman"/>
          <w:sz w:val="24"/>
          <w:szCs w:val="24"/>
        </w:rPr>
        <w:t xml:space="preserve"> t</w:t>
      </w:r>
      <w:r w:rsidR="00FD02D0">
        <w:rPr>
          <w:rFonts w:ascii="Times New Roman" w:hAnsi="Times New Roman" w:cs="Times New Roman"/>
          <w:sz w:val="24"/>
          <w:szCs w:val="24"/>
        </w:rPr>
        <w:t xml:space="preserve">he dataset </w:t>
      </w:r>
      <w:r w:rsidR="003C4796">
        <w:rPr>
          <w:rFonts w:ascii="Times New Roman" w:hAnsi="Times New Roman" w:cs="Times New Roman"/>
          <w:sz w:val="24"/>
          <w:szCs w:val="24"/>
        </w:rPr>
        <w:t xml:space="preserve">with regards to ethnicity </w:t>
      </w:r>
      <w:r w:rsidR="00FD02D0">
        <w:rPr>
          <w:rFonts w:ascii="Times New Roman" w:hAnsi="Times New Roman" w:cs="Times New Roman"/>
          <w:sz w:val="24"/>
          <w:szCs w:val="24"/>
        </w:rPr>
        <w:t xml:space="preserve">finally consisted of </w:t>
      </w:r>
      <w:r>
        <w:rPr>
          <w:rFonts w:ascii="Times New Roman" w:hAnsi="Times New Roman" w:cs="Times New Roman"/>
          <w:sz w:val="24"/>
          <w:szCs w:val="24"/>
        </w:rPr>
        <w:t xml:space="preserve">the actors, their characters and </w:t>
      </w:r>
      <w:r w:rsidR="00FD02D0">
        <w:rPr>
          <w:rFonts w:ascii="Times New Roman" w:hAnsi="Times New Roman" w:cs="Times New Roman"/>
          <w:sz w:val="24"/>
          <w:szCs w:val="24"/>
        </w:rPr>
        <w:t xml:space="preserve">four ethnicities all with their respective probabilities. </w:t>
      </w:r>
      <w:r w:rsidR="00851B50" w:rsidRPr="00851B50">
        <w:rPr>
          <w:rFonts w:ascii="Times New Roman" w:hAnsi="Times New Roman" w:cs="Times New Roman"/>
          <w:sz w:val="24"/>
          <w:szCs w:val="24"/>
        </w:rPr>
        <w:t>On average, these probabilities were as follows: Asian (0.086), Black (0.1220), Hispanic (0.074), and White (0.7148), indicating a notable skew towards white actors.</w:t>
      </w:r>
      <w:r w:rsidR="00851B50">
        <w:rPr>
          <w:rFonts w:ascii="Times New Roman" w:hAnsi="Times New Roman" w:cs="Times New Roman"/>
          <w:sz w:val="24"/>
          <w:szCs w:val="24"/>
        </w:rPr>
        <w:t xml:space="preserve"> F</w:t>
      </w:r>
      <w:r w:rsidR="00851B50">
        <w:rPr>
          <w:rFonts w:ascii="Times New Roman" w:hAnsi="Times New Roman" w:cs="Times New Roman"/>
          <w:sz w:val="24"/>
          <w:szCs w:val="24"/>
        </w:rPr>
        <w:t xml:space="preserve">igure </w:t>
      </w:r>
      <w:r w:rsidR="001C315F">
        <w:rPr>
          <w:rFonts w:ascii="Times New Roman" w:hAnsi="Times New Roman" w:cs="Times New Roman"/>
          <w:sz w:val="24"/>
          <w:szCs w:val="24"/>
        </w:rPr>
        <w:t xml:space="preserve">5 </w:t>
      </w:r>
      <w:r w:rsidR="00851B50">
        <w:rPr>
          <w:rFonts w:ascii="Times New Roman" w:hAnsi="Times New Roman" w:cs="Times New Roman"/>
          <w:sz w:val="24"/>
          <w:szCs w:val="24"/>
        </w:rPr>
        <w:t xml:space="preserve">below </w:t>
      </w:r>
      <w:r w:rsidR="00851B50">
        <w:rPr>
          <w:rFonts w:ascii="Times New Roman" w:hAnsi="Times New Roman" w:cs="Times New Roman"/>
          <w:sz w:val="24"/>
          <w:szCs w:val="24"/>
        </w:rPr>
        <w:t xml:space="preserve">show the distribution of probabilities for ethnicity, </w:t>
      </w:r>
      <w:r w:rsidR="00851B50">
        <w:rPr>
          <w:rFonts w:ascii="Times New Roman" w:hAnsi="Times New Roman" w:cs="Times New Roman"/>
          <w:sz w:val="24"/>
          <w:szCs w:val="24"/>
        </w:rPr>
        <w:t>display</w:t>
      </w:r>
      <w:r w:rsidR="00851B50">
        <w:rPr>
          <w:rFonts w:ascii="Times New Roman" w:hAnsi="Times New Roman" w:cs="Times New Roman"/>
          <w:sz w:val="24"/>
          <w:szCs w:val="24"/>
        </w:rPr>
        <w:t>ing</w:t>
      </w:r>
      <w:r w:rsidR="00851B50">
        <w:rPr>
          <w:rFonts w:ascii="Times New Roman" w:hAnsi="Times New Roman" w:cs="Times New Roman"/>
          <w:sz w:val="24"/>
          <w:szCs w:val="24"/>
        </w:rPr>
        <w:t xml:space="preserve"> </w:t>
      </w:r>
      <w:r w:rsidR="00EE26B5">
        <w:rPr>
          <w:rFonts w:ascii="Times New Roman" w:hAnsi="Times New Roman" w:cs="Times New Roman"/>
          <w:sz w:val="24"/>
          <w:szCs w:val="24"/>
        </w:rPr>
        <w:t xml:space="preserve">an unequal distribution among different ethnicities. This is caused due to majority of actors being white in the industry.  </w:t>
      </w:r>
      <w:r w:rsidR="001C315F">
        <w:rPr>
          <w:rFonts w:ascii="Times New Roman" w:hAnsi="Times New Roman" w:cs="Times New Roman"/>
          <w:sz w:val="24"/>
          <w:szCs w:val="24"/>
        </w:rPr>
        <w:t xml:space="preserve">Because mostly when a person is assigned the high probability of white it assigns lower </w:t>
      </w:r>
      <w:r w:rsidR="00EE26B5">
        <w:rPr>
          <w:rFonts w:ascii="Times New Roman" w:hAnsi="Times New Roman" w:cs="Times New Roman"/>
          <w:sz w:val="24"/>
          <w:szCs w:val="24"/>
        </w:rPr>
        <w:t xml:space="preserve">probabilities to the other ethnicities. </w:t>
      </w:r>
      <w:r w:rsidR="00EE26B5">
        <w:rPr>
          <w:rFonts w:ascii="Times New Roman" w:hAnsi="Times New Roman" w:cs="Times New Roman"/>
          <w:sz w:val="24"/>
          <w:szCs w:val="24"/>
        </w:rPr>
        <w:t>(COMPARE TO anneberg) 1600 films</w:t>
      </w:r>
    </w:p>
    <w:p w14:paraId="7E58F556" w14:textId="6BC0337C" w:rsidR="00357798" w:rsidRDefault="00357798">
      <w:pPr>
        <w:spacing w:after="160" w:line="259" w:lineRule="auto"/>
        <w:rPr>
          <w:rFonts w:ascii="Times New Roman" w:hAnsi="Times New Roman" w:cs="Times New Roman"/>
          <w:sz w:val="24"/>
          <w:szCs w:val="24"/>
        </w:rPr>
      </w:pPr>
    </w:p>
    <w:p w14:paraId="0F7F0CEB" w14:textId="17157255" w:rsidR="003C4796" w:rsidRDefault="0016164A" w:rsidP="004560BC">
      <w:pPr>
        <w:spacing w:line="360" w:lineRule="auto"/>
        <w:jc w:val="both"/>
        <w:rPr>
          <w:rFonts w:ascii="Times New Roman" w:hAnsi="Times New Roman" w:cs="Times New Roman"/>
          <w:sz w:val="24"/>
          <w:szCs w:val="24"/>
        </w:rPr>
      </w:pPr>
      <w:r>
        <w:rPr>
          <w:noProof/>
          <w14:ligatures w14:val="standardContextual"/>
        </w:rPr>
        <w:lastRenderedPageBreak/>
        <w:drawing>
          <wp:inline distT="0" distB="0" distL="0" distR="0" wp14:anchorId="00EA49A6" wp14:editId="658B4CB0">
            <wp:extent cx="5760720" cy="2807335"/>
            <wp:effectExtent l="0" t="0" r="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5"/>
                    <a:stretch>
                      <a:fillRect/>
                    </a:stretch>
                  </pic:blipFill>
                  <pic:spPr>
                    <a:xfrm>
                      <a:off x="0" y="0"/>
                      <a:ext cx="5760720" cy="2807335"/>
                    </a:xfrm>
                    <a:prstGeom prst="rect">
                      <a:avLst/>
                    </a:prstGeom>
                  </pic:spPr>
                </pic:pic>
              </a:graphicData>
            </a:graphic>
          </wp:inline>
        </w:drawing>
      </w:r>
    </w:p>
    <w:p w14:paraId="5E273DC1" w14:textId="00A0FF46" w:rsidR="002F5EFB" w:rsidRDefault="002F5EFB" w:rsidP="002F5EFB">
      <w:p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 xml:space="preserve">Given these probabilities, an initial filtering process was essential to establish appropriate thresholds for ethnicity assignments. </w:t>
      </w:r>
      <w:r w:rsidR="00EE26B5">
        <w:rPr>
          <w:rFonts w:ascii="Times New Roman" w:hAnsi="Times New Roman" w:cs="Times New Roman"/>
          <w:sz w:val="24"/>
          <w:szCs w:val="24"/>
        </w:rPr>
        <w:t>With regards to the</w:t>
      </w:r>
      <w:r w:rsidRPr="002F5EFB">
        <w:rPr>
          <w:rFonts w:ascii="Times New Roman" w:hAnsi="Times New Roman" w:cs="Times New Roman"/>
          <w:sz w:val="24"/>
          <w:szCs w:val="24"/>
        </w:rPr>
        <w:t xml:space="preserve"> uneven distributions among the ethnicities</w:t>
      </w:r>
      <w:r w:rsidR="00EE26B5">
        <w:rPr>
          <w:rFonts w:ascii="Times New Roman" w:hAnsi="Times New Roman" w:cs="Times New Roman"/>
          <w:sz w:val="24"/>
          <w:szCs w:val="24"/>
        </w:rPr>
        <w:t xml:space="preserve"> </w:t>
      </w:r>
      <w:r w:rsidRPr="002F5EFB">
        <w:rPr>
          <w:rFonts w:ascii="Times New Roman" w:hAnsi="Times New Roman" w:cs="Times New Roman"/>
          <w:sz w:val="24"/>
          <w:szCs w:val="24"/>
        </w:rPr>
        <w:t>two thresholds were introduced:</w:t>
      </w:r>
    </w:p>
    <w:p w14:paraId="2731D671" w14:textId="77777777" w:rsidR="002F5EFB" w:rsidRDefault="002F5EFB" w:rsidP="002F5EFB">
      <w:pPr>
        <w:pStyle w:val="ListParagraph"/>
        <w:numPr>
          <w:ilvl w:val="0"/>
          <w:numId w:val="8"/>
        </w:num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A probability exceeding 0.6 led to an ethnicity assignment value of 1.</w:t>
      </w:r>
    </w:p>
    <w:p w14:paraId="03DE193B" w14:textId="3E463A28" w:rsidR="002F5EFB" w:rsidRPr="002F5EFB" w:rsidRDefault="002F5EFB" w:rsidP="002F5EFB">
      <w:pPr>
        <w:pStyle w:val="ListParagraph"/>
        <w:numPr>
          <w:ilvl w:val="0"/>
          <w:numId w:val="8"/>
        </w:num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Values between 0.25 and 0.6 received an assignment value of 0.5.</w:t>
      </w:r>
    </w:p>
    <w:p w14:paraId="35A1171B" w14:textId="77777777" w:rsidR="002F5EFB" w:rsidRDefault="002F5EFB" w:rsidP="002F5EFB">
      <w:pPr>
        <w:spacing w:line="360" w:lineRule="auto"/>
        <w:jc w:val="both"/>
        <w:rPr>
          <w:rFonts w:ascii="Times New Roman" w:hAnsi="Times New Roman" w:cs="Times New Roman"/>
          <w:sz w:val="24"/>
          <w:szCs w:val="24"/>
        </w:rPr>
      </w:pPr>
    </w:p>
    <w:p w14:paraId="5D15444D" w14:textId="152D9A75" w:rsidR="002F5EFB" w:rsidRDefault="002F5EFB" w:rsidP="002F5EFB">
      <w:p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Utilizing the 0.6 threshold, 98,905 individuals were successfully identified</w:t>
      </w:r>
      <w:r w:rsidR="00C923A0">
        <w:rPr>
          <w:rFonts w:ascii="Times New Roman" w:hAnsi="Times New Roman" w:cs="Times New Roman"/>
          <w:sz w:val="24"/>
          <w:szCs w:val="24"/>
        </w:rPr>
        <w:t xml:space="preserve"> an ethnicity</w:t>
      </w:r>
      <w:r w:rsidRPr="002F5EFB">
        <w:rPr>
          <w:rFonts w:ascii="Times New Roman" w:hAnsi="Times New Roman" w:cs="Times New Roman"/>
          <w:sz w:val="24"/>
          <w:szCs w:val="24"/>
        </w:rPr>
        <w:t xml:space="preserve">. The additional 0.25 threshold </w:t>
      </w:r>
      <w:r>
        <w:rPr>
          <w:rFonts w:ascii="Times New Roman" w:hAnsi="Times New Roman" w:cs="Times New Roman"/>
          <w:sz w:val="24"/>
          <w:szCs w:val="24"/>
        </w:rPr>
        <w:t>was used to categorize the remaining observations</w:t>
      </w:r>
      <w:r w:rsidRPr="002F5EFB">
        <w:rPr>
          <w:rFonts w:ascii="Times New Roman" w:hAnsi="Times New Roman" w:cs="Times New Roman"/>
          <w:sz w:val="24"/>
          <w:szCs w:val="24"/>
        </w:rPr>
        <w:t>. This approach aimed to retain meaningful data while eliminating less informative values.</w:t>
      </w:r>
      <w:r w:rsidR="002F661C">
        <w:rPr>
          <w:rFonts w:ascii="Times New Roman" w:hAnsi="Times New Roman" w:cs="Times New Roman"/>
          <w:sz w:val="24"/>
          <w:szCs w:val="24"/>
        </w:rPr>
        <w:t xml:space="preserve"> </w:t>
      </w:r>
      <w:r w:rsidR="002F661C">
        <w:rPr>
          <w:rStyle w:val="FootnoteReference"/>
          <w:rFonts w:ascii="Times New Roman" w:hAnsi="Times New Roman" w:cs="Times New Roman"/>
          <w:sz w:val="24"/>
          <w:szCs w:val="24"/>
        </w:rPr>
        <w:footnoteReference w:id="1"/>
      </w:r>
    </w:p>
    <w:p w14:paraId="11758F85" w14:textId="77777777" w:rsidR="0009360E" w:rsidRDefault="0009360E" w:rsidP="002F5EFB">
      <w:pPr>
        <w:spacing w:line="360" w:lineRule="auto"/>
        <w:jc w:val="both"/>
        <w:rPr>
          <w:rFonts w:ascii="Times New Roman" w:hAnsi="Times New Roman" w:cs="Times New Roman"/>
          <w:sz w:val="24"/>
          <w:szCs w:val="24"/>
        </w:rPr>
      </w:pPr>
    </w:p>
    <w:p w14:paraId="018961DE" w14:textId="26AA4EF5" w:rsidR="0009360E" w:rsidRDefault="0009360E" w:rsidP="002F5EFB">
      <w:pPr>
        <w:spacing w:line="360" w:lineRule="auto"/>
        <w:jc w:val="both"/>
        <w:rPr>
          <w:rFonts w:ascii="Times New Roman" w:hAnsi="Times New Roman" w:cs="Times New Roman"/>
          <w:sz w:val="24"/>
          <w:szCs w:val="24"/>
        </w:rPr>
      </w:pPr>
      <w:r w:rsidRPr="0009360E">
        <w:rPr>
          <w:rFonts w:ascii="Times New Roman" w:hAnsi="Times New Roman" w:cs="Times New Roman"/>
          <w:sz w:val="24"/>
          <w:szCs w:val="24"/>
        </w:rPr>
        <w:t>After determining the ethnicities of individuals, various methodologies for calculating the reverse Simpson index were explored. This index could be used to assess the diversity of the entire cast, regardless of whether the cast included characters with generic names (e.g., "repair man")</w:t>
      </w:r>
      <w:r w:rsidR="00BD05AB">
        <w:rPr>
          <w:rFonts w:ascii="Times New Roman" w:hAnsi="Times New Roman" w:cs="Times New Roman"/>
          <w:sz w:val="24"/>
          <w:szCs w:val="24"/>
        </w:rPr>
        <w:t>. The second method was to only focus on  the</w:t>
      </w:r>
      <w:r w:rsidRPr="0009360E">
        <w:rPr>
          <w:rFonts w:ascii="Times New Roman" w:hAnsi="Times New Roman" w:cs="Times New Roman"/>
          <w:sz w:val="24"/>
          <w:szCs w:val="24"/>
        </w:rPr>
        <w:t xml:space="preserve"> named characters.</w:t>
      </w:r>
    </w:p>
    <w:p w14:paraId="708E2449" w14:textId="21438602" w:rsidR="0009360E" w:rsidRDefault="0009360E">
      <w:pPr>
        <w:spacing w:after="160" w:line="259" w:lineRule="auto"/>
        <w:rPr>
          <w:rFonts w:ascii="Times New Roman" w:hAnsi="Times New Roman" w:cs="Times New Roman"/>
          <w:sz w:val="24"/>
          <w:szCs w:val="24"/>
        </w:rPr>
      </w:pPr>
    </w:p>
    <w:p w14:paraId="7F4D793F" w14:textId="63C4D153" w:rsidR="000147D7" w:rsidRDefault="000147D7" w:rsidP="007F30C9">
      <w:pPr>
        <w:spacing w:line="360" w:lineRule="auto"/>
        <w:jc w:val="both"/>
        <w:rPr>
          <w:rFonts w:ascii="Times New Roman" w:hAnsi="Times New Roman" w:cs="Times New Roman"/>
          <w:sz w:val="24"/>
          <w:szCs w:val="24"/>
        </w:rPr>
      </w:pPr>
      <w:r w:rsidRPr="000147D7">
        <w:rPr>
          <w:rFonts w:ascii="Times New Roman" w:hAnsi="Times New Roman" w:cs="Times New Roman"/>
          <w:sz w:val="24"/>
          <w:szCs w:val="24"/>
        </w:rPr>
        <w:t xml:space="preserve">To filter generic characters from the dataset, I identified frequently occurring tokens, where a token is a segment of a name divided by spaces. I then removed these tokens using a stop word list. The stop word list contained 915 words, such as "doctor," "agent," and "the." However, I made </w:t>
      </w:r>
      <w:r>
        <w:rPr>
          <w:rFonts w:ascii="Times New Roman" w:hAnsi="Times New Roman" w:cs="Times New Roman"/>
          <w:sz w:val="24"/>
          <w:szCs w:val="24"/>
        </w:rPr>
        <w:t>an</w:t>
      </w:r>
      <w:r w:rsidRPr="000147D7">
        <w:rPr>
          <w:rFonts w:ascii="Times New Roman" w:hAnsi="Times New Roman" w:cs="Times New Roman"/>
          <w:sz w:val="24"/>
          <w:szCs w:val="24"/>
        </w:rPr>
        <w:t xml:space="preserve"> exceptions to the stop word filter</w:t>
      </w:r>
      <w:r>
        <w:rPr>
          <w:rFonts w:ascii="Times New Roman" w:hAnsi="Times New Roman" w:cs="Times New Roman"/>
          <w:sz w:val="24"/>
          <w:szCs w:val="24"/>
        </w:rPr>
        <w:t xml:space="preserve">, </w:t>
      </w:r>
      <w:r w:rsidRPr="000147D7">
        <w:rPr>
          <w:rFonts w:ascii="Times New Roman" w:hAnsi="Times New Roman" w:cs="Times New Roman"/>
          <w:sz w:val="24"/>
          <w:szCs w:val="24"/>
        </w:rPr>
        <w:t xml:space="preserve">I did not remove </w:t>
      </w:r>
      <w:r>
        <w:rPr>
          <w:rFonts w:ascii="Times New Roman" w:hAnsi="Times New Roman" w:cs="Times New Roman"/>
          <w:sz w:val="24"/>
          <w:szCs w:val="24"/>
        </w:rPr>
        <w:t xml:space="preserve">the character if the stop word was </w:t>
      </w:r>
      <w:r w:rsidRPr="000147D7">
        <w:rPr>
          <w:rFonts w:ascii="Times New Roman" w:hAnsi="Times New Roman" w:cs="Times New Roman"/>
          <w:sz w:val="24"/>
          <w:szCs w:val="24"/>
        </w:rPr>
        <w:t>the first token in a name</w:t>
      </w:r>
      <w:r>
        <w:rPr>
          <w:rFonts w:ascii="Times New Roman" w:hAnsi="Times New Roman" w:cs="Times New Roman"/>
          <w:sz w:val="24"/>
          <w:szCs w:val="24"/>
        </w:rPr>
        <w:t xml:space="preserve">. </w:t>
      </w:r>
      <w:r w:rsidRPr="000147D7">
        <w:rPr>
          <w:rFonts w:ascii="Times New Roman" w:hAnsi="Times New Roman" w:cs="Times New Roman"/>
          <w:sz w:val="24"/>
          <w:szCs w:val="24"/>
        </w:rPr>
        <w:t xml:space="preserve">For example, "Colonel Rich Bron" </w:t>
      </w:r>
      <w:r>
        <w:rPr>
          <w:rFonts w:ascii="Times New Roman" w:hAnsi="Times New Roman" w:cs="Times New Roman"/>
          <w:sz w:val="24"/>
          <w:szCs w:val="24"/>
        </w:rPr>
        <w:t xml:space="preserve">is kept. The exception to this rule was if the character existed of a single word for example </w:t>
      </w:r>
      <w:r w:rsidRPr="000147D7">
        <w:rPr>
          <w:rFonts w:ascii="Times New Roman" w:hAnsi="Times New Roman" w:cs="Times New Roman"/>
          <w:sz w:val="24"/>
          <w:szCs w:val="24"/>
        </w:rPr>
        <w:t>"Colonel"</w:t>
      </w:r>
      <w:r>
        <w:rPr>
          <w:rFonts w:ascii="Times New Roman" w:hAnsi="Times New Roman" w:cs="Times New Roman"/>
          <w:sz w:val="24"/>
          <w:szCs w:val="24"/>
        </w:rPr>
        <w:t xml:space="preserve"> would be removed. </w:t>
      </w:r>
    </w:p>
    <w:p w14:paraId="44478B1D" w14:textId="0AE7C230" w:rsidR="00F475B1" w:rsidRDefault="00F475B1" w:rsidP="007F30C9">
      <w:pPr>
        <w:spacing w:line="360" w:lineRule="auto"/>
        <w:jc w:val="both"/>
        <w:rPr>
          <w:rFonts w:ascii="Times New Roman" w:hAnsi="Times New Roman" w:cs="Times New Roman"/>
          <w:sz w:val="24"/>
          <w:szCs w:val="24"/>
        </w:rPr>
      </w:pPr>
      <w:r w:rsidRPr="00F475B1">
        <w:rPr>
          <w:rFonts w:ascii="Times New Roman" w:hAnsi="Times New Roman" w:cs="Times New Roman"/>
          <w:sz w:val="24"/>
          <w:szCs w:val="24"/>
        </w:rPr>
        <w:lastRenderedPageBreak/>
        <w:t>The initial approach yielded an average Simpson diversity index of 0.4001. When considering only the diversity of named characters, the average of the index was 0.3953. This suggests that when focusing solely on named characters, ethnic diversity in films tends to decrease, suggesting a tendency for films to feature important characters of the same ethnicity.</w:t>
      </w:r>
    </w:p>
    <w:p w14:paraId="272C02DD" w14:textId="77777777" w:rsidR="00F475B1" w:rsidRDefault="00F475B1" w:rsidP="007F30C9">
      <w:pPr>
        <w:spacing w:line="360" w:lineRule="auto"/>
        <w:jc w:val="both"/>
        <w:rPr>
          <w:rFonts w:ascii="Times New Roman" w:hAnsi="Times New Roman" w:cs="Times New Roman"/>
          <w:sz w:val="24"/>
          <w:szCs w:val="24"/>
        </w:rPr>
      </w:pPr>
    </w:p>
    <w:p w14:paraId="79F88021" w14:textId="57B134E8" w:rsidR="00FB7DC6" w:rsidRDefault="00FB7DC6" w:rsidP="007F30C9">
      <w:pPr>
        <w:spacing w:line="360" w:lineRule="auto"/>
        <w:jc w:val="both"/>
        <w:rPr>
          <w:rFonts w:ascii="Times New Roman" w:hAnsi="Times New Roman" w:cs="Times New Roman"/>
          <w:sz w:val="24"/>
          <w:szCs w:val="24"/>
        </w:rPr>
      </w:pPr>
      <w:r w:rsidRPr="00FB7DC6">
        <w:rPr>
          <w:rFonts w:ascii="Times New Roman" w:hAnsi="Times New Roman" w:cs="Times New Roman"/>
          <w:sz w:val="24"/>
          <w:szCs w:val="24"/>
        </w:rPr>
        <w:t>To delve deeper into the relationship between more inclusive characters and racial diversity, we introduce the concept of Racial Diversity in Authentic Inclusive Representation (AIR).</w:t>
      </w:r>
    </w:p>
    <w:p w14:paraId="60560C51" w14:textId="77777777" w:rsidR="006541F1" w:rsidRDefault="006541F1" w:rsidP="007F30C9">
      <w:pPr>
        <w:spacing w:line="360" w:lineRule="auto"/>
        <w:jc w:val="both"/>
        <w:rPr>
          <w:rFonts w:ascii="Times New Roman" w:hAnsi="Times New Roman" w:cs="Times New Roman"/>
          <w:sz w:val="24"/>
          <w:szCs w:val="24"/>
        </w:rPr>
      </w:pPr>
    </w:p>
    <w:p w14:paraId="48AB45C9" w14:textId="535ADC88" w:rsidR="006541F1" w:rsidRDefault="00F475B1" w:rsidP="007F30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Previous </w:t>
      </w:r>
      <w:r w:rsidR="006541F1">
        <w:rPr>
          <w:rFonts w:ascii="Times New Roman" w:hAnsi="Times New Roman" w:cs="Times New Roman"/>
          <w:sz w:val="24"/>
          <w:szCs w:val="24"/>
        </w:rPr>
        <w:t xml:space="preserve">claim made that actors and actresses which did not have an image mostly do not have a significant role. </w:t>
      </w:r>
      <w:r>
        <w:rPr>
          <w:rFonts w:ascii="Times New Roman" w:hAnsi="Times New Roman" w:cs="Times New Roman"/>
          <w:sz w:val="24"/>
          <w:szCs w:val="24"/>
        </w:rPr>
        <w:t>T</w:t>
      </w:r>
      <w:r w:rsidRPr="00F475B1">
        <w:rPr>
          <w:rFonts w:ascii="Times New Roman" w:hAnsi="Times New Roman" w:cs="Times New Roman"/>
          <w:sz w:val="24"/>
          <w:szCs w:val="24"/>
        </w:rPr>
        <w:t>his</w:t>
      </w:r>
      <w:r>
        <w:rPr>
          <w:rFonts w:ascii="Times New Roman" w:hAnsi="Times New Roman" w:cs="Times New Roman"/>
          <w:sz w:val="24"/>
          <w:szCs w:val="24"/>
        </w:rPr>
        <w:t xml:space="preserve"> became apparent</w:t>
      </w:r>
      <w:r w:rsidRPr="00F475B1">
        <w:rPr>
          <w:rFonts w:ascii="Times New Roman" w:hAnsi="Times New Roman" w:cs="Times New Roman"/>
          <w:sz w:val="24"/>
          <w:szCs w:val="24"/>
        </w:rPr>
        <w:t xml:space="preserve"> in the filtering process, where 77% of non-named characters with an image were </w:t>
      </w:r>
      <w:r w:rsidR="0025719A">
        <w:rPr>
          <w:rFonts w:ascii="Times New Roman" w:hAnsi="Times New Roman" w:cs="Times New Roman"/>
          <w:sz w:val="24"/>
          <w:szCs w:val="24"/>
        </w:rPr>
        <w:t>removed,</w:t>
      </w:r>
      <w:r w:rsidRPr="00F475B1">
        <w:rPr>
          <w:rFonts w:ascii="Times New Roman" w:hAnsi="Times New Roman" w:cs="Times New Roman"/>
          <w:sz w:val="24"/>
          <w:szCs w:val="24"/>
        </w:rPr>
        <w:t xml:space="preserve"> while only 66% of non-named characters without an image were re</w:t>
      </w:r>
      <w:r w:rsidR="0025719A">
        <w:rPr>
          <w:rFonts w:ascii="Times New Roman" w:hAnsi="Times New Roman" w:cs="Times New Roman"/>
          <w:sz w:val="24"/>
          <w:szCs w:val="24"/>
        </w:rPr>
        <w:t>moved</w:t>
      </w:r>
      <w:r w:rsidRPr="00F475B1">
        <w:rPr>
          <w:rFonts w:ascii="Times New Roman" w:hAnsi="Times New Roman" w:cs="Times New Roman"/>
          <w:sz w:val="24"/>
          <w:szCs w:val="24"/>
        </w:rPr>
        <w:t xml:space="preserve">. As a result, the percentage of </w:t>
      </w:r>
      <w:r w:rsidR="0025719A">
        <w:rPr>
          <w:rFonts w:ascii="Times New Roman" w:hAnsi="Times New Roman" w:cs="Times New Roman"/>
          <w:sz w:val="24"/>
          <w:szCs w:val="24"/>
        </w:rPr>
        <w:t xml:space="preserve">characters which where assigned an ethnicity through name instead of facial recognition </w:t>
      </w:r>
      <w:r w:rsidRPr="00F475B1">
        <w:rPr>
          <w:rFonts w:ascii="Times New Roman" w:hAnsi="Times New Roman" w:cs="Times New Roman"/>
          <w:sz w:val="24"/>
          <w:szCs w:val="24"/>
        </w:rPr>
        <w:t>decreased from 15% to 11% after filtering.</w:t>
      </w:r>
    </w:p>
    <w:p w14:paraId="56B121A5" w14:textId="77777777" w:rsidR="00FB7DC6" w:rsidRDefault="00FB7DC6" w:rsidP="007F30C9">
      <w:pPr>
        <w:spacing w:line="360" w:lineRule="auto"/>
        <w:jc w:val="both"/>
        <w:rPr>
          <w:rFonts w:ascii="Times New Roman" w:hAnsi="Times New Roman" w:cs="Times New Roman"/>
          <w:sz w:val="24"/>
          <w:szCs w:val="24"/>
        </w:rPr>
      </w:pPr>
    </w:p>
    <w:p w14:paraId="0DEBB3A9" w14:textId="0762EB70" w:rsidR="00B42640" w:rsidRDefault="007F30C9" w:rsidP="002475A5">
      <w:pPr>
        <w:spacing w:line="360" w:lineRule="auto"/>
        <w:jc w:val="both"/>
        <w:rPr>
          <w:rFonts w:ascii="Times New Roman" w:hAnsi="Times New Roman" w:cs="Times New Roman"/>
          <w:sz w:val="24"/>
          <w:szCs w:val="24"/>
        </w:rPr>
      </w:pPr>
      <w:r w:rsidRPr="007F30C9">
        <w:rPr>
          <w:rFonts w:ascii="Times New Roman" w:hAnsi="Times New Roman" w:cs="Times New Roman"/>
          <w:i/>
          <w:iCs/>
          <w:sz w:val="24"/>
          <w:szCs w:val="24"/>
          <w:u w:val="single"/>
        </w:rPr>
        <w:t>AIR</w:t>
      </w:r>
      <w:r>
        <w:rPr>
          <w:rFonts w:ascii="Times New Roman" w:hAnsi="Times New Roman" w:cs="Times New Roman"/>
          <w:sz w:val="24"/>
          <w:szCs w:val="24"/>
        </w:rPr>
        <w:t>:</w:t>
      </w:r>
      <w:r w:rsidRPr="005344DE">
        <w:rPr>
          <w:rFonts w:ascii="Times New Roman" w:hAnsi="Times New Roman" w:cs="Times New Roman"/>
          <w:sz w:val="24"/>
          <w:szCs w:val="24"/>
        </w:rPr>
        <w:t xml:space="preserve"> </w:t>
      </w:r>
      <w:r>
        <w:rPr>
          <w:rFonts w:ascii="Times New Roman" w:hAnsi="Times New Roman" w:cs="Times New Roman"/>
          <w:sz w:val="24"/>
          <w:szCs w:val="24"/>
        </w:rPr>
        <w:t xml:space="preserve"> </w:t>
      </w:r>
      <w:r w:rsidR="002475A5" w:rsidRPr="002475A5">
        <w:rPr>
          <w:rFonts w:ascii="Times New Roman" w:hAnsi="Times New Roman" w:cs="Times New Roman"/>
          <w:sz w:val="24"/>
          <w:szCs w:val="24"/>
        </w:rPr>
        <w:t>In addition to the primary objective of this study, we aim to explore the viability of conducting a partial mediation analysis to examine the role of Authentic Inclusive Representation (AIR) within the primary relationship. Building upon previous research, notably Agarwal's work in 2015, which focused on automating the Bechdel test, our study takes a step further.</w:t>
      </w:r>
      <w:r w:rsidR="002879DF">
        <w:rPr>
          <w:rFonts w:ascii="Times New Roman" w:hAnsi="Times New Roman" w:cs="Times New Roman"/>
          <w:sz w:val="24"/>
          <w:szCs w:val="24"/>
        </w:rPr>
        <w:t xml:space="preserve"> </w:t>
      </w:r>
      <w:r w:rsidR="002475A5" w:rsidRPr="002475A5">
        <w:rPr>
          <w:rFonts w:ascii="Times New Roman" w:hAnsi="Times New Roman" w:cs="Times New Roman"/>
          <w:sz w:val="24"/>
          <w:szCs w:val="24"/>
        </w:rPr>
        <w:t>Our approach extends the work of the CSS</w:t>
      </w:r>
      <w:r w:rsidR="002475A5">
        <w:rPr>
          <w:rFonts w:ascii="Times New Roman" w:hAnsi="Times New Roman" w:cs="Times New Roman"/>
          <w:sz w:val="24"/>
          <w:szCs w:val="24"/>
        </w:rPr>
        <w:t xml:space="preserve"> UCLA</w:t>
      </w:r>
      <w:r w:rsidR="002475A5" w:rsidRPr="002475A5">
        <w:rPr>
          <w:rFonts w:ascii="Times New Roman" w:hAnsi="Times New Roman" w:cs="Times New Roman"/>
          <w:sz w:val="24"/>
          <w:szCs w:val="24"/>
        </w:rPr>
        <w:t>, which has also ventured into automating the Bechdel test. However, it's worth noting that their approach lacks differentiation among various demographic groups and does not incorporate automation.</w:t>
      </w:r>
    </w:p>
    <w:p w14:paraId="0C51AC81" w14:textId="77777777" w:rsidR="002475A5" w:rsidRDefault="002475A5" w:rsidP="002475A5">
      <w:pPr>
        <w:spacing w:line="360" w:lineRule="auto"/>
        <w:jc w:val="both"/>
        <w:rPr>
          <w:rFonts w:ascii="Times New Roman" w:hAnsi="Times New Roman" w:cs="Times New Roman"/>
          <w:sz w:val="24"/>
          <w:szCs w:val="24"/>
        </w:rPr>
      </w:pPr>
    </w:p>
    <w:p w14:paraId="066CE83A" w14:textId="77E2620C" w:rsidR="002475A5" w:rsidRDefault="002475A5" w:rsidP="002475A5">
      <w:pPr>
        <w:spacing w:line="360" w:lineRule="auto"/>
        <w:jc w:val="both"/>
        <w:rPr>
          <w:rFonts w:ascii="Times New Roman" w:hAnsi="Times New Roman" w:cs="Times New Roman"/>
          <w:sz w:val="24"/>
          <w:szCs w:val="24"/>
        </w:rPr>
      </w:pPr>
      <w:r w:rsidRPr="002475A5">
        <w:rPr>
          <w:rFonts w:ascii="Times New Roman" w:hAnsi="Times New Roman" w:cs="Times New Roman"/>
          <w:sz w:val="24"/>
          <w:szCs w:val="24"/>
        </w:rPr>
        <w:t>In our study, AIR is treated as a dichotomous variable, with a value of 1 signifying the presence of AIR and a value of 0 denoting its absence. Nonetheless, to ensure a more comprehensive analysis, we will apply different criteria for assessing the Bechdel test. These criteria include</w:t>
      </w:r>
      <w:r>
        <w:rPr>
          <w:rFonts w:ascii="Times New Roman" w:hAnsi="Times New Roman" w:cs="Times New Roman"/>
          <w:sz w:val="24"/>
          <w:szCs w:val="24"/>
        </w:rPr>
        <w:t xml:space="preserve">, </w:t>
      </w:r>
      <w:r w:rsidRPr="002475A5">
        <w:rPr>
          <w:rFonts w:ascii="Times New Roman" w:hAnsi="Times New Roman" w:cs="Times New Roman"/>
          <w:sz w:val="24"/>
          <w:szCs w:val="24"/>
        </w:rPr>
        <w:t xml:space="preserve">two named characters of {ethnicity} ethnicity appear in the film, (T2) who speak to one another, (T3) about something besides a white character. This approach allows us to examine and quantify the presence of AIR across various </w:t>
      </w:r>
      <w:r w:rsidR="00315082">
        <w:rPr>
          <w:rFonts w:ascii="Times New Roman" w:hAnsi="Times New Roman" w:cs="Times New Roman"/>
          <w:sz w:val="24"/>
          <w:szCs w:val="24"/>
        </w:rPr>
        <w:t>measurements</w:t>
      </w:r>
      <w:r w:rsidRPr="002475A5">
        <w:rPr>
          <w:rFonts w:ascii="Times New Roman" w:hAnsi="Times New Roman" w:cs="Times New Roman"/>
          <w:sz w:val="24"/>
          <w:szCs w:val="24"/>
        </w:rPr>
        <w:t>, facilitating a more nuanced evaluation of representation in films.</w:t>
      </w:r>
    </w:p>
    <w:p w14:paraId="3A42FAB2" w14:textId="42D85ACC" w:rsidR="002475A5" w:rsidRDefault="002475A5">
      <w:pPr>
        <w:spacing w:after="160" w:line="259" w:lineRule="auto"/>
        <w:rPr>
          <w:rFonts w:ascii="Times New Roman" w:hAnsi="Times New Roman" w:cs="Times New Roman"/>
          <w:i/>
          <w:iCs/>
          <w:sz w:val="24"/>
          <w:szCs w:val="24"/>
          <w:u w:val="single"/>
        </w:rPr>
      </w:pPr>
    </w:p>
    <w:p w14:paraId="7F6BBFA4" w14:textId="77777777" w:rsidR="002879DF" w:rsidRDefault="002879DF">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6B043624" w14:textId="762D006C" w:rsidR="00E21FEE" w:rsidRPr="00B42640" w:rsidRDefault="00E21FEE" w:rsidP="00E21FEE">
      <w:pPr>
        <w:spacing w:line="360" w:lineRule="auto"/>
        <w:jc w:val="both"/>
        <w:rPr>
          <w:rFonts w:ascii="Times New Roman" w:hAnsi="Times New Roman" w:cs="Times New Roman"/>
          <w:sz w:val="24"/>
          <w:szCs w:val="24"/>
        </w:rPr>
      </w:pPr>
      <w:r w:rsidRPr="00B42640">
        <w:rPr>
          <w:rFonts w:ascii="Times New Roman" w:hAnsi="Times New Roman" w:cs="Times New Roman"/>
          <w:i/>
          <w:iCs/>
          <w:sz w:val="24"/>
          <w:szCs w:val="24"/>
          <w:u w:val="single"/>
        </w:rPr>
        <w:lastRenderedPageBreak/>
        <w:t>Subtitle fi</w:t>
      </w:r>
      <w:r>
        <w:rPr>
          <w:rFonts w:ascii="Times New Roman" w:hAnsi="Times New Roman" w:cs="Times New Roman"/>
          <w:i/>
          <w:iCs/>
          <w:sz w:val="24"/>
          <w:szCs w:val="24"/>
          <w:u w:val="single"/>
        </w:rPr>
        <w:t>l</w:t>
      </w:r>
      <w:r w:rsidRPr="00B42640">
        <w:rPr>
          <w:rFonts w:ascii="Times New Roman" w:hAnsi="Times New Roman" w:cs="Times New Roman"/>
          <w:i/>
          <w:iCs/>
          <w:sz w:val="24"/>
          <w:szCs w:val="24"/>
          <w:u w:val="single"/>
        </w:rPr>
        <w:t>e parching:</w:t>
      </w:r>
      <w:r>
        <w:rPr>
          <w:rFonts w:ascii="Times New Roman" w:hAnsi="Times New Roman" w:cs="Times New Roman"/>
          <w:sz w:val="24"/>
          <w:szCs w:val="24"/>
        </w:rPr>
        <w:t xml:space="preserve"> Subtitles for the hearing impaired where used. These s</w:t>
      </w:r>
      <w:r w:rsidRPr="00B42640">
        <w:rPr>
          <w:rFonts w:ascii="Times New Roman" w:hAnsi="Times New Roman" w:cs="Times New Roman"/>
          <w:sz w:val="24"/>
          <w:szCs w:val="24"/>
        </w:rPr>
        <w:t xml:space="preserve">ubtitle files can be extracted from a </w:t>
      </w:r>
      <w:r w:rsidR="00506228">
        <w:rPr>
          <w:rFonts w:ascii="Times New Roman" w:hAnsi="Times New Roman" w:cs="Times New Roman"/>
          <w:sz w:val="24"/>
          <w:szCs w:val="24"/>
        </w:rPr>
        <w:t>film</w:t>
      </w:r>
      <w:r w:rsidRPr="00B42640">
        <w:rPr>
          <w:rFonts w:ascii="Times New Roman" w:hAnsi="Times New Roman" w:cs="Times New Roman"/>
          <w:sz w:val="24"/>
          <w:szCs w:val="24"/>
        </w:rPr>
        <w:t xml:space="preserve"> in the form of .srt files. These are text files with very strict formatting. </w:t>
      </w:r>
      <w:r w:rsidR="00315082">
        <w:rPr>
          <w:rFonts w:ascii="Times New Roman" w:hAnsi="Times New Roman" w:cs="Times New Roman"/>
          <w:sz w:val="24"/>
          <w:szCs w:val="24"/>
        </w:rPr>
        <w:t>E</w:t>
      </w:r>
      <w:r w:rsidR="00315082" w:rsidRPr="00315082">
        <w:rPr>
          <w:rFonts w:ascii="Times New Roman" w:hAnsi="Times New Roman" w:cs="Times New Roman"/>
          <w:sz w:val="24"/>
          <w:szCs w:val="24"/>
        </w:rPr>
        <w:t xml:space="preserve">ach subtitle within these files features a unique identification, precise start and end times, and one or two lines of text, indicating when the subtitles should appear on screen. For instance, consider the following excerpt from the opening of the </w:t>
      </w:r>
      <w:r w:rsidR="00506228">
        <w:rPr>
          <w:rFonts w:ascii="Times New Roman" w:hAnsi="Times New Roman" w:cs="Times New Roman"/>
          <w:sz w:val="24"/>
          <w:szCs w:val="24"/>
        </w:rPr>
        <w:t>film</w:t>
      </w:r>
      <w:r w:rsidR="00315082" w:rsidRPr="00315082">
        <w:rPr>
          <w:rFonts w:ascii="Times New Roman" w:hAnsi="Times New Roman" w:cs="Times New Roman"/>
          <w:sz w:val="24"/>
          <w:szCs w:val="24"/>
        </w:rPr>
        <w:t xml:space="preserve"> "300: Rise of an Empire" in 2014:</w:t>
      </w:r>
    </w:p>
    <w:p w14:paraId="1B9DF067"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420EEDC9"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4EFE9F38" w14:textId="1A0C4EDC" w:rsidR="00B112C0"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subtitle files where cleaned and a logic for a scene identification was applied. As can be seen in </w:t>
      </w:r>
      <w:r w:rsidR="00B112C0">
        <w:rPr>
          <w:rFonts w:ascii="Times New Roman" w:hAnsi="Times New Roman" w:cs="Times New Roman"/>
          <w:sz w:val="24"/>
          <w:szCs w:val="24"/>
        </w:rPr>
        <w:t>file snippet</w:t>
      </w:r>
      <w:r>
        <w:rPr>
          <w:rFonts w:ascii="Times New Roman" w:hAnsi="Times New Roman" w:cs="Times New Roman"/>
          <w:sz w:val="24"/>
          <w:szCs w:val="24"/>
        </w:rPr>
        <w:t xml:space="preserve"> when it’s not clear when a person is talking that person is mentioned. </w:t>
      </w:r>
      <w:r w:rsidR="00B112C0">
        <w:rPr>
          <w:rFonts w:ascii="Times New Roman" w:hAnsi="Times New Roman" w:cs="Times New Roman"/>
          <w:sz w:val="24"/>
          <w:szCs w:val="24"/>
        </w:rPr>
        <w:t xml:space="preserve">This was referred to in our datasets as the ‘speaker’. Moreover, to identify more people related in the to the scene </w:t>
      </w:r>
      <w:r w:rsidR="00B112C0">
        <w:rPr>
          <w:rFonts w:ascii="Times New Roman" w:hAnsi="Times New Roman" w:cs="Times New Roman"/>
          <w:sz w:val="24"/>
          <w:szCs w:val="24"/>
        </w:rPr>
        <w:t xml:space="preserve">entities were identified with model </w:t>
      </w:r>
      <w:r w:rsidR="00B112C0" w:rsidRPr="00396974">
        <w:rPr>
          <w:rFonts w:ascii="Times New Roman" w:hAnsi="Times New Roman" w:cs="Times New Roman"/>
          <w:sz w:val="24"/>
          <w:szCs w:val="24"/>
        </w:rPr>
        <w:t>en_core_web_md</w:t>
      </w:r>
      <w:r w:rsidR="00B112C0">
        <w:rPr>
          <w:rFonts w:ascii="Times New Roman" w:hAnsi="Times New Roman" w:cs="Times New Roman"/>
          <w:sz w:val="24"/>
          <w:szCs w:val="24"/>
        </w:rPr>
        <w:t xml:space="preserve"> of the Natural Language package spacy.</w:t>
      </w:r>
      <w:r w:rsidR="006E7019">
        <w:rPr>
          <w:rFonts w:ascii="Times New Roman" w:hAnsi="Times New Roman" w:cs="Times New Roman"/>
          <w:sz w:val="24"/>
          <w:szCs w:val="24"/>
        </w:rPr>
        <w:t xml:space="preserve"> This meant that our dataset consisted of speakers, people mentioned and scene index. </w:t>
      </w:r>
    </w:p>
    <w:p w14:paraId="0F0BE4F4" w14:textId="77777777" w:rsidR="00E21FEE" w:rsidRDefault="00E21FEE" w:rsidP="00E21FEE">
      <w:pPr>
        <w:spacing w:line="360" w:lineRule="auto"/>
        <w:jc w:val="both"/>
        <w:rPr>
          <w:rFonts w:ascii="Times New Roman" w:hAnsi="Times New Roman" w:cs="Times New Roman"/>
          <w:sz w:val="24"/>
          <w:szCs w:val="24"/>
        </w:rPr>
      </w:pPr>
    </w:p>
    <w:p w14:paraId="7F37AE63" w14:textId="688C3A0E" w:rsidR="00E21FEE"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scene identification was done </w:t>
      </w:r>
      <w:r w:rsidRPr="00600B64">
        <w:rPr>
          <w:rFonts w:ascii="Times New Roman" w:hAnsi="Times New Roman" w:cs="Times New Roman"/>
          <w:sz w:val="24"/>
          <w:szCs w:val="24"/>
        </w:rPr>
        <w:t xml:space="preserve">by going through the file and looking for pauses in dialogue. If a pause in dialogue exceeded five seconds, </w:t>
      </w:r>
      <w:r>
        <w:rPr>
          <w:rFonts w:ascii="Times New Roman" w:hAnsi="Times New Roman" w:cs="Times New Roman"/>
          <w:sz w:val="24"/>
          <w:szCs w:val="24"/>
        </w:rPr>
        <w:t>it was</w:t>
      </w:r>
      <w:r w:rsidRPr="00600B64">
        <w:rPr>
          <w:rFonts w:ascii="Times New Roman" w:hAnsi="Times New Roman" w:cs="Times New Roman"/>
          <w:sz w:val="24"/>
          <w:szCs w:val="24"/>
        </w:rPr>
        <w:t xml:space="preserve"> identified as a new scene. </w:t>
      </w:r>
      <w:r>
        <w:rPr>
          <w:rFonts w:ascii="Times New Roman" w:hAnsi="Times New Roman" w:cs="Times New Roman"/>
          <w:sz w:val="24"/>
          <w:szCs w:val="24"/>
        </w:rPr>
        <w:t xml:space="preserve">Five </w:t>
      </w:r>
      <w:r w:rsidRPr="00600B64">
        <w:rPr>
          <w:rFonts w:ascii="Times New Roman" w:hAnsi="Times New Roman" w:cs="Times New Roman"/>
          <w:sz w:val="24"/>
          <w:szCs w:val="24"/>
        </w:rPr>
        <w:t xml:space="preserve">seconds </w:t>
      </w:r>
      <w:r>
        <w:rPr>
          <w:rFonts w:ascii="Times New Roman" w:hAnsi="Times New Roman" w:cs="Times New Roman"/>
          <w:sz w:val="24"/>
          <w:szCs w:val="24"/>
        </w:rPr>
        <w:t xml:space="preserve">was chosen </w:t>
      </w:r>
      <w:r w:rsidRPr="00600B64">
        <w:rPr>
          <w:rFonts w:ascii="Times New Roman" w:hAnsi="Times New Roman" w:cs="Times New Roman"/>
          <w:sz w:val="24"/>
          <w:szCs w:val="24"/>
        </w:rPr>
        <w:t>because it allows the audience to mentally adjust to the new scene without disrupting the narrative flow. However, because this is a threshold, even if a scene switch took longer, it was still counted as one scene switch.</w:t>
      </w:r>
    </w:p>
    <w:p w14:paraId="162A055A" w14:textId="0293C6A5" w:rsidR="00E21FEE" w:rsidRPr="00600B64" w:rsidRDefault="00E21FEE" w:rsidP="00E21FEE">
      <w:pPr>
        <w:rPr>
          <w:rFonts w:ascii="Times New Roman" w:hAnsi="Times New Roman" w:cs="Times New Roman"/>
          <w:sz w:val="24"/>
          <w:szCs w:val="24"/>
        </w:rPr>
      </w:pPr>
      <w:r w:rsidRPr="00600B64">
        <w:rPr>
          <w:rFonts w:ascii="Times New Roman" w:hAnsi="Times New Roman" w:cs="Times New Roman"/>
          <w:sz w:val="24"/>
          <w:szCs w:val="24"/>
        </w:rPr>
        <w:t xml:space="preserve">This approach has </w:t>
      </w:r>
      <w:r w:rsidR="006563DB">
        <w:rPr>
          <w:rFonts w:ascii="Times New Roman" w:hAnsi="Times New Roman" w:cs="Times New Roman"/>
          <w:sz w:val="24"/>
          <w:szCs w:val="24"/>
        </w:rPr>
        <w:t>two ways of causing error</w:t>
      </w:r>
      <w:r w:rsidR="00DA29B3">
        <w:rPr>
          <w:rFonts w:ascii="Times New Roman" w:hAnsi="Times New Roman" w:cs="Times New Roman"/>
          <w:sz w:val="24"/>
          <w:szCs w:val="24"/>
        </w:rPr>
        <w:t>s</w:t>
      </w:r>
      <w:r w:rsidRPr="00600B64">
        <w:rPr>
          <w:rFonts w:ascii="Times New Roman" w:hAnsi="Times New Roman" w:cs="Times New Roman"/>
          <w:sz w:val="24"/>
          <w:szCs w:val="24"/>
        </w:rPr>
        <w:t>:</w:t>
      </w:r>
      <w:r>
        <w:rPr>
          <w:rFonts w:ascii="Times New Roman" w:hAnsi="Times New Roman" w:cs="Times New Roman"/>
          <w:sz w:val="24"/>
          <w:szCs w:val="24"/>
        </w:rPr>
        <w:br/>
        <w:t xml:space="preserve">1. </w:t>
      </w:r>
      <w:r w:rsidRPr="00600B64">
        <w:rPr>
          <w:rFonts w:ascii="Times New Roman" w:hAnsi="Times New Roman" w:cs="Times New Roman"/>
          <w:sz w:val="24"/>
          <w:szCs w:val="24"/>
        </w:rPr>
        <w:t>It does not identify scene</w:t>
      </w:r>
      <w:r w:rsidR="006563DB">
        <w:rPr>
          <w:rFonts w:ascii="Times New Roman" w:hAnsi="Times New Roman" w:cs="Times New Roman"/>
          <w:sz w:val="24"/>
          <w:szCs w:val="24"/>
        </w:rPr>
        <w:t xml:space="preserve"> changes </w:t>
      </w:r>
      <w:r w:rsidRPr="00600B64">
        <w:rPr>
          <w:rFonts w:ascii="Times New Roman" w:hAnsi="Times New Roman" w:cs="Times New Roman"/>
          <w:sz w:val="24"/>
          <w:szCs w:val="24"/>
        </w:rPr>
        <w:t xml:space="preserve">with </w:t>
      </w:r>
      <w:r>
        <w:rPr>
          <w:rFonts w:ascii="Times New Roman" w:hAnsi="Times New Roman" w:cs="Times New Roman"/>
          <w:sz w:val="24"/>
          <w:szCs w:val="24"/>
        </w:rPr>
        <w:t xml:space="preserve">had dialogue </w:t>
      </w:r>
      <w:r w:rsidRPr="00600B64">
        <w:rPr>
          <w:rFonts w:ascii="Times New Roman" w:hAnsi="Times New Roman" w:cs="Times New Roman"/>
          <w:sz w:val="24"/>
          <w:szCs w:val="24"/>
        </w:rPr>
        <w:t>pause</w:t>
      </w:r>
      <w:r w:rsidR="006563DB">
        <w:rPr>
          <w:rFonts w:ascii="Times New Roman" w:hAnsi="Times New Roman" w:cs="Times New Roman"/>
          <w:sz w:val="24"/>
          <w:szCs w:val="24"/>
        </w:rPr>
        <w:t xml:space="preserve"> </w:t>
      </w:r>
      <w:r w:rsidRPr="00600B64">
        <w:rPr>
          <w:rFonts w:ascii="Times New Roman" w:hAnsi="Times New Roman" w:cs="Times New Roman"/>
          <w:sz w:val="24"/>
          <w:szCs w:val="24"/>
        </w:rPr>
        <w:t>shorter than five seconds.</w:t>
      </w:r>
      <w:r>
        <w:rPr>
          <w:rFonts w:ascii="Times New Roman" w:hAnsi="Times New Roman" w:cs="Times New Roman"/>
          <w:sz w:val="24"/>
          <w:szCs w:val="24"/>
        </w:rPr>
        <w:br/>
        <w:t xml:space="preserve">2. </w:t>
      </w:r>
      <w:r w:rsidRPr="00600B64">
        <w:rPr>
          <w:rFonts w:ascii="Times New Roman" w:hAnsi="Times New Roman" w:cs="Times New Roman"/>
          <w:sz w:val="24"/>
          <w:szCs w:val="24"/>
        </w:rPr>
        <w:t>It does not identify dialogues that did not change scene even after a five-second break in dialogue.</w:t>
      </w:r>
    </w:p>
    <w:p w14:paraId="651C0B0F" w14:textId="77777777" w:rsidR="00E21FEE" w:rsidRDefault="00E21FEE" w:rsidP="00E21FEE">
      <w:pPr>
        <w:spacing w:line="360" w:lineRule="auto"/>
        <w:jc w:val="both"/>
        <w:rPr>
          <w:rFonts w:ascii="Times New Roman" w:hAnsi="Times New Roman" w:cs="Times New Roman"/>
          <w:sz w:val="24"/>
          <w:szCs w:val="24"/>
        </w:rPr>
      </w:pPr>
    </w:p>
    <w:p w14:paraId="408902AA" w14:textId="3E4007EB" w:rsidR="003502CA" w:rsidRDefault="003502CA"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see if these errors occurred a lot a robustness check was done manually. </w:t>
      </w:r>
    </w:p>
    <w:p w14:paraId="29CB3D92" w14:textId="3C21CD66" w:rsidR="00A94411" w:rsidRDefault="00A94411">
      <w:pPr>
        <w:spacing w:after="160" w:line="259" w:lineRule="auto"/>
        <w:rPr>
          <w:rFonts w:ascii="Times New Roman" w:hAnsi="Times New Roman" w:cs="Times New Roman"/>
          <w:sz w:val="24"/>
          <w:szCs w:val="24"/>
        </w:rPr>
      </w:pPr>
    </w:p>
    <w:p w14:paraId="5B83C043" w14:textId="77777777" w:rsidR="000D2AE6" w:rsidRDefault="000D2AE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E13595" w14:textId="6D8D29A6" w:rsidR="00E21FEE"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identifying the scene’s the ‘speakers’ in the scene and the people mentioned in the scene the three separate AIR tests could be done. </w:t>
      </w:r>
      <w:r w:rsidR="00A02BCF">
        <w:rPr>
          <w:rFonts w:ascii="Times New Roman" w:hAnsi="Times New Roman" w:cs="Times New Roman"/>
          <w:sz w:val="24"/>
          <w:szCs w:val="24"/>
        </w:rPr>
        <w:t xml:space="preserve">To provide some context about the AIR tests table 2 is provided. Here can be seen that if the character has to be ‘named’ the films which receive a pass on test already drop dramatically in step one. </w:t>
      </w:r>
      <w:r w:rsidR="00384BEB">
        <w:rPr>
          <w:rFonts w:ascii="Times New Roman" w:hAnsi="Times New Roman" w:cs="Times New Roman"/>
          <w:sz w:val="24"/>
          <w:szCs w:val="24"/>
        </w:rPr>
        <w:t xml:space="preserve">And </w:t>
      </w:r>
      <w:r w:rsidR="00D84C2E">
        <w:rPr>
          <w:rFonts w:ascii="Times New Roman" w:hAnsi="Times New Roman" w:cs="Times New Roman"/>
          <w:sz w:val="24"/>
          <w:szCs w:val="24"/>
        </w:rPr>
        <w:t>by comparing this first step already indicates numerous films have acted in tokenism</w:t>
      </w:r>
      <w:r w:rsidR="00513EC9">
        <w:rPr>
          <w:rFonts w:ascii="Times New Roman" w:hAnsi="Times New Roman" w:cs="Times New Roman"/>
          <w:sz w:val="24"/>
          <w:szCs w:val="24"/>
        </w:rPr>
        <w:t xml:space="preserve"> </w:t>
      </w:r>
      <w:r w:rsidR="00384BEB">
        <w:rPr>
          <w:rFonts w:ascii="Times New Roman" w:hAnsi="Times New Roman" w:cs="Times New Roman"/>
          <w:sz w:val="24"/>
          <w:szCs w:val="24"/>
        </w:rPr>
        <w:t xml:space="preserve">because this already indicates a type of tokenism. All the films which have surpassed step 1 with regards to all characters but not for named characters indicates that these films </w:t>
      </w:r>
      <w:r w:rsidR="00BC783B">
        <w:rPr>
          <w:rFonts w:ascii="Times New Roman" w:hAnsi="Times New Roman" w:cs="Times New Roman"/>
          <w:sz w:val="24"/>
          <w:szCs w:val="24"/>
        </w:rPr>
        <w:t xml:space="preserve">which have more than one character from an ethnicity did this by introducing at least </w:t>
      </w:r>
      <w:r w:rsidR="00384BEB">
        <w:rPr>
          <w:rFonts w:ascii="Times New Roman" w:hAnsi="Times New Roman" w:cs="Times New Roman"/>
          <w:sz w:val="24"/>
          <w:szCs w:val="24"/>
        </w:rPr>
        <w:t>one generic character</w:t>
      </w:r>
      <w:r w:rsidR="00BC783B">
        <w:rPr>
          <w:rFonts w:ascii="Times New Roman" w:hAnsi="Times New Roman" w:cs="Times New Roman"/>
          <w:sz w:val="24"/>
          <w:szCs w:val="24"/>
        </w:rPr>
        <w:t>.</w:t>
      </w:r>
    </w:p>
    <w:p w14:paraId="588B1728" w14:textId="77777777" w:rsidR="00E21FEE" w:rsidRDefault="00E21FEE" w:rsidP="00B42640">
      <w:pPr>
        <w:spacing w:line="360" w:lineRule="auto"/>
        <w:jc w:val="both"/>
        <w:rPr>
          <w:rFonts w:ascii="Times New Roman" w:hAnsi="Times New Roman" w:cs="Times New Roman"/>
          <w:i/>
          <w:iCs/>
          <w:sz w:val="24"/>
          <w:szCs w:val="24"/>
          <w:u w:val="single"/>
        </w:rPr>
      </w:pPr>
    </w:p>
    <w:p w14:paraId="3AAB13B2" w14:textId="600D7EA0" w:rsidR="0030406B" w:rsidRDefault="000076C1" w:rsidP="00AC75E8">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3.4 </w:t>
      </w:r>
      <w:r w:rsidR="00DE2428" w:rsidRPr="000076C1">
        <w:rPr>
          <w:rFonts w:ascii="Times New Roman" w:hAnsi="Times New Roman" w:cs="Times New Roman"/>
          <w:sz w:val="24"/>
          <w:szCs w:val="24"/>
        </w:rPr>
        <w:t>Covariates:</w:t>
      </w:r>
    </w:p>
    <w:p w14:paraId="4F77A69B" w14:textId="1D68ADC3" w:rsidR="00DE2428" w:rsidRPr="00235362" w:rsidRDefault="00DE2428" w:rsidP="00AC75E8">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Although demand factors are not the substantive focus of the paper, controlling for their effect allows for more precise testing of the effects of the market factors.  In order to account for additional factors that have been identified as influencing a film</w:t>
      </w:r>
      <w:r>
        <w:rPr>
          <w:rFonts w:ascii="Times New Roman" w:hAnsi="Times New Roman" w:cs="Times New Roman"/>
          <w:sz w:val="24"/>
          <w:szCs w:val="24"/>
        </w:rPr>
        <w:t>’</w:t>
      </w:r>
      <w:r w:rsidRPr="00E73E36">
        <w:rPr>
          <w:rFonts w:ascii="Times New Roman" w:hAnsi="Times New Roman" w:cs="Times New Roman"/>
          <w:sz w:val="24"/>
          <w:szCs w:val="24"/>
        </w:rPr>
        <w:t xml:space="preserve">s success, this study draws upon previous research. Combinations of the following variables explained at 60% of the variation in box office revenue for certain studies. The variables considered in this study include Series, the star power of Actors and Directors, MPAA rating, Number of screens, critical acclaim as measured by ratings from Critics, Awards, Budget, Genre, and Release date. Table </w:t>
      </w:r>
      <w:r w:rsidR="00397650">
        <w:rPr>
          <w:rFonts w:ascii="Times New Roman" w:hAnsi="Times New Roman" w:cs="Times New Roman"/>
          <w:sz w:val="24"/>
          <w:szCs w:val="24"/>
        </w:rPr>
        <w:t>2</w:t>
      </w:r>
      <w:r w:rsidRPr="00E73E36">
        <w:rPr>
          <w:rFonts w:ascii="Times New Roman" w:hAnsi="Times New Roman" w:cs="Times New Roman"/>
          <w:sz w:val="24"/>
          <w:szCs w:val="24"/>
        </w:rPr>
        <w:t xml:space="preserve"> provides detailed information on how these variables are measured.</w:t>
      </w:r>
    </w:p>
    <w:p w14:paraId="63669954" w14:textId="77777777" w:rsidR="00235362"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Series: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Films belonging to a series, such as sequels or prequels, tend to enjoy greater success. Fans of the series are already familiar with the characters and story, making them more inclined to watch the new installment (Hofmann, 2016; Michel Clement, 2014; Kuppuswamy, 2016; Kumar et al., 2022). In this study, (SERIESi) represents the number of sequels associated with a film.</w:t>
      </w:r>
    </w:p>
    <w:p w14:paraId="52FD4897" w14:textId="194662AF" w:rsidR="00235362" w:rsidRDefault="00DE2428" w:rsidP="00235362">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Star power of actors and directors:</w:t>
      </w:r>
      <w:r w:rsidRPr="00E73E36">
        <w:rPr>
          <w:rFonts w:ascii="Times New Roman" w:hAnsi="Times New Roman" w:cs="Times New Roman"/>
          <w:sz w:val="24"/>
          <w:szCs w:val="24"/>
        </w:rPr>
        <w:t xml:space="preserve"> </w:t>
      </w:r>
      <w:r w:rsidR="00F112F8">
        <w:rPr>
          <w:rFonts w:ascii="Times New Roman" w:hAnsi="Times New Roman" w:cs="Times New Roman"/>
          <w:sz w:val="24"/>
          <w:szCs w:val="24"/>
        </w:rPr>
        <w:t>F</w:t>
      </w:r>
      <w:r w:rsidR="00F112F8" w:rsidRPr="00F112F8">
        <w:rPr>
          <w:rFonts w:ascii="Times New Roman" w:hAnsi="Times New Roman" w:cs="Times New Roman"/>
          <w:sz w:val="24"/>
          <w:szCs w:val="24"/>
        </w:rPr>
        <w:t xml:space="preserve">ilms featuring well-known actors and directors are more likely to succeed as audiences are drawn to familiar and esteemed talent (Hofmann, 2016; Michel Clement, 2014; Ghiassi, 2017; Kuppuswamy, 2016; Kumar et al., 2022). </w:t>
      </w:r>
    </w:p>
    <w:p w14:paraId="3C3F75A1" w14:textId="2B3608D3" w:rsidR="00DE2428" w:rsidRPr="00E73E36" w:rsidRDefault="00F112F8" w:rsidP="00AC75E8">
      <w:pPr>
        <w:spacing w:after="160" w:line="360" w:lineRule="auto"/>
        <w:jc w:val="both"/>
        <w:rPr>
          <w:rFonts w:ascii="Times New Roman" w:hAnsi="Times New Roman" w:cs="Times New Roman"/>
          <w:sz w:val="24"/>
          <w:szCs w:val="24"/>
        </w:rPr>
      </w:pPr>
      <w:r w:rsidRPr="00F112F8">
        <w:rPr>
          <w:rFonts w:ascii="Times New Roman" w:hAnsi="Times New Roman" w:cs="Times New Roman"/>
          <w:sz w:val="24"/>
          <w:szCs w:val="24"/>
        </w:rPr>
        <w:t>The star power score (STARPOWERi) is derived from Nelson and Glotfelty's (2012) measure, based on the highest-grossing actors' ranking on The Numbers.</w:t>
      </w:r>
      <w:r w:rsidRPr="00F112F8">
        <w:t xml:space="preserve"> </w:t>
      </w:r>
      <w:r w:rsidRPr="00F112F8">
        <w:rPr>
          <w:rFonts w:ascii="Times New Roman" w:hAnsi="Times New Roman" w:cs="Times New Roman"/>
          <w:sz w:val="24"/>
          <w:szCs w:val="24"/>
        </w:rPr>
        <w:t>(DIRECTORPOWERi) is similarly measured using the highest-grossing directors' ranking on The Numbers.</w:t>
      </w:r>
    </w:p>
    <w:p w14:paraId="2DFFF365" w14:textId="77777777" w:rsidR="00E64B15" w:rsidRDefault="00E64B15">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03C01E7E" w14:textId="2C89654D" w:rsidR="00EC4617"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lastRenderedPageBreak/>
        <w:t>Critical acclaim</w:t>
      </w:r>
      <w:r w:rsidR="00F112F8">
        <w:rPr>
          <w:rFonts w:ascii="Times New Roman" w:hAnsi="Times New Roman" w:cs="Times New Roman"/>
          <w:sz w:val="24"/>
          <w:szCs w:val="24"/>
        </w:rPr>
        <w:t>(CRITICS</w:t>
      </w:r>
      <w:r w:rsidR="00F112F8" w:rsidRPr="008B39ED">
        <w:rPr>
          <w:rFonts w:ascii="Times New Roman" w:hAnsi="Times New Roman" w:cs="Times New Roman"/>
          <w:sz w:val="24"/>
          <w:szCs w:val="24"/>
          <w:vertAlign w:val="subscript"/>
        </w:rPr>
        <w:t>i</w:t>
      </w:r>
      <w:r w:rsidR="00F112F8">
        <w:rPr>
          <w:rFonts w:ascii="Times New Roman" w:hAnsi="Times New Roman" w:cs="Times New Roman"/>
          <w:sz w:val="24"/>
          <w:szCs w:val="24"/>
        </w:rPr>
        <w:t>)</w:t>
      </w:r>
      <w:r w:rsidRPr="00F112F8">
        <w:rPr>
          <w:rFonts w:ascii="Times New Roman" w:hAnsi="Times New Roman" w:cs="Times New Roman"/>
          <w:sz w:val="24"/>
          <w:szCs w:val="24"/>
        </w:rPr>
        <w:t>:</w:t>
      </w:r>
      <w:r w:rsidRPr="00E73E36">
        <w:rPr>
          <w:rFonts w:ascii="Times New Roman" w:hAnsi="Times New Roman" w:cs="Times New Roman"/>
          <w:sz w:val="24"/>
          <w:szCs w:val="24"/>
        </w:rPr>
        <w:t xml:space="preserve"> 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 </w:t>
      </w:r>
      <w:r>
        <w:rPr>
          <w:rFonts w:ascii="Times New Roman" w:hAnsi="Times New Roman" w:cs="Times New Roman"/>
          <w:sz w:val="24"/>
          <w:szCs w:val="24"/>
        </w:rPr>
        <w:t xml:space="preserve"> </w:t>
      </w:r>
    </w:p>
    <w:p w14:paraId="16D00B09" w14:textId="64519E1E" w:rsidR="00EC4617"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Awards: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Awards (NOMINATIONSi, WINSi): Films that win prestigious awards, such as Oscars and Golden Globes, tend to be more successful, as these accolades lend credibility and appeal to audiences</w:t>
      </w:r>
      <w:r w:rsidR="00F112F8">
        <w:rPr>
          <w:rFonts w:ascii="Times New Roman" w:hAnsi="Times New Roman" w:cs="Times New Roman"/>
          <w:sz w:val="24"/>
          <w:szCs w:val="24"/>
        </w:rPr>
        <w:t xml:space="preserve">. </w:t>
      </w:r>
      <w:r w:rsidR="00F112F8" w:rsidRPr="00F112F8">
        <w:rPr>
          <w:rFonts w:ascii="Times New Roman" w:hAnsi="Times New Roman" w:cs="Times New Roman"/>
          <w:sz w:val="24"/>
          <w:szCs w:val="24"/>
        </w:rPr>
        <w:t>(Kuppuswamy, 2016; Kumar et al., 2022; Hunter et al., 2016).</w:t>
      </w:r>
    </w:p>
    <w:p w14:paraId="69907BD9" w14:textId="49718B2E" w:rsidR="00DE2428" w:rsidRDefault="00EC4617" w:rsidP="00AC75E8">
      <w:pPr>
        <w:spacing w:after="160" w:line="360" w:lineRule="auto"/>
        <w:jc w:val="both"/>
        <w:rPr>
          <w:rFonts w:ascii="Times New Roman" w:hAnsi="Times New Roman" w:cs="Times New Roman"/>
          <w:sz w:val="24"/>
          <w:szCs w:val="24"/>
        </w:rPr>
      </w:pPr>
      <w:r w:rsidRPr="001C52C7">
        <w:rPr>
          <w:rFonts w:ascii="Times New Roman" w:hAnsi="Times New Roman" w:cs="Times New Roman"/>
          <w:sz w:val="24"/>
          <w:szCs w:val="24"/>
        </w:rPr>
        <w:t>This research will use the actual number of award (</w:t>
      </w:r>
      <w:r>
        <w:rPr>
          <w:rFonts w:ascii="Times New Roman" w:hAnsi="Times New Roman" w:cs="Times New Roman"/>
          <w:sz w:val="24"/>
          <w:szCs w:val="24"/>
        </w:rPr>
        <w:t>NOMINATIONS</w:t>
      </w:r>
      <w:r w:rsidRPr="001C52C7">
        <w:rPr>
          <w:rFonts w:ascii="Times New Roman" w:hAnsi="Times New Roman" w:cs="Times New Roman"/>
          <w:sz w:val="24"/>
          <w:szCs w:val="24"/>
          <w:vertAlign w:val="subscript"/>
        </w:rPr>
        <w:t>i</w:t>
      </w:r>
      <w:r w:rsidRPr="001C52C7">
        <w:rPr>
          <w:rFonts w:ascii="Times New Roman" w:hAnsi="Times New Roman" w:cs="Times New Roman"/>
          <w:sz w:val="24"/>
          <w:szCs w:val="24"/>
        </w:rPr>
        <w:t xml:space="preserve">) as a proxy for award nomination. (WINSi) will also be added to the model to represent awards. Because there is an abundance of available </w:t>
      </w:r>
      <w:r w:rsidR="00506228">
        <w:rPr>
          <w:rFonts w:ascii="Times New Roman" w:hAnsi="Times New Roman" w:cs="Times New Roman"/>
          <w:sz w:val="24"/>
          <w:szCs w:val="24"/>
        </w:rPr>
        <w:t>film</w:t>
      </w:r>
      <w:r w:rsidRPr="001C52C7">
        <w:rPr>
          <w:rFonts w:ascii="Times New Roman" w:hAnsi="Times New Roman" w:cs="Times New Roman"/>
          <w:sz w:val="24"/>
          <w:szCs w:val="24"/>
        </w:rPr>
        <w:t xml:space="preserve"> awards of which some are more known and valuable than others, there is focused on a select group of awards following the research of Gemser, Leenders and Wijnberg (2008). </w:t>
      </w:r>
      <w:r w:rsidR="000B06B6">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0A9E4C9F" w14:textId="77777777" w:rsidR="00B64190"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MPAA rating:</w:t>
      </w:r>
      <w:r w:rsidRPr="00E73E36">
        <w:rPr>
          <w:rFonts w:ascii="Times New Roman" w:hAnsi="Times New Roman" w:cs="Times New Roman"/>
          <w:sz w:val="24"/>
          <w:szCs w:val="24"/>
        </w:rPr>
        <w:t xml:space="preserve"> Films with a PG-13 or R rating are more likely to be successful than films with a G or PG rating. This is because audiences are more likely to see films that are considered to be more mature and exciting (Hofmann, 2016; Michel Clement, 2014; Kuppuswamy, 2016; Kumar et al., 2022). </w:t>
      </w:r>
      <w:r w:rsidR="00EC4617" w:rsidRPr="000B2F98">
        <w:rPr>
          <w:rFonts w:ascii="Times New Roman" w:hAnsi="Times New Roman" w:cs="Times New Roman"/>
          <w:sz w:val="24"/>
          <w:szCs w:val="24"/>
        </w:rPr>
        <w:t>(MPAA</w:t>
      </w:r>
      <w:r w:rsidR="00EC4617" w:rsidRPr="000B2F98">
        <w:rPr>
          <w:rFonts w:ascii="Times New Roman" w:hAnsi="Times New Roman" w:cs="Times New Roman"/>
          <w:sz w:val="24"/>
          <w:szCs w:val="24"/>
          <w:vertAlign w:val="subscript"/>
        </w:rPr>
        <w:t>i</w:t>
      </w:r>
      <w:r w:rsidR="00EC4617" w:rsidRPr="000B2F98">
        <w:rPr>
          <w:rFonts w:ascii="Times New Roman" w:hAnsi="Times New Roman" w:cs="Times New Roman"/>
          <w:sz w:val="24"/>
          <w:szCs w:val="24"/>
        </w:rPr>
        <w:t>)</w:t>
      </w:r>
      <w:r w:rsidR="00EC4617">
        <w:rPr>
          <w:rFonts w:ascii="Times New Roman" w:hAnsi="Times New Roman" w:cs="Times New Roman"/>
          <w:sz w:val="24"/>
          <w:szCs w:val="24"/>
        </w:rPr>
        <w:t xml:space="preserve"> rating </w:t>
      </w:r>
      <w:r w:rsidR="00EC4617" w:rsidRPr="000B2F98">
        <w:rPr>
          <w:rFonts w:ascii="Times New Roman" w:hAnsi="Times New Roman" w:cs="Times New Roman"/>
          <w:sz w:val="24"/>
          <w:szCs w:val="24"/>
        </w:rPr>
        <w:t>is given by the Motion Picture Association of America and</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is used in the United States and its territories to rate a film's suitability for certain audiences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based on its content. These ratings are encoded [0 = unrated; 1 = G; 2 = PG; 3 = PG-13; 4 = R;5 = C-17].</w:t>
      </w:r>
    </w:p>
    <w:p w14:paraId="51DABE85" w14:textId="1192040C" w:rsidR="00B64190" w:rsidRDefault="00B64190" w:rsidP="00AC75E8">
      <w:pPr>
        <w:spacing w:after="160" w:line="360" w:lineRule="auto"/>
        <w:jc w:val="both"/>
        <w:rPr>
          <w:rFonts w:ascii="Times New Roman" w:hAnsi="Times New Roman" w:cs="Times New Roman"/>
          <w:sz w:val="24"/>
          <w:szCs w:val="24"/>
        </w:rPr>
      </w:pPr>
      <w:r w:rsidRPr="00B64190">
        <w:rPr>
          <w:rFonts w:ascii="Times New Roman" w:hAnsi="Times New Roman" w:cs="Times New Roman"/>
          <w:i/>
          <w:iCs/>
          <w:sz w:val="24"/>
          <w:szCs w:val="24"/>
          <w:u w:val="single"/>
        </w:rPr>
        <w:t>Number of Screens</w:t>
      </w:r>
      <w:r w:rsidRPr="00B64190">
        <w:rPr>
          <w:rFonts w:ascii="Times New Roman" w:hAnsi="Times New Roman" w:cs="Times New Roman"/>
          <w:sz w:val="24"/>
          <w:szCs w:val="24"/>
        </w:rPr>
        <w:t xml:space="preserve"> (#SCREENSi): </w:t>
      </w:r>
      <w:r w:rsidR="00506228">
        <w:rPr>
          <w:rFonts w:ascii="Times New Roman" w:hAnsi="Times New Roman" w:cs="Times New Roman"/>
          <w:sz w:val="24"/>
          <w:szCs w:val="24"/>
        </w:rPr>
        <w:t>Film</w:t>
      </w:r>
      <w:r w:rsidRPr="00B64190">
        <w:rPr>
          <w:rFonts w:ascii="Times New Roman" w:hAnsi="Times New Roman" w:cs="Times New Roman"/>
          <w:sz w:val="24"/>
          <w:szCs w:val="24"/>
        </w:rPr>
        <w:t>s shown on more screens are more likely to succeed because they reach a wider audience (Hofmann, 2016; Michel Clement, 2014; Kuppuswamy, 2016; Kumar et al., 2022; Hunter et al., 2016).</w:t>
      </w:r>
    </w:p>
    <w:p w14:paraId="7412EEAE" w14:textId="4F293AEA" w:rsidR="00BE25BE" w:rsidRDefault="00BE25BE">
      <w:pPr>
        <w:spacing w:after="160" w:line="259" w:lineRule="auto"/>
        <w:rPr>
          <w:rFonts w:ascii="Times New Roman" w:hAnsi="Times New Roman" w:cs="Times New Roman"/>
          <w:i/>
          <w:iCs/>
          <w:sz w:val="24"/>
          <w:szCs w:val="24"/>
          <w:u w:val="single"/>
        </w:rPr>
      </w:pPr>
    </w:p>
    <w:p w14:paraId="2CF701E9" w14:textId="798919B7" w:rsidR="000B06B6" w:rsidRDefault="000B06B6" w:rsidP="00BE25BE">
      <w:pPr>
        <w:spacing w:after="160" w:line="360" w:lineRule="auto"/>
        <w:jc w:val="both"/>
        <w:rPr>
          <w:rFonts w:ascii="Times New Roman" w:hAnsi="Times New Roman" w:cs="Times New Roman"/>
          <w:i/>
          <w:iCs/>
          <w:sz w:val="24"/>
          <w:szCs w:val="24"/>
          <w:u w:val="single"/>
        </w:rPr>
      </w:pPr>
      <w:r w:rsidRPr="000B06B6">
        <w:rPr>
          <w:rFonts w:ascii="Times New Roman" w:hAnsi="Times New Roman" w:cs="Times New Roman"/>
          <w:i/>
          <w:iCs/>
          <w:sz w:val="24"/>
          <w:szCs w:val="24"/>
          <w:u w:val="single"/>
        </w:rPr>
        <w:t xml:space="preserve">Budget(BUDGETi): </w:t>
      </w:r>
      <w:r w:rsidRPr="000B06B6">
        <w:rPr>
          <w:rFonts w:ascii="Times New Roman" w:hAnsi="Times New Roman" w:cs="Times New Roman"/>
          <w:sz w:val="24"/>
          <w:szCs w:val="24"/>
        </w:rPr>
        <w:t>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r w:rsidR="00BE25BE">
        <w:rPr>
          <w:rFonts w:ascii="Times New Roman" w:hAnsi="Times New Roman" w:cs="Times New Roman"/>
          <w:sz w:val="24"/>
          <w:szCs w:val="24"/>
        </w:rPr>
        <w:t xml:space="preserve"> </w:t>
      </w:r>
      <w:r w:rsidRPr="000B06B6">
        <w:rPr>
          <w:rFonts w:ascii="Times New Roman" w:hAnsi="Times New Roman" w:cs="Times New Roman"/>
          <w:sz w:val="24"/>
          <w:szCs w:val="24"/>
        </w:rPr>
        <w:t>The production budget available at one of the three data sources was used if multiple</w:t>
      </w:r>
      <w:r w:rsidRPr="000B06B6">
        <w:rPr>
          <w:rFonts w:ascii="Times New Roman" w:hAnsi="Times New Roman" w:cs="Times New Roman"/>
          <w:i/>
          <w:iCs/>
          <w:sz w:val="24"/>
          <w:szCs w:val="24"/>
          <w:u w:val="single"/>
        </w:rPr>
        <w:t xml:space="preserve"> </w:t>
      </w:r>
      <w:r w:rsidRPr="000B06B6">
        <w:rPr>
          <w:rFonts w:ascii="Times New Roman" w:hAnsi="Times New Roman" w:cs="Times New Roman"/>
          <w:sz w:val="24"/>
          <w:szCs w:val="24"/>
        </w:rPr>
        <w:t xml:space="preserve">production multiple budgets where available across the sources the average was taken.  </w:t>
      </w:r>
    </w:p>
    <w:p w14:paraId="56B2090D" w14:textId="297CDA95" w:rsidR="00EC4617" w:rsidRDefault="00DE2428" w:rsidP="00AC75E8">
      <w:pPr>
        <w:spacing w:after="160" w:line="360" w:lineRule="auto"/>
        <w:jc w:val="both"/>
        <w:rPr>
          <w:rFonts w:ascii="Times New Roman" w:hAnsi="Times New Roman" w:cs="Times New Roman"/>
          <w:sz w:val="24"/>
          <w:szCs w:val="24"/>
        </w:rPr>
      </w:pPr>
      <w:r w:rsidRPr="00BA590B">
        <w:rPr>
          <w:rFonts w:ascii="Times New Roman" w:hAnsi="Times New Roman" w:cs="Times New Roman"/>
          <w:i/>
          <w:iCs/>
          <w:sz w:val="24"/>
          <w:szCs w:val="24"/>
          <w:u w:val="single"/>
        </w:rPr>
        <w:lastRenderedPageBreak/>
        <w:t>Genre:</w:t>
      </w:r>
      <w:r w:rsidRPr="00E73E36">
        <w:rPr>
          <w:rFonts w:ascii="Times New Roman" w:hAnsi="Times New Roman" w:cs="Times New Roman"/>
          <w:sz w:val="24"/>
          <w:szCs w:val="24"/>
        </w:rPr>
        <w:t xml:space="preserve"> Some genres, such as action and comedy, are more popular than others, such as drama and documentary (Hofmann, 2016; Michel Clement, 2014; Ghiassi, 2017; Kuppuswamy, 2016; Kumar et al., 2022). </w:t>
      </w:r>
      <w:r w:rsidR="00EC4617">
        <w:rPr>
          <w:rFonts w:ascii="Times New Roman" w:hAnsi="Times New Roman" w:cs="Times New Roman"/>
          <w:sz w:val="24"/>
          <w:szCs w:val="24"/>
        </w:rPr>
        <w:t xml:space="preserve">This study introduces 20 genres , </w:t>
      </w:r>
      <w:r w:rsidR="00EC4617" w:rsidRPr="000B2F98">
        <w:rPr>
          <w:rFonts w:ascii="Times New Roman" w:hAnsi="Times New Roman" w:cs="Times New Roman"/>
          <w:sz w:val="24"/>
          <w:szCs w:val="24"/>
        </w:rPr>
        <w:t>Action, Adventure,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Comedy, Crime, Drama, Family, Fantasy, Horror, Romance, Musical, Sci</w:t>
      </w:r>
      <w:r w:rsidR="00EC4617">
        <w:rPr>
          <w:rFonts w:ascii="Times New Roman" w:hAnsi="Times New Roman" w:cs="Times New Roman"/>
          <w:sz w:val="24"/>
          <w:szCs w:val="24"/>
        </w:rPr>
        <w:t>-</w:t>
      </w:r>
      <w:r w:rsidR="00EC4617" w:rsidRPr="000B2F98">
        <w:rPr>
          <w:rFonts w:ascii="Times New Roman" w:hAnsi="Times New Roman" w:cs="Times New Roman"/>
          <w:sz w:val="24"/>
          <w:szCs w:val="24"/>
        </w:rPr>
        <w:t>Fi,</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Mystery, Thriller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Western</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Biography, Documentary,</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History, Music, Sport</w:t>
      </w:r>
      <w:r w:rsidR="00EC4617">
        <w:rPr>
          <w:rFonts w:ascii="Times New Roman" w:hAnsi="Times New Roman" w:cs="Times New Roman"/>
          <w:sz w:val="24"/>
          <w:szCs w:val="24"/>
        </w:rPr>
        <w:t xml:space="preserve"> and </w:t>
      </w:r>
      <w:r w:rsidR="00EC4617" w:rsidRPr="000B2F98">
        <w:rPr>
          <w:rFonts w:ascii="Times New Roman" w:hAnsi="Times New Roman" w:cs="Times New Roman"/>
          <w:sz w:val="24"/>
          <w:szCs w:val="24"/>
        </w:rPr>
        <w:t>War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Because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w:t>
      </w:r>
      <w:r w:rsidR="00EC4617">
        <w:rPr>
          <w:rFonts w:ascii="Times New Roman" w:hAnsi="Times New Roman" w:cs="Times New Roman"/>
          <w:sz w:val="24"/>
          <w:szCs w:val="24"/>
        </w:rPr>
        <w:t xml:space="preserve"> </w:t>
      </w:r>
      <w:r w:rsidR="00506228">
        <w:rPr>
          <w:rFonts w:ascii="Times New Roman" w:hAnsi="Times New Roman" w:cs="Times New Roman"/>
          <w:sz w:val="24"/>
          <w:szCs w:val="24"/>
        </w:rPr>
        <w:t>film</w:t>
      </w:r>
      <w:r w:rsidR="00EC4617" w:rsidRPr="000B2F98">
        <w:rPr>
          <w:rFonts w:ascii="Times New Roman" w:hAnsi="Times New Roman" w:cs="Times New Roman"/>
          <w:sz w:val="24"/>
          <w:szCs w:val="24"/>
        </w:rPr>
        <w:t xml:space="preserve"> could have multiple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genres, the</w:t>
      </w:r>
      <w:r w:rsidR="00EC4617">
        <w:rPr>
          <w:rFonts w:ascii="Times New Roman" w:hAnsi="Times New Roman" w:cs="Times New Roman"/>
          <w:sz w:val="24"/>
          <w:szCs w:val="24"/>
        </w:rPr>
        <w:t>s</w:t>
      </w:r>
      <w:r w:rsidR="00EC4617" w:rsidRPr="000B2F98">
        <w:rPr>
          <w:rFonts w:ascii="Times New Roman" w:hAnsi="Times New Roman" w:cs="Times New Roman"/>
          <w:sz w:val="24"/>
          <w:szCs w:val="24"/>
        </w:rPr>
        <w:t>e dummy variables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are not mutually exclusive</w:t>
      </w:r>
      <w:r w:rsidR="00EC4617">
        <w:rPr>
          <w:rFonts w:ascii="Times New Roman" w:hAnsi="Times New Roman" w:cs="Times New Roman"/>
          <w:sz w:val="24"/>
          <w:szCs w:val="24"/>
        </w:rPr>
        <w:t xml:space="preserve">. </w:t>
      </w:r>
    </w:p>
    <w:p w14:paraId="3931D2EC" w14:textId="3386E49F" w:rsidR="00543AD9" w:rsidRDefault="00397650" w:rsidP="00AC75E8">
      <w:pPr>
        <w:spacing w:after="160" w:line="360" w:lineRule="auto"/>
        <w:jc w:val="both"/>
        <w:rPr>
          <w:rFonts w:ascii="Times New Roman" w:hAnsi="Times New Roman" w:cs="Times New Roman"/>
          <w:sz w:val="24"/>
          <w:szCs w:val="24"/>
        </w:rPr>
      </w:pPr>
      <w:r w:rsidRPr="00397650">
        <w:rPr>
          <w:rFonts w:ascii="Times New Roman" w:hAnsi="Times New Roman" w:cs="Times New Roman"/>
          <w:i/>
          <w:iCs/>
          <w:sz w:val="24"/>
          <w:szCs w:val="24"/>
          <w:u w:val="single"/>
        </w:rPr>
        <w:t>Seasonality</w:t>
      </w:r>
      <w:r w:rsidR="00AC75E8" w:rsidRPr="00AC75E8">
        <w:rPr>
          <w:rFonts w:ascii="Times New Roman" w:hAnsi="Times New Roman" w:cs="Times New Roman"/>
          <w:sz w:val="24"/>
          <w:szCs w:val="24"/>
        </w:rPr>
        <w:t>(S</w:t>
      </w:r>
      <w:r w:rsidR="00AC75E8">
        <w:rPr>
          <w:rFonts w:ascii="Times New Roman" w:hAnsi="Times New Roman" w:cs="Times New Roman"/>
          <w:sz w:val="24"/>
          <w:szCs w:val="24"/>
        </w:rPr>
        <w:t>PRING</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 S</w:t>
      </w:r>
      <w:r w:rsidR="00AC75E8">
        <w:rPr>
          <w:rFonts w:ascii="Times New Roman" w:hAnsi="Times New Roman" w:cs="Times New Roman"/>
          <w:sz w:val="24"/>
          <w:szCs w:val="24"/>
        </w:rPr>
        <w:t>UMMER</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 F</w:t>
      </w:r>
      <w:r w:rsidR="00AC75E8">
        <w:rPr>
          <w:rFonts w:ascii="Times New Roman" w:hAnsi="Times New Roman" w:cs="Times New Roman"/>
          <w:sz w:val="24"/>
          <w:szCs w:val="24"/>
        </w:rPr>
        <w:t>ALL</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 W</w:t>
      </w:r>
      <w:r w:rsidR="00AC75E8">
        <w:rPr>
          <w:rFonts w:ascii="Times New Roman" w:hAnsi="Times New Roman" w:cs="Times New Roman"/>
          <w:sz w:val="24"/>
          <w:szCs w:val="24"/>
        </w:rPr>
        <w:t>INTER</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w:t>
      </w:r>
      <w:r w:rsidR="00DE2428" w:rsidRPr="00AC75E8">
        <w:rPr>
          <w:rFonts w:ascii="Times New Roman" w:hAnsi="Times New Roman" w:cs="Times New Roman"/>
          <w:sz w:val="24"/>
          <w:szCs w:val="24"/>
        </w:rPr>
        <w:t xml:space="preserve">: </w:t>
      </w:r>
      <w:r w:rsidR="00DE2428" w:rsidRPr="00E73E36">
        <w:rPr>
          <w:rFonts w:ascii="Times New Roman" w:hAnsi="Times New Roman" w:cs="Times New Roman"/>
          <w:sz w:val="24"/>
          <w:szCs w:val="24"/>
        </w:rPr>
        <w:t xml:space="preserve">Films that are released during the holiday season or during summer are more likely to be successful than films that are released at other times of the year (Hofmann, 2016; Michel Clement, 2014; Kuppuswamy, 2016; Kumar et al., 2022). </w:t>
      </w:r>
      <w:r w:rsidR="00EC4617" w:rsidRPr="000B2F98">
        <w:rPr>
          <w:rFonts w:ascii="Times New Roman" w:hAnsi="Times New Roman" w:cs="Times New Roman"/>
          <w:sz w:val="24"/>
          <w:szCs w:val="24"/>
        </w:rPr>
        <w:t>Within this study the four seasons are encoded</w:t>
      </w:r>
      <w:r w:rsidR="00EC4617">
        <w:rPr>
          <w:rFonts w:ascii="Times New Roman" w:hAnsi="Times New Roman" w:cs="Times New Roman"/>
          <w:sz w:val="24"/>
          <w:szCs w:val="24"/>
        </w:rPr>
        <w:t xml:space="preserve"> as the following</w:t>
      </w:r>
      <w:r w:rsidR="00EC4617" w:rsidRPr="000B2F98">
        <w:rPr>
          <w:rFonts w:ascii="Times New Roman" w:hAnsi="Times New Roman" w:cs="Times New Roman"/>
          <w:sz w:val="24"/>
          <w:szCs w:val="24"/>
        </w:rPr>
        <w:t>. Spring[March, April, May] Summer [June, July, August] Fall [September,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October,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November], Winter [December, January, February]</w:t>
      </w:r>
      <w:r w:rsidR="00EC4617">
        <w:rPr>
          <w:rFonts w:ascii="Times New Roman" w:hAnsi="Times New Roman" w:cs="Times New Roman"/>
          <w:sz w:val="24"/>
          <w:szCs w:val="24"/>
        </w:rPr>
        <w:t>.</w:t>
      </w:r>
    </w:p>
    <w:p w14:paraId="1783D54C" w14:textId="12450570" w:rsidR="007E48CD" w:rsidRDefault="007E48CD" w:rsidP="00AC75E8">
      <w:pPr>
        <w:spacing w:after="160" w:line="360" w:lineRule="auto"/>
        <w:jc w:val="both"/>
        <w:rPr>
          <w:rFonts w:ascii="Times New Roman" w:hAnsi="Times New Roman" w:cs="Times New Roman"/>
          <w:sz w:val="24"/>
          <w:szCs w:val="24"/>
        </w:rPr>
      </w:pPr>
      <w:r w:rsidRPr="007E48CD">
        <w:rPr>
          <w:rFonts w:ascii="Times New Roman" w:hAnsi="Times New Roman" w:cs="Times New Roman"/>
          <w:sz w:val="24"/>
          <w:szCs w:val="24"/>
        </w:rPr>
        <w:t xml:space="preserve">In addition to the control variables listed above, this study also includes dummy variables for whether the </w:t>
      </w:r>
      <w:r w:rsidR="00506228">
        <w:rPr>
          <w:rFonts w:ascii="Times New Roman" w:hAnsi="Times New Roman" w:cs="Times New Roman"/>
          <w:sz w:val="24"/>
          <w:szCs w:val="24"/>
        </w:rPr>
        <w:t>film</w:t>
      </w:r>
      <w:r w:rsidRPr="007E48CD">
        <w:rPr>
          <w:rFonts w:ascii="Times New Roman" w:hAnsi="Times New Roman" w:cs="Times New Roman"/>
          <w:sz w:val="24"/>
          <w:szCs w:val="24"/>
        </w:rPr>
        <w:t xml:space="preserve"> is a </w:t>
      </w:r>
      <w:r>
        <w:rPr>
          <w:rFonts w:ascii="Times New Roman" w:hAnsi="Times New Roman" w:cs="Times New Roman"/>
          <w:sz w:val="24"/>
          <w:szCs w:val="24"/>
        </w:rPr>
        <w:t>(REMAKE</w:t>
      </w:r>
      <w:r w:rsidRPr="007E48CD">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7E48CD">
        <w:rPr>
          <w:rFonts w:ascii="Times New Roman" w:hAnsi="Times New Roman" w:cs="Times New Roman"/>
          <w:sz w:val="24"/>
          <w:szCs w:val="24"/>
        </w:rPr>
        <w:t xml:space="preserve">or </w:t>
      </w:r>
      <w:r>
        <w:rPr>
          <w:rFonts w:ascii="Times New Roman" w:hAnsi="Times New Roman" w:cs="Times New Roman"/>
          <w:sz w:val="24"/>
          <w:szCs w:val="24"/>
        </w:rPr>
        <w:t>(SPINOFF</w:t>
      </w:r>
      <w:r w:rsidRPr="007E48CD">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7E48CD">
        <w:rPr>
          <w:rFonts w:ascii="Times New Roman" w:hAnsi="Times New Roman" w:cs="Times New Roman"/>
          <w:sz w:val="24"/>
          <w:szCs w:val="24"/>
        </w:rPr>
        <w:t>(Hennig-Thurau and Houston, 2019; Hofmann, Clement, Völckner, and Hennig-Thurau, 2017).</w:t>
      </w:r>
      <w:r w:rsidR="00C03676" w:rsidRPr="00C03676">
        <w:t xml:space="preserve"> </w:t>
      </w:r>
      <w:r w:rsidR="00C03676" w:rsidRPr="00C03676">
        <w:rPr>
          <w:rFonts w:ascii="Times New Roman" w:hAnsi="Times New Roman" w:cs="Times New Roman"/>
          <w:sz w:val="24"/>
          <w:szCs w:val="24"/>
        </w:rPr>
        <w:t xml:space="preserve">These variables are important to control for because </w:t>
      </w:r>
      <w:r w:rsidR="00C03676" w:rsidRPr="00AC75E8">
        <w:rPr>
          <w:rFonts w:ascii="Times New Roman" w:hAnsi="Times New Roman" w:cs="Times New Roman"/>
          <w:sz w:val="24"/>
          <w:szCs w:val="24"/>
        </w:rPr>
        <w:t>remakes</w:t>
      </w:r>
      <w:r w:rsidR="00C03676" w:rsidRPr="00AC75E8">
        <w:rPr>
          <w:rFonts w:ascii="Times New Roman" w:hAnsi="Times New Roman" w:cs="Times New Roman"/>
          <w:sz w:val="24"/>
          <w:szCs w:val="24"/>
        </w:rPr>
        <w:t xml:space="preserve"> </w:t>
      </w:r>
      <w:r w:rsidR="00C03676" w:rsidRPr="00C03676">
        <w:rPr>
          <w:rFonts w:ascii="Times New Roman" w:hAnsi="Times New Roman" w:cs="Times New Roman"/>
          <w:sz w:val="24"/>
          <w:szCs w:val="24"/>
        </w:rPr>
        <w:t xml:space="preserve">and </w:t>
      </w:r>
      <w:r w:rsidR="00C03676" w:rsidRPr="00AC75E8">
        <w:rPr>
          <w:rFonts w:ascii="Times New Roman" w:hAnsi="Times New Roman" w:cs="Times New Roman"/>
          <w:sz w:val="24"/>
          <w:szCs w:val="24"/>
        </w:rPr>
        <w:t xml:space="preserve">spinoffs </w:t>
      </w:r>
      <w:r w:rsidR="00C03676" w:rsidRPr="00C03676">
        <w:rPr>
          <w:rFonts w:ascii="Times New Roman" w:hAnsi="Times New Roman" w:cs="Times New Roman"/>
          <w:sz w:val="24"/>
          <w:szCs w:val="24"/>
        </w:rPr>
        <w:t>tend to be more successful at the box office than original films</w:t>
      </w:r>
      <w:r w:rsidR="00AC75E8">
        <w:rPr>
          <w:rFonts w:ascii="Times New Roman" w:hAnsi="Times New Roman" w:cs="Times New Roman"/>
          <w:sz w:val="24"/>
          <w:szCs w:val="24"/>
        </w:rPr>
        <w:t xml:space="preserve"> </w:t>
      </w:r>
      <w:r w:rsidR="00AC75E8" w:rsidRPr="00AC75E8">
        <w:rPr>
          <w:rFonts w:ascii="Times New Roman" w:hAnsi="Times New Roman" w:cs="Times New Roman"/>
          <w:sz w:val="24"/>
          <w:szCs w:val="24"/>
        </w:rPr>
        <w:t>due to their established familiarity with audiences and existing fan bases.</w:t>
      </w:r>
    </w:p>
    <w:p w14:paraId="29250870" w14:textId="2B187E45" w:rsidR="00912487" w:rsidRDefault="00912487" w:rsidP="00AC75E8">
      <w:pPr>
        <w:spacing w:after="160" w:line="360" w:lineRule="auto"/>
        <w:jc w:val="both"/>
        <w:rPr>
          <w:rFonts w:ascii="Times New Roman" w:hAnsi="Times New Roman" w:cs="Times New Roman"/>
          <w:i/>
          <w:iCs/>
          <w:sz w:val="24"/>
          <w:szCs w:val="24"/>
          <w:u w:val="single"/>
        </w:rPr>
      </w:pPr>
      <w:r w:rsidRPr="00912487">
        <w:rPr>
          <w:rFonts w:ascii="Times New Roman" w:hAnsi="Times New Roman" w:cs="Times New Roman"/>
          <w:i/>
          <w:iCs/>
          <w:sz w:val="24"/>
          <w:szCs w:val="24"/>
          <w:u w:val="single"/>
        </w:rPr>
        <w:t>Runtime</w:t>
      </w:r>
      <w:r w:rsidRPr="00912487">
        <w:rPr>
          <w:rFonts w:ascii="Times New Roman" w:hAnsi="Times New Roman" w:cs="Times New Roman"/>
          <w:sz w:val="24"/>
          <w:szCs w:val="24"/>
        </w:rPr>
        <w:t>(RUNTIMEi)</w:t>
      </w:r>
      <w:r>
        <w:rPr>
          <w:rFonts w:ascii="Times New Roman" w:hAnsi="Times New Roman" w:cs="Times New Roman"/>
          <w:sz w:val="24"/>
          <w:szCs w:val="24"/>
        </w:rPr>
        <w:t xml:space="preserve">: </w:t>
      </w:r>
      <w:r w:rsidRPr="00912487">
        <w:rPr>
          <w:rFonts w:ascii="Times New Roman" w:hAnsi="Times New Roman" w:cs="Times New Roman"/>
          <w:sz w:val="24"/>
          <w:szCs w:val="24"/>
        </w:rPr>
        <w:t>is included as the actual numerical value in minutes, following (Holbrook, 1999).</w:t>
      </w:r>
    </w:p>
    <w:p w14:paraId="7299C056" w14:textId="3A23A872" w:rsidR="00704A82" w:rsidRPr="0030406B" w:rsidRDefault="0034167A" w:rsidP="00AC75E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Furthemore, </w:t>
      </w:r>
      <w:r w:rsidRPr="0034167A">
        <w:rPr>
          <w:rFonts w:ascii="Times New Roman" w:hAnsi="Times New Roman" w:cs="Times New Roman"/>
          <w:sz w:val="24"/>
          <w:szCs w:val="24"/>
        </w:rPr>
        <w:t xml:space="preserve">Following Hofmann, Clement, Völckner, and Hennig-Thurau (2017), multiple dummy variables were added to control for whether the </w:t>
      </w:r>
      <w:r w:rsidR="00506228">
        <w:rPr>
          <w:rFonts w:ascii="Times New Roman" w:hAnsi="Times New Roman" w:cs="Times New Roman"/>
          <w:sz w:val="24"/>
          <w:szCs w:val="24"/>
        </w:rPr>
        <w:t>film</w:t>
      </w:r>
      <w:r w:rsidRPr="0034167A">
        <w:rPr>
          <w:rFonts w:ascii="Times New Roman" w:hAnsi="Times New Roman" w:cs="Times New Roman"/>
          <w:sz w:val="24"/>
          <w:szCs w:val="24"/>
        </w:rPr>
        <w:t xml:space="preserve"> was </w:t>
      </w:r>
      <w:r w:rsidR="00A176C2">
        <w:rPr>
          <w:rFonts w:ascii="Times New Roman" w:hAnsi="Times New Roman" w:cs="Times New Roman"/>
          <w:sz w:val="24"/>
          <w:szCs w:val="24"/>
        </w:rPr>
        <w:t>(BASED ON</w:t>
      </w:r>
      <w:r w:rsidR="00A176C2" w:rsidRPr="00A176C2">
        <w:rPr>
          <w:rFonts w:ascii="Times New Roman" w:hAnsi="Times New Roman" w:cs="Times New Roman"/>
          <w:sz w:val="24"/>
          <w:szCs w:val="24"/>
          <w:vertAlign w:val="subscript"/>
        </w:rPr>
        <w:t>i</w:t>
      </w:r>
      <w:r w:rsidR="00A176C2">
        <w:rPr>
          <w:rFonts w:ascii="Times New Roman" w:hAnsi="Times New Roman" w:cs="Times New Roman"/>
          <w:sz w:val="24"/>
          <w:szCs w:val="24"/>
        </w:rPr>
        <w:t>)</w:t>
      </w:r>
      <w:r w:rsidRPr="0034167A">
        <w:rPr>
          <w:rFonts w:ascii="Times New Roman" w:hAnsi="Times New Roman" w:cs="Times New Roman"/>
          <w:sz w:val="24"/>
          <w:szCs w:val="24"/>
        </w:rPr>
        <w:t xml:space="preserve"> a book, comic, novel, short story, or TV series. </w:t>
      </w:r>
      <w:r>
        <w:rPr>
          <w:rFonts w:ascii="Times New Roman" w:hAnsi="Times New Roman" w:cs="Times New Roman"/>
          <w:sz w:val="24"/>
          <w:szCs w:val="24"/>
        </w:rPr>
        <w:t>Similar , to the genre variables t</w:t>
      </w:r>
      <w:r w:rsidRPr="0034167A">
        <w:rPr>
          <w:rFonts w:ascii="Times New Roman" w:hAnsi="Times New Roman" w:cs="Times New Roman"/>
          <w:sz w:val="24"/>
          <w:szCs w:val="24"/>
        </w:rPr>
        <w:t xml:space="preserve">hese dummy variables are not mutually exclusive because a </w:t>
      </w:r>
      <w:r w:rsidR="00506228">
        <w:rPr>
          <w:rFonts w:ascii="Times New Roman" w:hAnsi="Times New Roman" w:cs="Times New Roman"/>
          <w:sz w:val="24"/>
          <w:szCs w:val="24"/>
        </w:rPr>
        <w:t>film</w:t>
      </w:r>
      <w:r w:rsidRPr="0034167A">
        <w:rPr>
          <w:rFonts w:ascii="Times New Roman" w:hAnsi="Times New Roman" w:cs="Times New Roman"/>
          <w:sz w:val="24"/>
          <w:szCs w:val="24"/>
        </w:rPr>
        <w:t xml:space="preserve"> could be based on multiple sources.</w:t>
      </w:r>
    </w:p>
    <w:p w14:paraId="26239755" w14:textId="5D852F79" w:rsidR="001005FA" w:rsidRDefault="00ED7C63" w:rsidP="00AC75E8">
      <w:pPr>
        <w:spacing w:after="160" w:line="360" w:lineRule="auto"/>
        <w:jc w:val="both"/>
        <w:rPr>
          <w:rFonts w:ascii="Times New Roman" w:hAnsi="Times New Roman" w:cs="Times New Roman"/>
          <w:sz w:val="24"/>
          <w:szCs w:val="24"/>
        </w:rPr>
      </w:pPr>
      <w:r w:rsidRPr="00ED7C63">
        <w:rPr>
          <w:rFonts w:ascii="Times New Roman" w:hAnsi="Times New Roman" w:cs="Times New Roman"/>
          <w:sz w:val="24"/>
          <w:szCs w:val="24"/>
        </w:rPr>
        <w:t xml:space="preserve">To control for possible differences over time, </w:t>
      </w:r>
      <w:r w:rsidR="00853766">
        <w:rPr>
          <w:rFonts w:ascii="Times New Roman" w:hAnsi="Times New Roman" w:cs="Times New Roman"/>
          <w:sz w:val="24"/>
          <w:szCs w:val="24"/>
        </w:rPr>
        <w:t>(YEAR</w:t>
      </w:r>
      <w:r w:rsidR="00853766" w:rsidRPr="00853766">
        <w:rPr>
          <w:rFonts w:ascii="Times New Roman" w:hAnsi="Times New Roman" w:cs="Times New Roman"/>
          <w:sz w:val="24"/>
          <w:szCs w:val="24"/>
          <w:vertAlign w:val="subscript"/>
        </w:rPr>
        <w:t>i</w:t>
      </w:r>
      <w:r w:rsidR="00853766">
        <w:rPr>
          <w:rFonts w:ascii="Times New Roman" w:hAnsi="Times New Roman" w:cs="Times New Roman"/>
          <w:sz w:val="24"/>
          <w:szCs w:val="24"/>
        </w:rPr>
        <w:t xml:space="preserve">) </w:t>
      </w:r>
      <w:r w:rsidRPr="00ED7C63">
        <w:rPr>
          <w:rFonts w:ascii="Times New Roman" w:hAnsi="Times New Roman" w:cs="Times New Roman"/>
          <w:sz w:val="24"/>
          <w:szCs w:val="24"/>
        </w:rPr>
        <w:t>dummies for every year in the sample were added to the model. Because log-log linear regressions are used in this research, all control variables that are not dummy variables were log-transformed.</w:t>
      </w:r>
    </w:p>
    <w:p w14:paraId="52019783" w14:textId="77777777" w:rsidR="00D55641" w:rsidRDefault="00D5564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1E54172" w14:textId="3474ECF2" w:rsidR="004D2B90" w:rsidRDefault="004D2B90" w:rsidP="00AC75E8">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lastRenderedPageBreak/>
        <w:t xml:space="preserve">It is crucial for this study to be cautious in every step of the process to possibly achieve causality. Therefore, every factor previously mentioned will also be analyzed on its influence on the racial diversity of the </w:t>
      </w:r>
      <w:r w:rsidR="00506228">
        <w:rPr>
          <w:rFonts w:ascii="Times New Roman" w:hAnsi="Times New Roman" w:cs="Times New Roman"/>
          <w:sz w:val="24"/>
          <w:szCs w:val="24"/>
        </w:rPr>
        <w:t>film</w:t>
      </w:r>
      <w:r w:rsidRPr="00E73E36">
        <w:rPr>
          <w:rFonts w:ascii="Times New Roman" w:hAnsi="Times New Roman" w:cs="Times New Roman"/>
          <w:sz w:val="24"/>
          <w:szCs w:val="24"/>
        </w:rPr>
        <w:t xml:space="preserve"> before it is included as a control variable. Two significant factors that have demonstrated a correlation with racial diversity in films are the film genre and budget.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39F1D524" w14:textId="33C15165" w:rsidR="006B365F" w:rsidRPr="006B365F" w:rsidRDefault="006B365F" w:rsidP="00CD1A32">
      <w:pPr>
        <w:spacing w:after="160" w:line="259" w:lineRule="auto"/>
        <w:jc w:val="center"/>
        <w:rPr>
          <w:rFonts w:ascii="Times New Roman" w:hAnsi="Times New Roman" w:cs="Times New Roman"/>
          <w:lang w:val="en-GB"/>
        </w:rPr>
      </w:pPr>
      <w:r w:rsidRPr="006B365F">
        <w:rPr>
          <w:rFonts w:ascii="Times New Roman" w:hAnsi="Times New Roman" w:cs="Times New Roman"/>
          <w:lang w:val="en-GB"/>
        </w:rPr>
        <w:t>Table 1: Measures of Variables</w:t>
      </w:r>
    </w:p>
    <w:tbl>
      <w:tblPr>
        <w:tblStyle w:val="PlainTable2"/>
        <w:tblW w:w="9795" w:type="dxa"/>
        <w:tblLook w:val="04A0" w:firstRow="1" w:lastRow="0" w:firstColumn="1" w:lastColumn="0" w:noHBand="0" w:noVBand="1"/>
      </w:tblPr>
      <w:tblGrid>
        <w:gridCol w:w="2553"/>
        <w:gridCol w:w="2878"/>
        <w:gridCol w:w="3121"/>
        <w:gridCol w:w="1243"/>
      </w:tblGrid>
      <w:tr w:rsidR="00A36119" w:rsidRPr="006B365F" w14:paraId="5DE5E86F" w14:textId="77777777" w:rsidTr="006B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A9E46" w14:textId="77777777" w:rsidR="006B365F" w:rsidRPr="006B365F" w:rsidRDefault="006B365F" w:rsidP="006B365F">
            <w:pPr>
              <w:spacing w:after="160" w:line="259" w:lineRule="auto"/>
              <w:rPr>
                <w:rFonts w:ascii="Times New Roman" w:hAnsi="Times New Roman" w:cs="Times New Roman"/>
                <w:lang w:val="en-GB"/>
              </w:rPr>
            </w:pPr>
            <w:r w:rsidRPr="006B365F">
              <w:rPr>
                <w:rFonts w:ascii="Times New Roman" w:hAnsi="Times New Roman" w:cs="Times New Roman"/>
                <w:lang w:val="en-GB"/>
              </w:rPr>
              <w:t>Variable Name</w:t>
            </w:r>
          </w:p>
        </w:tc>
        <w:tc>
          <w:tcPr>
            <w:tcW w:w="0" w:type="auto"/>
            <w:hideMark/>
          </w:tcPr>
          <w:p w14:paraId="19E68EE4"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Description</w:t>
            </w:r>
          </w:p>
        </w:tc>
        <w:tc>
          <w:tcPr>
            <w:tcW w:w="0" w:type="auto"/>
            <w:hideMark/>
          </w:tcPr>
          <w:p w14:paraId="3D0481CB"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Measure</w:t>
            </w:r>
          </w:p>
        </w:tc>
        <w:tc>
          <w:tcPr>
            <w:tcW w:w="0" w:type="auto"/>
            <w:hideMark/>
          </w:tcPr>
          <w:p w14:paraId="70F40EBA"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Data Source</w:t>
            </w:r>
          </w:p>
        </w:tc>
      </w:tr>
      <w:tr w:rsidR="00885083" w:rsidRPr="005448EB" w14:paraId="0ED4743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26D90C" w14:textId="2A3093B8" w:rsidR="00C61C76" w:rsidRPr="005448EB" w:rsidRDefault="00C61C76" w:rsidP="006B365F">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Simpson diversity index</w:t>
            </w:r>
            <w:r w:rsidR="00694E44" w:rsidRPr="005448EB">
              <w:rPr>
                <w:rFonts w:ascii="Times New Roman" w:hAnsi="Times New Roman" w:cs="Times New Roman"/>
                <w:sz w:val="20"/>
                <w:szCs w:val="20"/>
                <w:vertAlign w:val="subscript"/>
                <w:lang w:val="en-GB"/>
              </w:rPr>
              <w:t>i</w:t>
            </w:r>
          </w:p>
        </w:tc>
        <w:tc>
          <w:tcPr>
            <w:tcW w:w="0" w:type="auto"/>
          </w:tcPr>
          <w:p w14:paraId="79619A97" w14:textId="1438D866" w:rsidR="00C61C76" w:rsidRPr="005448EB"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M</w:t>
            </w:r>
            <w:r w:rsidRPr="005448EB">
              <w:rPr>
                <w:rFonts w:ascii="Times New Roman" w:hAnsi="Times New Roman" w:cs="Times New Roman"/>
                <w:sz w:val="20"/>
                <w:szCs w:val="20"/>
                <w:lang w:val="en-GB"/>
              </w:rPr>
              <w:t>easure of diversity which takes into account the number of species present, as well as the relative abundance of each species.</w:t>
            </w:r>
          </w:p>
        </w:tc>
        <w:tc>
          <w:tcPr>
            <w:tcW w:w="0" w:type="auto"/>
          </w:tcPr>
          <w:p w14:paraId="30748F2A" w14:textId="3A0D95B4" w:rsidR="00C61C76" w:rsidRPr="005448EB"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Continuous value between 0-1</w:t>
            </w:r>
            <w:r w:rsidR="00506228" w:rsidRPr="005448EB">
              <w:rPr>
                <w:rFonts w:ascii="Times New Roman" w:hAnsi="Times New Roman" w:cs="Times New Roman"/>
                <w:sz w:val="20"/>
                <w:szCs w:val="20"/>
                <w:lang w:val="en-GB"/>
              </w:rPr>
              <w:t xml:space="preserve">. 1 being complete diversity. </w:t>
            </w:r>
            <w:r w:rsidRPr="005448EB">
              <w:rPr>
                <w:rFonts w:ascii="Times New Roman" w:hAnsi="Times New Roman" w:cs="Times New Roman"/>
                <w:sz w:val="20"/>
                <w:szCs w:val="20"/>
                <w:lang w:val="en-GB"/>
              </w:rPr>
              <w:t xml:space="preserve"> </w:t>
            </w:r>
          </w:p>
        </w:tc>
        <w:tc>
          <w:tcPr>
            <w:tcW w:w="0" w:type="auto"/>
          </w:tcPr>
          <w:p w14:paraId="02A4FEED" w14:textId="1AAE4EB2" w:rsidR="00C61C76" w:rsidRPr="005448EB"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 TMDB ,</w:t>
            </w:r>
            <w:r w:rsidRPr="005448EB">
              <w:rPr>
                <w:rFonts w:ascii="Times New Roman" w:hAnsi="Times New Roman" w:cs="Times New Roman"/>
                <w:sz w:val="20"/>
                <w:szCs w:val="20"/>
                <w:lang w:val="en-GB"/>
              </w:rPr>
              <w:br/>
              <w:t>Kairos</w:t>
            </w:r>
          </w:p>
        </w:tc>
      </w:tr>
      <w:tr w:rsidR="00885083" w:rsidRPr="005448EB" w14:paraId="5A0C713F"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DBDF103" w14:textId="5C3A5998" w:rsidR="00C61C76" w:rsidRPr="005448EB" w:rsidRDefault="00C61C76" w:rsidP="006B365F">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AIR</w:t>
            </w:r>
            <w:r w:rsidR="00694E44" w:rsidRPr="005448EB">
              <w:rPr>
                <w:rFonts w:ascii="Times New Roman" w:hAnsi="Times New Roman" w:cs="Times New Roman"/>
                <w:sz w:val="20"/>
                <w:szCs w:val="20"/>
                <w:vertAlign w:val="subscript"/>
                <w:lang w:val="en-GB"/>
              </w:rPr>
              <w:t>i</w:t>
            </w:r>
          </w:p>
        </w:tc>
        <w:tc>
          <w:tcPr>
            <w:tcW w:w="0" w:type="auto"/>
          </w:tcPr>
          <w:p w14:paraId="1AD3C9AC" w14:textId="73F993E9" w:rsidR="00C61C76" w:rsidRPr="005448EB"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Authentically Inclusive Representation.</w:t>
            </w:r>
          </w:p>
        </w:tc>
        <w:tc>
          <w:tcPr>
            <w:tcW w:w="0" w:type="auto"/>
          </w:tcPr>
          <w:p w14:paraId="49EC8D32" w14:textId="3634F983" w:rsidR="00C61C76" w:rsidRPr="005448EB" w:rsidRDefault="00F01EF5"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Dichotomous variable with three separate level</w:t>
            </w:r>
            <w:r w:rsidR="00506228" w:rsidRPr="005448EB">
              <w:rPr>
                <w:rFonts w:ascii="Times New Roman" w:hAnsi="Times New Roman" w:cs="Times New Roman"/>
                <w:sz w:val="20"/>
                <w:szCs w:val="20"/>
                <w:lang w:val="en-GB"/>
              </w:rPr>
              <w:t>s</w:t>
            </w:r>
          </w:p>
        </w:tc>
        <w:tc>
          <w:tcPr>
            <w:tcW w:w="0" w:type="auto"/>
          </w:tcPr>
          <w:p w14:paraId="12F19C78" w14:textId="728A05C9" w:rsidR="00C61C76" w:rsidRPr="005448EB"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Subtitles hearing impaired</w:t>
            </w:r>
          </w:p>
        </w:tc>
      </w:tr>
      <w:tr w:rsidR="008312EA" w:rsidRPr="005448EB" w14:paraId="6430440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F306D" w14:textId="65916C8D" w:rsidR="00C61C76" w:rsidRPr="005448EB" w:rsidRDefault="0042391D" w:rsidP="006B365F">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Log(</w:t>
            </w:r>
            <w:r w:rsidR="00C61C76" w:rsidRPr="005448EB">
              <w:rPr>
                <w:rFonts w:ascii="Times New Roman" w:hAnsi="Times New Roman" w:cs="Times New Roman"/>
                <w:sz w:val="20"/>
                <w:szCs w:val="20"/>
                <w:lang w:val="en-GB"/>
              </w:rPr>
              <w:t>LTAE</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lang w:val="en-GB"/>
              </w:rPr>
              <w:t>)</w:t>
            </w:r>
            <w:r w:rsidR="00C61C76" w:rsidRPr="005448EB">
              <w:rPr>
                <w:rFonts w:ascii="Times New Roman" w:hAnsi="Times New Roman" w:cs="Times New Roman"/>
                <w:sz w:val="20"/>
                <w:szCs w:val="20"/>
                <w:lang w:val="en-GB"/>
              </w:rPr>
              <w:t xml:space="preserve"> </w:t>
            </w:r>
          </w:p>
        </w:tc>
        <w:tc>
          <w:tcPr>
            <w:tcW w:w="0" w:type="auto"/>
          </w:tcPr>
          <w:p w14:paraId="4D3182F7" w14:textId="4ED9EC57" w:rsidR="00C61C76" w:rsidRPr="005448EB"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Long-Term Audience engagement</w:t>
            </w:r>
            <w:r w:rsidR="00F01EF5" w:rsidRPr="005448EB">
              <w:rPr>
                <w:rFonts w:ascii="Times New Roman" w:hAnsi="Times New Roman" w:cs="Times New Roman"/>
                <w:sz w:val="20"/>
                <w:szCs w:val="20"/>
                <w:lang w:val="en-GB"/>
              </w:rPr>
              <w:t xml:space="preserve">. </w:t>
            </w:r>
          </w:p>
        </w:tc>
        <w:tc>
          <w:tcPr>
            <w:tcW w:w="0" w:type="auto"/>
          </w:tcPr>
          <w:p w14:paraId="7F7A0E81" w14:textId="2B77CE02" w:rsidR="00C61C76" w:rsidRPr="005448EB"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 popularity score where a higher score means being less popular. Average ranking over a one year period of time in the third year after release</w:t>
            </w:r>
            <w:r w:rsidR="0042391D" w:rsidRPr="005448EB">
              <w:rPr>
                <w:rFonts w:ascii="Times New Roman" w:hAnsi="Times New Roman" w:cs="Times New Roman"/>
                <w:sz w:val="20"/>
                <w:szCs w:val="20"/>
                <w:lang w:val="en-GB"/>
              </w:rPr>
              <w:t xml:space="preserve"> logged</w:t>
            </w:r>
            <w:r w:rsidRPr="005448EB">
              <w:rPr>
                <w:rFonts w:ascii="Times New Roman" w:hAnsi="Times New Roman" w:cs="Times New Roman"/>
                <w:sz w:val="20"/>
                <w:szCs w:val="20"/>
                <w:lang w:val="en-GB"/>
              </w:rPr>
              <w:t xml:space="preserve">. </w:t>
            </w:r>
          </w:p>
        </w:tc>
        <w:tc>
          <w:tcPr>
            <w:tcW w:w="0" w:type="auto"/>
          </w:tcPr>
          <w:p w14:paraId="088B545E" w14:textId="305700A2" w:rsidR="00C61C76" w:rsidRPr="005448EB"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w:t>
            </w:r>
          </w:p>
        </w:tc>
      </w:tr>
      <w:tr w:rsidR="00506228" w:rsidRPr="005448EB" w14:paraId="1B78DBB5"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6C0CE5E6" w14:textId="638DBD74" w:rsidR="00C61C76" w:rsidRPr="005448EB" w:rsidRDefault="00C61C76" w:rsidP="006B365F">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 xml:space="preserve">Covariates </w:t>
            </w:r>
          </w:p>
        </w:tc>
        <w:tc>
          <w:tcPr>
            <w:tcW w:w="0" w:type="auto"/>
          </w:tcPr>
          <w:p w14:paraId="45DC914E" w14:textId="4FA9F311" w:rsidR="00C61C76" w:rsidRPr="005448EB"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w:t>
            </w:r>
          </w:p>
        </w:tc>
        <w:tc>
          <w:tcPr>
            <w:tcW w:w="0" w:type="auto"/>
          </w:tcPr>
          <w:p w14:paraId="39BF34C7" w14:textId="45DEAA8B" w:rsidR="00C61C76" w:rsidRPr="005448EB"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5448EB">
              <w:rPr>
                <w:rFonts w:ascii="Times New Roman" w:hAnsi="Times New Roman" w:cs="Times New Roman"/>
                <w:b/>
                <w:bCs/>
                <w:sz w:val="20"/>
                <w:szCs w:val="20"/>
                <w:lang w:val="en-GB"/>
              </w:rPr>
              <w:t>-</w:t>
            </w:r>
          </w:p>
        </w:tc>
        <w:tc>
          <w:tcPr>
            <w:tcW w:w="0" w:type="auto"/>
          </w:tcPr>
          <w:p w14:paraId="77588F28" w14:textId="0A416865" w:rsidR="00C61C76" w:rsidRPr="005448EB"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5448EB">
              <w:rPr>
                <w:rFonts w:ascii="Times New Roman" w:hAnsi="Times New Roman" w:cs="Times New Roman"/>
                <w:b/>
                <w:bCs/>
                <w:sz w:val="20"/>
                <w:szCs w:val="20"/>
                <w:lang w:val="en-GB"/>
              </w:rPr>
              <w:t>-</w:t>
            </w:r>
          </w:p>
        </w:tc>
      </w:tr>
      <w:tr w:rsidR="00506228" w:rsidRPr="005448EB" w14:paraId="71A3F99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D64E4B" w14:textId="7CBD16B6" w:rsidR="00446C8D" w:rsidRPr="005448EB" w:rsidRDefault="00616C77" w:rsidP="006B365F">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SERIES</w:t>
            </w:r>
            <w:r w:rsidRPr="005448EB">
              <w:rPr>
                <w:rFonts w:ascii="Times New Roman" w:hAnsi="Times New Roman" w:cs="Times New Roman"/>
                <w:sz w:val="20"/>
                <w:szCs w:val="20"/>
                <w:vertAlign w:val="subscript"/>
                <w:lang w:val="en-GB"/>
              </w:rPr>
              <w:t>i</w:t>
            </w:r>
          </w:p>
        </w:tc>
        <w:tc>
          <w:tcPr>
            <w:tcW w:w="0" w:type="auto"/>
          </w:tcPr>
          <w:p w14:paraId="5E8671BB" w14:textId="0A79F91E" w:rsidR="00446C8D" w:rsidRPr="005448EB"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Number of films associated with the film</w:t>
            </w:r>
          </w:p>
        </w:tc>
        <w:tc>
          <w:tcPr>
            <w:tcW w:w="0" w:type="auto"/>
          </w:tcPr>
          <w:p w14:paraId="66C5EEA5" w14:textId="7AE8EB56" w:rsidR="00446C8D" w:rsidRPr="005448EB"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0" w:type="auto"/>
          </w:tcPr>
          <w:p w14:paraId="5261165E" w14:textId="14A22834" w:rsidR="00446C8D" w:rsidRPr="005448EB"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w:t>
            </w:r>
          </w:p>
        </w:tc>
      </w:tr>
      <w:tr w:rsidR="00506228" w:rsidRPr="005448EB" w14:paraId="725417FE"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272783A" w14:textId="7B6E082F" w:rsidR="00616C77" w:rsidRPr="005448EB"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w:t>
            </w:r>
            <w:r w:rsidRPr="005448EB">
              <w:rPr>
                <w:rFonts w:ascii="Times New Roman" w:hAnsi="Times New Roman" w:cs="Times New Roman"/>
                <w:sz w:val="20"/>
                <w:szCs w:val="20"/>
                <w:lang w:val="en-GB"/>
              </w:rPr>
              <w:t>STARPOWER</w:t>
            </w:r>
            <w:r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7C7B047C" w14:textId="5B10E187"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score of the top three actors in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 </w:t>
            </w:r>
            <w:r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w:t>
            </w:r>
          </w:p>
        </w:tc>
        <w:tc>
          <w:tcPr>
            <w:tcW w:w="0" w:type="auto"/>
          </w:tcPr>
          <w:p w14:paraId="16680AD4" w14:textId="5B6B2B4C"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6B365F">
              <w:rPr>
                <w:rFonts w:ascii="Times New Roman" w:hAnsi="Times New Roman" w:cs="Times New Roman"/>
                <w:sz w:val="20"/>
                <w:szCs w:val="20"/>
                <w:lang w:val="en-GB"/>
              </w:rPr>
              <w:t xml:space="preserve">Log-transformed sum of 100 divided through the star ranking +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(e.g., 100/ rank 2 = 50 +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for the top </w:t>
            </w:r>
            <w:r w:rsidR="00506228" w:rsidRPr="005448EB">
              <w:rPr>
                <w:rFonts w:ascii="Times New Roman" w:hAnsi="Times New Roman" w:cs="Times New Roman"/>
                <w:sz w:val="20"/>
                <w:szCs w:val="20"/>
                <w:lang w:val="en-GB"/>
              </w:rPr>
              <w:t>4</w:t>
            </w:r>
            <w:r w:rsidRPr="006B365F">
              <w:rPr>
                <w:rFonts w:ascii="Times New Roman" w:hAnsi="Times New Roman" w:cs="Times New Roman"/>
                <w:sz w:val="20"/>
                <w:szCs w:val="20"/>
                <w:lang w:val="en-GB"/>
              </w:rPr>
              <w:t xml:space="preserve"> actors one year before the </w:t>
            </w:r>
            <w:r w:rsidR="00506228" w:rsidRPr="005448EB">
              <w:rPr>
                <w:rFonts w:ascii="Times New Roman" w:hAnsi="Times New Roman" w:cs="Times New Roman"/>
                <w:sz w:val="20"/>
                <w:szCs w:val="20"/>
                <w:lang w:val="en-GB"/>
              </w:rPr>
              <w:t xml:space="preserve">film </w:t>
            </w:r>
            <w:r w:rsidRPr="006B365F">
              <w:rPr>
                <w:rFonts w:ascii="Times New Roman" w:hAnsi="Times New Roman" w:cs="Times New Roman"/>
                <w:sz w:val="20"/>
                <w:szCs w:val="20"/>
                <w:lang w:val="en-GB"/>
              </w:rPr>
              <w:t>release.</w:t>
            </w:r>
          </w:p>
        </w:tc>
        <w:tc>
          <w:tcPr>
            <w:tcW w:w="0" w:type="auto"/>
          </w:tcPr>
          <w:p w14:paraId="30742249" w14:textId="6625F5BD"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The Numbers</w:t>
            </w:r>
          </w:p>
        </w:tc>
      </w:tr>
      <w:tr w:rsidR="00506228" w:rsidRPr="005448EB" w14:paraId="47473E3B"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B5F5C" w14:textId="50DA9910" w:rsidR="00616C77" w:rsidRPr="005448EB"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w:t>
            </w:r>
            <w:r w:rsidRPr="005448EB">
              <w:rPr>
                <w:rFonts w:ascii="Times New Roman" w:hAnsi="Times New Roman" w:cs="Times New Roman"/>
                <w:sz w:val="20"/>
                <w:szCs w:val="20"/>
                <w:lang w:val="en-GB"/>
              </w:rPr>
              <w:t>DIRECTORPOWER</w:t>
            </w:r>
            <w:r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047634E0" w14:textId="28C4DF1A"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score of the number one director in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 </w:t>
            </w:r>
            <w:r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w:t>
            </w:r>
          </w:p>
        </w:tc>
        <w:tc>
          <w:tcPr>
            <w:tcW w:w="0" w:type="auto"/>
          </w:tcPr>
          <w:p w14:paraId="45D730F1" w14:textId="03FB39DB"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GB"/>
              </w:rPr>
            </w:pPr>
            <w:r w:rsidRPr="006B365F">
              <w:rPr>
                <w:rFonts w:ascii="Times New Roman" w:hAnsi="Times New Roman" w:cs="Times New Roman"/>
                <w:sz w:val="20"/>
                <w:szCs w:val="20"/>
                <w:lang w:val="en-GB"/>
              </w:rPr>
              <w:t xml:space="preserve">Log-transformed sum of 100 divided through the director ranking +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(e.g., log(100/rank 2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for the director one year before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release.</w:t>
            </w:r>
          </w:p>
        </w:tc>
        <w:tc>
          <w:tcPr>
            <w:tcW w:w="0" w:type="auto"/>
          </w:tcPr>
          <w:p w14:paraId="6B7D76E6" w14:textId="43DA9A4F"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The Numbers</w:t>
            </w:r>
          </w:p>
        </w:tc>
      </w:tr>
      <w:tr w:rsidR="00885083" w:rsidRPr="005448EB" w14:paraId="2DD83755" w14:textId="77777777" w:rsidTr="00616C77">
        <w:tc>
          <w:tcPr>
            <w:cnfStyle w:val="001000000000" w:firstRow="0" w:lastRow="0" w:firstColumn="1" w:lastColumn="0" w:oddVBand="0" w:evenVBand="0" w:oddHBand="0" w:evenHBand="0" w:firstRowFirstColumn="0" w:firstRowLastColumn="0" w:lastRowFirstColumn="0" w:lastRowLastColumn="0"/>
            <w:tcW w:w="0" w:type="auto"/>
          </w:tcPr>
          <w:p w14:paraId="5812D5B2" w14:textId="019E929E" w:rsidR="00616C77" w:rsidRPr="006B365F"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w:t>
            </w:r>
            <w:r w:rsidRPr="005448EB">
              <w:rPr>
                <w:rFonts w:ascii="Times New Roman" w:hAnsi="Times New Roman" w:cs="Times New Roman"/>
                <w:sz w:val="20"/>
                <w:szCs w:val="20"/>
                <w:lang w:val="en-GB"/>
              </w:rPr>
              <w:t>C</w:t>
            </w:r>
            <w:r w:rsidR="00190829" w:rsidRPr="005448EB">
              <w:rPr>
                <w:rFonts w:ascii="Times New Roman" w:hAnsi="Times New Roman" w:cs="Times New Roman"/>
                <w:sz w:val="20"/>
                <w:szCs w:val="20"/>
                <w:lang w:val="en-GB"/>
              </w:rPr>
              <w:t>RITIC</w:t>
            </w:r>
            <w:r w:rsidR="00190829" w:rsidRPr="005448EB">
              <w:rPr>
                <w:rFonts w:ascii="Times New Roman" w:hAnsi="Times New Roman" w:cs="Times New Roman"/>
                <w:sz w:val="20"/>
                <w:szCs w:val="20"/>
                <w:vertAlign w:val="subscript"/>
                <w:lang w:val="en-GB"/>
              </w:rPr>
              <w:t>i</w:t>
            </w:r>
            <w:r w:rsidR="00190829" w:rsidRPr="005448EB">
              <w:rPr>
                <w:rFonts w:ascii="Times New Roman" w:hAnsi="Times New Roman" w:cs="Times New Roman"/>
                <w:sz w:val="20"/>
                <w:szCs w:val="20"/>
                <w:lang w:val="en-GB"/>
              </w:rPr>
              <w:t>)</w:t>
            </w:r>
          </w:p>
        </w:tc>
        <w:tc>
          <w:tcPr>
            <w:tcW w:w="0" w:type="auto"/>
          </w:tcPr>
          <w:p w14:paraId="659CF2AA" w14:textId="03C26F86"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average rating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from professional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reviewers</w:t>
            </w:r>
            <w:r w:rsidRPr="005448EB">
              <w:rPr>
                <w:rFonts w:ascii="Times New Roman" w:hAnsi="Times New Roman" w:cs="Times New Roman"/>
                <w:sz w:val="20"/>
                <w:szCs w:val="20"/>
                <w:lang w:val="en-GB"/>
              </w:rPr>
              <w:t xml:space="preserve"> </w:t>
            </w:r>
            <w:r w:rsidRPr="006B365F">
              <w:rPr>
                <w:rFonts w:ascii="Times New Roman" w:hAnsi="Times New Roman" w:cs="Times New Roman"/>
                <w:sz w:val="20"/>
                <w:szCs w:val="20"/>
                <w:lang w:val="en-GB"/>
              </w:rPr>
              <w:t xml:space="preserve">+ </w:t>
            </w:r>
            <w:r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w:t>
            </w:r>
          </w:p>
        </w:tc>
        <w:tc>
          <w:tcPr>
            <w:tcW w:w="0" w:type="auto"/>
          </w:tcPr>
          <w:p w14:paraId="51165E44" w14:textId="78F562F9"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average rating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from professional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reviewers</w:t>
            </w:r>
          </w:p>
        </w:tc>
        <w:tc>
          <w:tcPr>
            <w:tcW w:w="0" w:type="auto"/>
          </w:tcPr>
          <w:p w14:paraId="622B2FDE" w14:textId="298BAE9E"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Metacritic</w:t>
            </w:r>
          </w:p>
        </w:tc>
      </w:tr>
      <w:tr w:rsidR="00DD37C7" w:rsidRPr="005448EB" w14:paraId="53A54D8A" w14:textId="77777777" w:rsidTr="0061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41C65C" w14:textId="410B3183" w:rsidR="00616C77" w:rsidRPr="006B365F"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lastRenderedPageBreak/>
              <w:t>Log(</w:t>
            </w:r>
            <w:r w:rsidRPr="005448EB">
              <w:rPr>
                <w:rFonts w:ascii="Times New Roman" w:hAnsi="Times New Roman" w:cs="Times New Roman"/>
                <w:sz w:val="20"/>
                <w:szCs w:val="20"/>
                <w:lang w:val="en-GB"/>
              </w:rPr>
              <w:t>NOMINATIONS</w:t>
            </w:r>
            <w:r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39638CB1" w14:textId="3342F34D"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number of award nominations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 </w:t>
            </w:r>
            <w:r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w:t>
            </w:r>
          </w:p>
        </w:tc>
        <w:tc>
          <w:tcPr>
            <w:tcW w:w="0" w:type="auto"/>
          </w:tcPr>
          <w:p w14:paraId="3B1930E7" w14:textId="065C9F46"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 transformed number of award nominations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(e.g., log(50+1)).</w:t>
            </w:r>
          </w:p>
        </w:tc>
        <w:tc>
          <w:tcPr>
            <w:tcW w:w="0" w:type="auto"/>
          </w:tcPr>
          <w:p w14:paraId="5075D626" w14:textId="7A944BDF"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761E5E4" w14:textId="77777777" w:rsidTr="00616C77">
        <w:tc>
          <w:tcPr>
            <w:cnfStyle w:val="001000000000" w:firstRow="0" w:lastRow="0" w:firstColumn="1" w:lastColumn="0" w:oddVBand="0" w:evenVBand="0" w:oddHBand="0" w:evenHBand="0" w:firstRowFirstColumn="0" w:firstRowLastColumn="0" w:lastRowFirstColumn="0" w:lastRowLastColumn="0"/>
            <w:tcW w:w="0" w:type="auto"/>
          </w:tcPr>
          <w:p w14:paraId="079C89E4" w14:textId="297094AC" w:rsidR="00616C77" w:rsidRPr="006B365F"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w:t>
            </w:r>
            <w:r w:rsidRPr="005448EB">
              <w:rPr>
                <w:rFonts w:ascii="Times New Roman" w:hAnsi="Times New Roman" w:cs="Times New Roman"/>
                <w:sz w:val="20"/>
                <w:szCs w:val="20"/>
                <w:lang w:val="en-GB"/>
              </w:rPr>
              <w:t>WINS</w:t>
            </w:r>
            <w:r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1B62B2BE" w14:textId="4801E5D4"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number of award nominations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  </w:t>
            </w:r>
            <w:r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w:t>
            </w:r>
          </w:p>
        </w:tc>
        <w:tc>
          <w:tcPr>
            <w:tcW w:w="0" w:type="auto"/>
          </w:tcPr>
          <w:p w14:paraId="346FDE5E" w14:textId="63D248B8"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 transformed number of award nominations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 </w:t>
            </w:r>
            <w:r w:rsidR="00506228" w:rsidRPr="005448EB">
              <w:rPr>
                <w:rFonts w:ascii="Times New Roman" w:hAnsi="Times New Roman" w:cs="Times New Roman"/>
                <w:sz w:val="20"/>
                <w:szCs w:val="20"/>
                <w:lang w:val="en-GB"/>
              </w:rPr>
              <w:t>0.001</w:t>
            </w:r>
            <w:r w:rsidRPr="006B365F">
              <w:rPr>
                <w:rFonts w:ascii="Times New Roman" w:hAnsi="Times New Roman" w:cs="Times New Roman"/>
                <w:sz w:val="20"/>
                <w:szCs w:val="20"/>
                <w:lang w:val="en-GB"/>
              </w:rPr>
              <w:t xml:space="preserve"> (e.g., log(50+1)).</w:t>
            </w:r>
          </w:p>
        </w:tc>
        <w:tc>
          <w:tcPr>
            <w:tcW w:w="0" w:type="auto"/>
          </w:tcPr>
          <w:p w14:paraId="42B29098" w14:textId="3D1A94A8"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w:t>
            </w:r>
          </w:p>
        </w:tc>
      </w:tr>
      <w:tr w:rsidR="0042391D" w:rsidRPr="005448EB" w14:paraId="5EDA1BA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9A22B" w14:textId="2E9D36DB" w:rsidR="00616C77" w:rsidRPr="005448EB" w:rsidRDefault="00616C77" w:rsidP="00616C77">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Log(MPAA</w:t>
            </w:r>
            <w:r w:rsidR="00190829"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7B4F44C7" w14:textId="1C8526E6"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MPAA rating</w:t>
            </w:r>
            <w:r w:rsidR="005448EB">
              <w:rPr>
                <w:rFonts w:ascii="Times New Roman" w:hAnsi="Times New Roman" w:cs="Times New Roman"/>
                <w:sz w:val="20"/>
                <w:szCs w:val="20"/>
                <w:lang w:val="en-GB"/>
              </w:rPr>
              <w:t>,</w:t>
            </w:r>
            <w:r w:rsidRPr="006B365F">
              <w:rPr>
                <w:rFonts w:ascii="Times New Roman" w:hAnsi="Times New Roman" w:cs="Times New Roman"/>
                <w:sz w:val="20"/>
                <w:szCs w:val="20"/>
                <w:lang w:val="en-GB"/>
              </w:rPr>
              <w:t xml:space="preserve"> the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received 1 = Not Rated, 2 = G, 3 = PG, 4 = PG-13, 5 = R, 6 = NC-17</w:t>
            </w:r>
          </w:p>
        </w:tc>
        <w:tc>
          <w:tcPr>
            <w:tcW w:w="0" w:type="auto"/>
          </w:tcPr>
          <w:p w14:paraId="2B0E7B7B" w14:textId="4241192F" w:rsidR="00616C77" w:rsidRPr="005448EB"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Log transferred of the interval ranking</w:t>
            </w:r>
          </w:p>
        </w:tc>
        <w:tc>
          <w:tcPr>
            <w:tcW w:w="0" w:type="auto"/>
          </w:tcPr>
          <w:p w14:paraId="65A3FAD1" w14:textId="73C79EFE"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42391D" w:rsidRPr="005448EB" w14:paraId="3CD186A2"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F165C8A" w14:textId="4188F270" w:rsidR="00616C77" w:rsidRPr="005448EB" w:rsidRDefault="00616C77"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L</w:t>
            </w:r>
            <w:r w:rsidRPr="005448EB">
              <w:rPr>
                <w:rFonts w:ascii="Times New Roman" w:hAnsi="Times New Roman" w:cs="Times New Roman"/>
                <w:sz w:val="20"/>
                <w:szCs w:val="20"/>
                <w:lang w:val="en-GB"/>
              </w:rPr>
              <w:t>og(</w:t>
            </w:r>
            <w:r w:rsidRPr="005448EB">
              <w:rPr>
                <w:rFonts w:ascii="Times New Roman" w:hAnsi="Times New Roman" w:cs="Times New Roman"/>
                <w:sz w:val="20"/>
                <w:szCs w:val="20"/>
                <w:lang w:val="en-GB"/>
              </w:rPr>
              <w:t>SCREENS</w:t>
            </w:r>
            <w:r w:rsidR="00B06B04"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lang w:val="en-GB"/>
              </w:rPr>
              <w:t>)</w:t>
            </w:r>
          </w:p>
        </w:tc>
        <w:tc>
          <w:tcPr>
            <w:tcW w:w="0" w:type="auto"/>
          </w:tcPr>
          <w:p w14:paraId="57E8EDC0" w14:textId="67E52E58"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Number of screens at release</w:t>
            </w:r>
          </w:p>
        </w:tc>
        <w:tc>
          <w:tcPr>
            <w:tcW w:w="0" w:type="auto"/>
          </w:tcPr>
          <w:p w14:paraId="1DF5D3DE" w14:textId="0F41A15C"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Total amount of screens logged</w:t>
            </w:r>
          </w:p>
        </w:tc>
        <w:tc>
          <w:tcPr>
            <w:tcW w:w="0" w:type="auto"/>
          </w:tcPr>
          <w:p w14:paraId="7ACD9B73" w14:textId="43658DC6" w:rsidR="00616C77" w:rsidRPr="005448EB"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Numbers</w:t>
            </w:r>
          </w:p>
        </w:tc>
      </w:tr>
      <w:tr w:rsidR="0042391D" w:rsidRPr="005448EB" w14:paraId="5594FB54"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8ECCF" w14:textId="6D07302A" w:rsidR="00616C77" w:rsidRPr="005448EB" w:rsidRDefault="00616C77"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Log(BUDGET</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lang w:val="en-GB"/>
              </w:rPr>
              <w:t>)</w:t>
            </w:r>
          </w:p>
        </w:tc>
        <w:tc>
          <w:tcPr>
            <w:tcW w:w="0" w:type="auto"/>
          </w:tcPr>
          <w:p w14:paraId="4931A41B" w14:textId="290D5543"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Production budget of film</w:t>
            </w:r>
          </w:p>
        </w:tc>
        <w:tc>
          <w:tcPr>
            <w:tcW w:w="0" w:type="auto"/>
          </w:tcPr>
          <w:p w14:paraId="107170A9" w14:textId="22BFDA78"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The average production budget of the data sources</w:t>
            </w:r>
          </w:p>
        </w:tc>
        <w:tc>
          <w:tcPr>
            <w:tcW w:w="0" w:type="auto"/>
          </w:tcPr>
          <w:p w14:paraId="6AFBB67E" w14:textId="2C741669" w:rsidR="00616C77" w:rsidRPr="005448EB"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IMDB, Numbers,</w:t>
            </w:r>
            <w:r w:rsidRPr="005448EB">
              <w:rPr>
                <w:rFonts w:ascii="Times New Roman" w:hAnsi="Times New Roman" w:cs="Times New Roman"/>
                <w:sz w:val="20"/>
                <w:szCs w:val="20"/>
                <w:lang w:val="en-GB"/>
              </w:rPr>
              <w:br/>
              <w:t>OMDB</w:t>
            </w:r>
          </w:p>
        </w:tc>
      </w:tr>
      <w:tr w:rsidR="00885083" w:rsidRPr="005448EB" w14:paraId="33BC32D5"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1BD5164" w14:textId="2BD66A04"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ACTION</w:t>
            </w:r>
            <w:r w:rsidRPr="005448EB">
              <w:rPr>
                <w:rFonts w:ascii="Times New Roman" w:hAnsi="Times New Roman" w:cs="Times New Roman"/>
                <w:sz w:val="20"/>
                <w:szCs w:val="20"/>
                <w:vertAlign w:val="subscript"/>
                <w:lang w:val="en-GB"/>
              </w:rPr>
              <w:t>i</w:t>
            </w:r>
          </w:p>
        </w:tc>
        <w:tc>
          <w:tcPr>
            <w:tcW w:w="0" w:type="auto"/>
            <w:hideMark/>
          </w:tcPr>
          <w:p w14:paraId="36E842F1" w14:textId="046094EF"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Action </w:t>
            </w:r>
          </w:p>
        </w:tc>
        <w:tc>
          <w:tcPr>
            <w:tcW w:w="0" w:type="auto"/>
          </w:tcPr>
          <w:p w14:paraId="075CFAAF" w14:textId="0C7B8852"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Action = 1, Other = 0</w:t>
            </w:r>
          </w:p>
        </w:tc>
        <w:tc>
          <w:tcPr>
            <w:tcW w:w="0" w:type="auto"/>
            <w:hideMark/>
          </w:tcPr>
          <w:p w14:paraId="1509CAF7" w14:textId="42EBF053"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4AB58E4"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6EBB2" w14:textId="1027DE3B"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ADVENTURE</w:t>
            </w:r>
            <w:r w:rsidRPr="005448EB">
              <w:rPr>
                <w:rFonts w:ascii="Times New Roman" w:hAnsi="Times New Roman" w:cs="Times New Roman"/>
                <w:sz w:val="20"/>
                <w:szCs w:val="20"/>
                <w:vertAlign w:val="subscript"/>
                <w:lang w:val="en-GB"/>
              </w:rPr>
              <w:t>i</w:t>
            </w:r>
          </w:p>
        </w:tc>
        <w:tc>
          <w:tcPr>
            <w:tcW w:w="0" w:type="auto"/>
            <w:hideMark/>
          </w:tcPr>
          <w:p w14:paraId="7CBCEF17" w14:textId="083E3DD0"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Adventure </w:t>
            </w:r>
          </w:p>
        </w:tc>
        <w:tc>
          <w:tcPr>
            <w:tcW w:w="0" w:type="auto"/>
          </w:tcPr>
          <w:p w14:paraId="772D46FA" w14:textId="2049FCF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Adventure = 1, Other = 0</w:t>
            </w:r>
          </w:p>
        </w:tc>
        <w:tc>
          <w:tcPr>
            <w:tcW w:w="0" w:type="auto"/>
            <w:hideMark/>
          </w:tcPr>
          <w:p w14:paraId="1F08EE51" w14:textId="706F766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18579BF8"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2C7DF6E6" w14:textId="7CA2E493"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ANIMATION</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7775A7BF" w14:textId="56D615C0"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Animation </w:t>
            </w:r>
          </w:p>
        </w:tc>
        <w:tc>
          <w:tcPr>
            <w:tcW w:w="0" w:type="auto"/>
          </w:tcPr>
          <w:p w14:paraId="77B1548D" w14:textId="431626E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Animation = 1, Other = 0</w:t>
            </w:r>
          </w:p>
        </w:tc>
        <w:tc>
          <w:tcPr>
            <w:tcW w:w="0" w:type="auto"/>
            <w:hideMark/>
          </w:tcPr>
          <w:p w14:paraId="6905A353" w14:textId="7F1DDD26"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11D1685E"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73363" w14:textId="6A91F64D"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COMEDY</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534B42F1" w14:textId="6E0D41A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Comedy </w:t>
            </w:r>
          </w:p>
        </w:tc>
        <w:tc>
          <w:tcPr>
            <w:tcW w:w="0" w:type="auto"/>
          </w:tcPr>
          <w:p w14:paraId="0953F9A3" w14:textId="06B54DE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Comedy = 1, Other = 0</w:t>
            </w:r>
          </w:p>
        </w:tc>
        <w:tc>
          <w:tcPr>
            <w:tcW w:w="0" w:type="auto"/>
            <w:hideMark/>
          </w:tcPr>
          <w:p w14:paraId="759C8CC5" w14:textId="37BA00B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2ADFB86"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299D88EF" w14:textId="7E8C61D4"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CRIME</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1B9B07CD" w14:textId="0D9BF0B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Crime </w:t>
            </w:r>
          </w:p>
        </w:tc>
        <w:tc>
          <w:tcPr>
            <w:tcW w:w="0" w:type="auto"/>
          </w:tcPr>
          <w:p w14:paraId="2587082F" w14:textId="790D7BA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Crime = 1, Other = 0</w:t>
            </w:r>
          </w:p>
        </w:tc>
        <w:tc>
          <w:tcPr>
            <w:tcW w:w="0" w:type="auto"/>
            <w:hideMark/>
          </w:tcPr>
          <w:p w14:paraId="4851BC34" w14:textId="75B9C3A4"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73DC517"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6F4FB" w14:textId="53805D69"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DRAMA</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25412EF5" w14:textId="326E88E7"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Drama </w:t>
            </w:r>
          </w:p>
        </w:tc>
        <w:tc>
          <w:tcPr>
            <w:tcW w:w="0" w:type="auto"/>
          </w:tcPr>
          <w:p w14:paraId="50B33B74" w14:textId="7BDDCB8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Drama = 1, Other = 0</w:t>
            </w:r>
          </w:p>
        </w:tc>
        <w:tc>
          <w:tcPr>
            <w:tcW w:w="0" w:type="auto"/>
            <w:hideMark/>
          </w:tcPr>
          <w:p w14:paraId="06FCB1CD" w14:textId="72936B0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E32F8D0"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07BEBF01" w14:textId="69894DF3"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FAMILY</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3BB22CF4" w14:textId="5586D963"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Family </w:t>
            </w:r>
          </w:p>
        </w:tc>
        <w:tc>
          <w:tcPr>
            <w:tcW w:w="0" w:type="auto"/>
          </w:tcPr>
          <w:p w14:paraId="3D737132" w14:textId="41C14B26"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Family = 1, Other = 0</w:t>
            </w:r>
          </w:p>
        </w:tc>
        <w:tc>
          <w:tcPr>
            <w:tcW w:w="0" w:type="auto"/>
            <w:hideMark/>
          </w:tcPr>
          <w:p w14:paraId="10CA5BDD" w14:textId="1C7CEC1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F493980"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02100" w14:textId="222958B3"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FANTASY</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027EC3E3" w14:textId="314E922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Fantasy </w:t>
            </w:r>
          </w:p>
        </w:tc>
        <w:tc>
          <w:tcPr>
            <w:tcW w:w="0" w:type="auto"/>
          </w:tcPr>
          <w:p w14:paraId="542D887F" w14:textId="7987A60D"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Fantasy = 1, Other = 0</w:t>
            </w:r>
          </w:p>
        </w:tc>
        <w:tc>
          <w:tcPr>
            <w:tcW w:w="0" w:type="auto"/>
            <w:hideMark/>
          </w:tcPr>
          <w:p w14:paraId="71DA5058" w14:textId="7F7A096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AE919CF"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172FD552" w14:textId="77B627FF"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HORROR</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21175AE5" w14:textId="0D5087B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Horror</w:t>
            </w:r>
          </w:p>
        </w:tc>
        <w:tc>
          <w:tcPr>
            <w:tcW w:w="0" w:type="auto"/>
          </w:tcPr>
          <w:p w14:paraId="1806CE33" w14:textId="1445E281"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Horror = 1, Other = 0</w:t>
            </w:r>
          </w:p>
        </w:tc>
        <w:tc>
          <w:tcPr>
            <w:tcW w:w="0" w:type="auto"/>
            <w:hideMark/>
          </w:tcPr>
          <w:p w14:paraId="5821272F" w14:textId="07C735C5"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E96084A"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FC49C" w14:textId="0A68F61B"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MUSICAL</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4576672B" w14:textId="65735C8F"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Musical </w:t>
            </w:r>
          </w:p>
        </w:tc>
        <w:tc>
          <w:tcPr>
            <w:tcW w:w="0" w:type="auto"/>
          </w:tcPr>
          <w:p w14:paraId="6A60B5EF" w14:textId="578B567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Musical = 1, Other = 0</w:t>
            </w:r>
          </w:p>
        </w:tc>
        <w:tc>
          <w:tcPr>
            <w:tcW w:w="0" w:type="auto"/>
            <w:hideMark/>
          </w:tcPr>
          <w:p w14:paraId="1B307F72" w14:textId="00668489"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7FBFD49F"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4CC8CA7C" w14:textId="44B90E5E"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MYSTERY</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4E0CDB73" w14:textId="15B2B511"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Mystery </w:t>
            </w:r>
          </w:p>
        </w:tc>
        <w:tc>
          <w:tcPr>
            <w:tcW w:w="0" w:type="auto"/>
          </w:tcPr>
          <w:p w14:paraId="5E4BB3E6" w14:textId="25530D7A"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Mystery = 1, Other = 0</w:t>
            </w:r>
          </w:p>
        </w:tc>
        <w:tc>
          <w:tcPr>
            <w:tcW w:w="0" w:type="auto"/>
            <w:hideMark/>
          </w:tcPr>
          <w:p w14:paraId="194178B1" w14:textId="77F7378F"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49B5A69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CCC0C" w14:textId="54EDE00C"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ROMANCE</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063CE4F8" w14:textId="03D8FBDC"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Romance </w:t>
            </w:r>
          </w:p>
        </w:tc>
        <w:tc>
          <w:tcPr>
            <w:tcW w:w="0" w:type="auto"/>
          </w:tcPr>
          <w:p w14:paraId="6928B444" w14:textId="6320496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Romance = 1, Other = 0</w:t>
            </w:r>
          </w:p>
        </w:tc>
        <w:tc>
          <w:tcPr>
            <w:tcW w:w="0" w:type="auto"/>
            <w:hideMark/>
          </w:tcPr>
          <w:p w14:paraId="59987B0E" w14:textId="621B673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424CDD5B"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58C40AC0" w14:textId="3C02DD3A"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SCI-FI</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73DD4E2D" w14:textId="08AD79AD"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Sci-Fi </w:t>
            </w:r>
          </w:p>
        </w:tc>
        <w:tc>
          <w:tcPr>
            <w:tcW w:w="0" w:type="auto"/>
          </w:tcPr>
          <w:p w14:paraId="0C0CF9CE" w14:textId="35BCA31B"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Sci-Fi = 1, Other = 0</w:t>
            </w:r>
          </w:p>
        </w:tc>
        <w:tc>
          <w:tcPr>
            <w:tcW w:w="0" w:type="auto"/>
            <w:hideMark/>
          </w:tcPr>
          <w:p w14:paraId="68D80536" w14:textId="505320AA"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527BAE3"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4C5C0" w14:textId="38C6C1BA"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THRILLER</w:t>
            </w:r>
            <w:r w:rsidRPr="005448EB">
              <w:rPr>
                <w:rFonts w:ascii="Times New Roman" w:hAnsi="Times New Roman" w:cs="Times New Roman"/>
                <w:sz w:val="20"/>
                <w:szCs w:val="20"/>
                <w:vertAlign w:val="subscript"/>
                <w:lang w:val="en-GB"/>
              </w:rPr>
              <w:t>i</w:t>
            </w:r>
            <w:r w:rsidRPr="005448EB">
              <w:rPr>
                <w:rFonts w:ascii="Times New Roman" w:hAnsi="Times New Roman" w:cs="Times New Roman"/>
                <w:sz w:val="20"/>
                <w:szCs w:val="20"/>
              </w:rPr>
              <w:t xml:space="preserve"> </w:t>
            </w:r>
          </w:p>
        </w:tc>
        <w:tc>
          <w:tcPr>
            <w:tcW w:w="0" w:type="auto"/>
            <w:hideMark/>
          </w:tcPr>
          <w:p w14:paraId="12B31A7D" w14:textId="7C7DA9E2"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Thriller </w:t>
            </w:r>
          </w:p>
        </w:tc>
        <w:tc>
          <w:tcPr>
            <w:tcW w:w="0" w:type="auto"/>
          </w:tcPr>
          <w:p w14:paraId="7C0BE8AD" w14:textId="0474E116"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Thriller = 1, Other = 0</w:t>
            </w:r>
          </w:p>
        </w:tc>
        <w:tc>
          <w:tcPr>
            <w:tcW w:w="0" w:type="auto"/>
            <w:hideMark/>
          </w:tcPr>
          <w:p w14:paraId="6FEA28AF" w14:textId="2018ED6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139B4A37"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0394CF0" w14:textId="6485369A" w:rsidR="00885083" w:rsidRPr="006B365F"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WESTERN</w:t>
            </w:r>
            <w:r w:rsidRPr="005448EB">
              <w:rPr>
                <w:rFonts w:ascii="Times New Roman" w:hAnsi="Times New Roman" w:cs="Times New Roman"/>
                <w:sz w:val="20"/>
                <w:szCs w:val="20"/>
                <w:vertAlign w:val="subscript"/>
                <w:lang w:val="en-GB"/>
              </w:rPr>
              <w:t>i</w:t>
            </w:r>
          </w:p>
        </w:tc>
        <w:tc>
          <w:tcPr>
            <w:tcW w:w="0" w:type="auto"/>
            <w:hideMark/>
          </w:tcPr>
          <w:p w14:paraId="11496F0E" w14:textId="3EAFE1FE"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Western </w:t>
            </w:r>
          </w:p>
        </w:tc>
        <w:tc>
          <w:tcPr>
            <w:tcW w:w="0" w:type="auto"/>
          </w:tcPr>
          <w:p w14:paraId="493613B9" w14:textId="762BF5F9"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Western = 1, Other = 0</w:t>
            </w:r>
          </w:p>
        </w:tc>
        <w:tc>
          <w:tcPr>
            <w:tcW w:w="0" w:type="auto"/>
            <w:hideMark/>
          </w:tcPr>
          <w:p w14:paraId="3A9F7D6B" w14:textId="775770F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747B0B2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7A808" w14:textId="6C1264AC"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BIOGRAPHY</w:t>
            </w:r>
            <w:r w:rsidRPr="005448EB">
              <w:rPr>
                <w:rFonts w:ascii="Times New Roman" w:hAnsi="Times New Roman" w:cs="Times New Roman"/>
                <w:sz w:val="20"/>
                <w:szCs w:val="20"/>
                <w:vertAlign w:val="subscript"/>
                <w:lang w:val="en-GB"/>
              </w:rPr>
              <w:t>i</w:t>
            </w:r>
          </w:p>
        </w:tc>
        <w:tc>
          <w:tcPr>
            <w:tcW w:w="0" w:type="auto"/>
          </w:tcPr>
          <w:p w14:paraId="5BC62082" w14:textId="3642E09E"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Biography </w:t>
            </w:r>
          </w:p>
        </w:tc>
        <w:tc>
          <w:tcPr>
            <w:tcW w:w="0" w:type="auto"/>
          </w:tcPr>
          <w:p w14:paraId="5ADA00C1" w14:textId="7AC01D00"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Biography = 1, Other = 0</w:t>
            </w:r>
          </w:p>
        </w:tc>
        <w:tc>
          <w:tcPr>
            <w:tcW w:w="0" w:type="auto"/>
          </w:tcPr>
          <w:p w14:paraId="785BCAAB" w14:textId="37BE5719"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DEA9ADF"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0371568" w14:textId="41EE9A3E"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DOCUMENTARY</w:t>
            </w:r>
            <w:r w:rsidRPr="005448EB">
              <w:rPr>
                <w:rFonts w:ascii="Times New Roman" w:hAnsi="Times New Roman" w:cs="Times New Roman"/>
                <w:sz w:val="20"/>
                <w:szCs w:val="20"/>
                <w:vertAlign w:val="subscript"/>
                <w:lang w:val="en-GB"/>
              </w:rPr>
              <w:t>i</w:t>
            </w:r>
          </w:p>
        </w:tc>
        <w:tc>
          <w:tcPr>
            <w:tcW w:w="0" w:type="auto"/>
          </w:tcPr>
          <w:p w14:paraId="4C3CF499" w14:textId="02219E9E"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Documentary</w:t>
            </w:r>
          </w:p>
        </w:tc>
        <w:tc>
          <w:tcPr>
            <w:tcW w:w="0" w:type="auto"/>
          </w:tcPr>
          <w:p w14:paraId="598065CD" w14:textId="3729F4E9"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Documentary = 1, Other = 0</w:t>
            </w:r>
          </w:p>
        </w:tc>
        <w:tc>
          <w:tcPr>
            <w:tcW w:w="0" w:type="auto"/>
          </w:tcPr>
          <w:p w14:paraId="2DCE499B" w14:textId="1C201894"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FA1495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670721" w14:textId="0C4D6D8F"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MUSIC</w:t>
            </w:r>
            <w:r w:rsidRPr="005448EB">
              <w:rPr>
                <w:rFonts w:ascii="Times New Roman" w:hAnsi="Times New Roman" w:cs="Times New Roman"/>
                <w:sz w:val="20"/>
                <w:szCs w:val="20"/>
                <w:vertAlign w:val="subscript"/>
                <w:lang w:val="en-GB"/>
              </w:rPr>
              <w:t>i</w:t>
            </w:r>
          </w:p>
        </w:tc>
        <w:tc>
          <w:tcPr>
            <w:tcW w:w="0" w:type="auto"/>
          </w:tcPr>
          <w:p w14:paraId="6C8972C6" w14:textId="5ECED2C9"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Music </w:t>
            </w:r>
          </w:p>
        </w:tc>
        <w:tc>
          <w:tcPr>
            <w:tcW w:w="0" w:type="auto"/>
          </w:tcPr>
          <w:p w14:paraId="70050472" w14:textId="66056178"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Music = 1, Other = 0</w:t>
            </w:r>
          </w:p>
        </w:tc>
        <w:tc>
          <w:tcPr>
            <w:tcW w:w="0" w:type="auto"/>
          </w:tcPr>
          <w:p w14:paraId="0B88869F" w14:textId="165B9C9E"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14104C69"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F856FAF" w14:textId="77BCCDDC"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HISTORY</w:t>
            </w:r>
            <w:r w:rsidRPr="005448EB">
              <w:rPr>
                <w:rFonts w:ascii="Times New Roman" w:hAnsi="Times New Roman" w:cs="Times New Roman"/>
                <w:sz w:val="20"/>
                <w:szCs w:val="20"/>
                <w:vertAlign w:val="subscript"/>
                <w:lang w:val="en-GB"/>
              </w:rPr>
              <w:t>i</w:t>
            </w:r>
          </w:p>
        </w:tc>
        <w:tc>
          <w:tcPr>
            <w:tcW w:w="0" w:type="auto"/>
          </w:tcPr>
          <w:p w14:paraId="0D1A4F0A" w14:textId="360E6683"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History </w:t>
            </w:r>
          </w:p>
        </w:tc>
        <w:tc>
          <w:tcPr>
            <w:tcW w:w="0" w:type="auto"/>
          </w:tcPr>
          <w:p w14:paraId="4556EA88" w14:textId="7E03B89E"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History = 1, Other = 0</w:t>
            </w:r>
          </w:p>
        </w:tc>
        <w:tc>
          <w:tcPr>
            <w:tcW w:w="0" w:type="auto"/>
          </w:tcPr>
          <w:p w14:paraId="32702A37" w14:textId="53940B60"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51B889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7F676" w14:textId="2373351B"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SPORT</w:t>
            </w:r>
            <w:r w:rsidRPr="005448EB">
              <w:rPr>
                <w:rFonts w:ascii="Times New Roman" w:hAnsi="Times New Roman" w:cs="Times New Roman"/>
                <w:sz w:val="20"/>
                <w:szCs w:val="20"/>
                <w:vertAlign w:val="subscript"/>
                <w:lang w:val="en-GB"/>
              </w:rPr>
              <w:t>i</w:t>
            </w:r>
          </w:p>
        </w:tc>
        <w:tc>
          <w:tcPr>
            <w:tcW w:w="0" w:type="auto"/>
          </w:tcPr>
          <w:p w14:paraId="09B6FBFD" w14:textId="617F8BAD"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 xml:space="preserve">Genre Sport </w:t>
            </w:r>
          </w:p>
        </w:tc>
        <w:tc>
          <w:tcPr>
            <w:tcW w:w="0" w:type="auto"/>
          </w:tcPr>
          <w:p w14:paraId="4BEDDAC6" w14:textId="6097BA50"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Genre Sport = 1, Other = 0</w:t>
            </w:r>
          </w:p>
        </w:tc>
        <w:tc>
          <w:tcPr>
            <w:tcW w:w="0" w:type="auto"/>
          </w:tcPr>
          <w:p w14:paraId="7EEEAACD" w14:textId="718541A1"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0F66F1" w:rsidRPr="005448EB" w14:paraId="35AFC549"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01DADDC7" w14:textId="0AFC05D8" w:rsidR="00616C77" w:rsidRPr="006B365F" w:rsidRDefault="000B20C3"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SPRING</w:t>
            </w:r>
            <w:r w:rsidRPr="005448EB">
              <w:rPr>
                <w:rFonts w:ascii="Times New Roman" w:hAnsi="Times New Roman" w:cs="Times New Roman"/>
                <w:sz w:val="20"/>
                <w:szCs w:val="20"/>
                <w:vertAlign w:val="subscript"/>
                <w:lang w:val="en-GB"/>
              </w:rPr>
              <w:t>i</w:t>
            </w:r>
          </w:p>
        </w:tc>
        <w:tc>
          <w:tcPr>
            <w:tcW w:w="0" w:type="auto"/>
            <w:hideMark/>
          </w:tcPr>
          <w:p w14:paraId="447ABCDC" w14:textId="18E6D068" w:rsidR="00616C77" w:rsidRPr="006B365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released in the spring </w:t>
            </w:r>
          </w:p>
        </w:tc>
        <w:tc>
          <w:tcPr>
            <w:tcW w:w="0" w:type="auto"/>
          </w:tcPr>
          <w:p w14:paraId="33AC2C27" w14:textId="24321F8F" w:rsidR="00616C77" w:rsidRPr="006B365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Spring release = 1, Other = 0</w:t>
            </w:r>
          </w:p>
        </w:tc>
        <w:tc>
          <w:tcPr>
            <w:tcW w:w="0" w:type="auto"/>
            <w:hideMark/>
          </w:tcPr>
          <w:p w14:paraId="6F2691AE" w14:textId="7E1116AA"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661EC0F"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04BC6" w14:textId="0178DE61" w:rsidR="00616C77" w:rsidRPr="006B365F" w:rsidRDefault="000B20C3"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SUMMER</w:t>
            </w:r>
            <w:r w:rsidRPr="005448EB">
              <w:rPr>
                <w:rFonts w:ascii="Times New Roman" w:hAnsi="Times New Roman" w:cs="Times New Roman"/>
                <w:sz w:val="20"/>
                <w:szCs w:val="20"/>
                <w:vertAlign w:val="subscript"/>
                <w:lang w:val="en-GB"/>
              </w:rPr>
              <w:t>i</w:t>
            </w:r>
          </w:p>
        </w:tc>
        <w:tc>
          <w:tcPr>
            <w:tcW w:w="0" w:type="auto"/>
            <w:hideMark/>
          </w:tcPr>
          <w:p w14:paraId="5ED7C4FE" w14:textId="0917C376" w:rsidR="00616C77" w:rsidRPr="006B365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released in the summer</w:t>
            </w:r>
            <w:r w:rsidR="005448EB">
              <w:rPr>
                <w:rFonts w:ascii="Times New Roman" w:hAnsi="Times New Roman" w:cs="Times New Roman"/>
                <w:sz w:val="20"/>
                <w:szCs w:val="20"/>
                <w:lang w:val="en-GB"/>
              </w:rPr>
              <w:t xml:space="preserve"> </w:t>
            </w:r>
          </w:p>
        </w:tc>
        <w:tc>
          <w:tcPr>
            <w:tcW w:w="0" w:type="auto"/>
          </w:tcPr>
          <w:p w14:paraId="16AD2ADA" w14:textId="000F408D" w:rsidR="00616C77" w:rsidRPr="006B365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S</w:t>
            </w:r>
            <w:r w:rsidRPr="005448EB">
              <w:rPr>
                <w:rFonts w:ascii="Times New Roman" w:hAnsi="Times New Roman" w:cs="Times New Roman"/>
                <w:sz w:val="20"/>
                <w:szCs w:val="20"/>
                <w:lang w:val="en-GB"/>
              </w:rPr>
              <w:t xml:space="preserve">ummer </w:t>
            </w:r>
            <w:r w:rsidRPr="005448EB">
              <w:rPr>
                <w:rFonts w:ascii="Times New Roman" w:hAnsi="Times New Roman" w:cs="Times New Roman"/>
                <w:sz w:val="20"/>
                <w:szCs w:val="20"/>
                <w:lang w:val="en-GB"/>
              </w:rPr>
              <w:t>release = 1, Other = 0</w:t>
            </w:r>
          </w:p>
        </w:tc>
        <w:tc>
          <w:tcPr>
            <w:tcW w:w="0" w:type="auto"/>
            <w:hideMark/>
          </w:tcPr>
          <w:p w14:paraId="0C51BA3A" w14:textId="709F7E0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0F66F1" w:rsidRPr="005448EB" w14:paraId="2E576DB7"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5A9BCA3" w14:textId="14F7D77A" w:rsidR="00616C77" w:rsidRPr="006B365F" w:rsidRDefault="000B20C3"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AUTUM</w:t>
            </w:r>
            <w:r w:rsidRPr="005448EB">
              <w:rPr>
                <w:rFonts w:ascii="Times New Roman" w:hAnsi="Times New Roman" w:cs="Times New Roman"/>
                <w:sz w:val="20"/>
                <w:szCs w:val="20"/>
                <w:vertAlign w:val="subscript"/>
                <w:lang w:val="en-GB"/>
              </w:rPr>
              <w:t>i</w:t>
            </w:r>
          </w:p>
        </w:tc>
        <w:tc>
          <w:tcPr>
            <w:tcW w:w="0" w:type="auto"/>
            <w:hideMark/>
          </w:tcPr>
          <w:p w14:paraId="3BB6941A" w14:textId="6F96D935" w:rsidR="00616C77" w:rsidRPr="006B365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released in the autumn </w:t>
            </w:r>
          </w:p>
        </w:tc>
        <w:tc>
          <w:tcPr>
            <w:tcW w:w="0" w:type="auto"/>
          </w:tcPr>
          <w:p w14:paraId="665C8FF2" w14:textId="68E30691" w:rsidR="00616C77" w:rsidRPr="006B365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Autum</w:t>
            </w:r>
            <w:r w:rsidRPr="005448EB">
              <w:rPr>
                <w:rFonts w:ascii="Times New Roman" w:hAnsi="Times New Roman" w:cs="Times New Roman"/>
                <w:sz w:val="20"/>
                <w:szCs w:val="20"/>
                <w:lang w:val="en-GB"/>
              </w:rPr>
              <w:t xml:space="preserve"> release = 1, Other = 0</w:t>
            </w:r>
          </w:p>
        </w:tc>
        <w:tc>
          <w:tcPr>
            <w:tcW w:w="0" w:type="auto"/>
            <w:hideMark/>
          </w:tcPr>
          <w:p w14:paraId="080B2357" w14:textId="31B2BF91"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EE3A16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8C64B" w14:textId="03122B8E" w:rsidR="00616C77" w:rsidRPr="006B365F" w:rsidRDefault="000B20C3"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lastRenderedPageBreak/>
              <w:t>WINTER</w:t>
            </w:r>
            <w:r w:rsidRPr="005448EB">
              <w:rPr>
                <w:rFonts w:ascii="Times New Roman" w:hAnsi="Times New Roman" w:cs="Times New Roman"/>
                <w:sz w:val="20"/>
                <w:szCs w:val="20"/>
                <w:vertAlign w:val="subscript"/>
                <w:lang w:val="en-GB"/>
              </w:rPr>
              <w:t>i</w:t>
            </w:r>
          </w:p>
        </w:tc>
        <w:tc>
          <w:tcPr>
            <w:tcW w:w="0" w:type="auto"/>
            <w:hideMark/>
          </w:tcPr>
          <w:p w14:paraId="307C09A8" w14:textId="7CFF7776" w:rsidR="00616C77" w:rsidRPr="006B365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released in the winter </w:t>
            </w:r>
          </w:p>
        </w:tc>
        <w:tc>
          <w:tcPr>
            <w:tcW w:w="0" w:type="auto"/>
          </w:tcPr>
          <w:p w14:paraId="218B46C7" w14:textId="415ADB7B" w:rsidR="00616C77" w:rsidRPr="006B365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Winter</w:t>
            </w:r>
            <w:r w:rsidRPr="005448EB">
              <w:rPr>
                <w:rFonts w:ascii="Times New Roman" w:hAnsi="Times New Roman" w:cs="Times New Roman"/>
                <w:sz w:val="20"/>
                <w:szCs w:val="20"/>
                <w:lang w:val="en-GB"/>
              </w:rPr>
              <w:t xml:space="preserve"> release = 1, Other = 0</w:t>
            </w:r>
          </w:p>
        </w:tc>
        <w:tc>
          <w:tcPr>
            <w:tcW w:w="0" w:type="auto"/>
            <w:hideMark/>
          </w:tcPr>
          <w:p w14:paraId="7727047A" w14:textId="316BDC3E"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B06B04" w:rsidRPr="005448EB" w14:paraId="3D97B9F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7354B9FD" w14:textId="68FCC251" w:rsidR="00B06B04" w:rsidRPr="005448EB" w:rsidRDefault="00B06B04" w:rsidP="00B06B04">
            <w:pPr>
              <w:spacing w:after="160" w:line="259" w:lineRule="auto"/>
              <w:rPr>
                <w:rFonts w:ascii="Times New Roman" w:hAnsi="Times New Roman" w:cs="Times New Roman"/>
                <w:sz w:val="20"/>
                <w:szCs w:val="20"/>
                <w:lang w:val="en-GB"/>
              </w:rPr>
            </w:pPr>
            <w:r w:rsidRPr="006B365F">
              <w:rPr>
                <w:rFonts w:ascii="Times New Roman" w:hAnsi="Times New Roman" w:cs="Times New Roman"/>
                <w:sz w:val="20"/>
                <w:szCs w:val="20"/>
                <w:lang w:val="en-GB"/>
              </w:rPr>
              <w:t>Log(</w:t>
            </w:r>
            <w:r w:rsidRPr="005448EB">
              <w:rPr>
                <w:rFonts w:ascii="Times New Roman" w:hAnsi="Times New Roman" w:cs="Times New Roman"/>
                <w:sz w:val="20"/>
                <w:szCs w:val="20"/>
                <w:lang w:val="en-GB"/>
              </w:rPr>
              <w:t>RUNTIME</w:t>
            </w:r>
            <w:r w:rsidRPr="005448EB">
              <w:rPr>
                <w:rFonts w:ascii="Times New Roman" w:hAnsi="Times New Roman" w:cs="Times New Roman"/>
                <w:sz w:val="20"/>
                <w:szCs w:val="20"/>
                <w:vertAlign w:val="subscript"/>
                <w:lang w:val="en-GB"/>
              </w:rPr>
              <w:t>i</w:t>
            </w:r>
            <w:r w:rsidRPr="006B365F">
              <w:rPr>
                <w:rFonts w:ascii="Times New Roman" w:hAnsi="Times New Roman" w:cs="Times New Roman"/>
                <w:sz w:val="20"/>
                <w:szCs w:val="20"/>
                <w:lang w:val="en-GB"/>
              </w:rPr>
              <w:t>)</w:t>
            </w:r>
          </w:p>
        </w:tc>
        <w:tc>
          <w:tcPr>
            <w:tcW w:w="0" w:type="auto"/>
          </w:tcPr>
          <w:p w14:paraId="147001E5" w14:textId="34535460" w:rsidR="00B06B04" w:rsidRPr="005448EB"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duration of a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in minutes</w:t>
            </w:r>
          </w:p>
        </w:tc>
        <w:tc>
          <w:tcPr>
            <w:tcW w:w="0" w:type="auto"/>
          </w:tcPr>
          <w:p w14:paraId="28055FB9" w14:textId="45E47876" w:rsidR="00B06B04" w:rsidRPr="005448EB"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 xml:space="preserve">Log-transformed duration of a </w:t>
            </w:r>
            <w:r w:rsidR="00506228" w:rsidRPr="005448EB">
              <w:rPr>
                <w:rFonts w:ascii="Times New Roman" w:hAnsi="Times New Roman" w:cs="Times New Roman"/>
                <w:sz w:val="20"/>
                <w:szCs w:val="20"/>
                <w:lang w:val="en-GB"/>
              </w:rPr>
              <w:t>film</w:t>
            </w:r>
            <w:r w:rsidRPr="006B365F">
              <w:rPr>
                <w:rFonts w:ascii="Times New Roman" w:hAnsi="Times New Roman" w:cs="Times New Roman"/>
                <w:sz w:val="20"/>
                <w:szCs w:val="20"/>
                <w:lang w:val="en-GB"/>
              </w:rPr>
              <w:t xml:space="preserve"> in minutes</w:t>
            </w:r>
          </w:p>
        </w:tc>
        <w:tc>
          <w:tcPr>
            <w:tcW w:w="0" w:type="auto"/>
          </w:tcPr>
          <w:p w14:paraId="7135F227" w14:textId="6311E510" w:rsidR="00B06B04" w:rsidRPr="005448EB"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2CEC00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E9DC53" w14:textId="4ACFB682" w:rsidR="00616C77" w:rsidRPr="006B365F" w:rsidRDefault="00B06B04"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BOOK</w:t>
            </w:r>
            <w:r w:rsidRPr="005448EB">
              <w:rPr>
                <w:rFonts w:ascii="Times New Roman" w:hAnsi="Times New Roman" w:cs="Times New Roman"/>
                <w:sz w:val="20"/>
                <w:szCs w:val="20"/>
                <w:vertAlign w:val="subscript"/>
                <w:lang w:val="en-GB"/>
              </w:rPr>
              <w:t>i</w:t>
            </w:r>
          </w:p>
        </w:tc>
        <w:tc>
          <w:tcPr>
            <w:tcW w:w="0" w:type="auto"/>
            <w:hideMark/>
          </w:tcPr>
          <w:p w14:paraId="09B63865" w14:textId="69D5D236" w:rsidR="00616C77" w:rsidRPr="006B365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is based on a book </w:t>
            </w:r>
          </w:p>
        </w:tc>
        <w:tc>
          <w:tcPr>
            <w:tcW w:w="0" w:type="auto"/>
          </w:tcPr>
          <w:p w14:paraId="2E9E1ECF" w14:textId="3F6DC4D2"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w:t>
            </w:r>
          </w:p>
        </w:tc>
        <w:tc>
          <w:tcPr>
            <w:tcW w:w="0" w:type="auto"/>
            <w:hideMark/>
          </w:tcPr>
          <w:p w14:paraId="0310B3CF" w14:textId="4CB3C750"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0F66F1" w:rsidRPr="005448EB" w14:paraId="4E9FF0F2"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40AA80E0" w14:textId="1D9977DD" w:rsidR="00616C77" w:rsidRPr="006B365F" w:rsidRDefault="00B06B04"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COMIC</w:t>
            </w:r>
            <w:r w:rsidRPr="005448EB">
              <w:rPr>
                <w:rFonts w:ascii="Times New Roman" w:hAnsi="Times New Roman" w:cs="Times New Roman"/>
                <w:sz w:val="20"/>
                <w:szCs w:val="20"/>
                <w:vertAlign w:val="subscript"/>
                <w:lang w:val="en-GB"/>
              </w:rPr>
              <w:t>i</w:t>
            </w:r>
          </w:p>
        </w:tc>
        <w:tc>
          <w:tcPr>
            <w:tcW w:w="0" w:type="auto"/>
            <w:hideMark/>
          </w:tcPr>
          <w:p w14:paraId="681EED29" w14:textId="4AEE56CE" w:rsidR="00616C77" w:rsidRPr="006B365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is based on a comic </w:t>
            </w:r>
          </w:p>
        </w:tc>
        <w:tc>
          <w:tcPr>
            <w:tcW w:w="0" w:type="auto"/>
          </w:tcPr>
          <w:p w14:paraId="057D2B4B" w14:textId="712494D0"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w:t>
            </w:r>
          </w:p>
        </w:tc>
        <w:tc>
          <w:tcPr>
            <w:tcW w:w="0" w:type="auto"/>
            <w:hideMark/>
          </w:tcPr>
          <w:p w14:paraId="2DF29737" w14:textId="27F22760"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0F66F1" w:rsidRPr="005448EB" w14:paraId="688170E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B5731" w14:textId="23981C93" w:rsidR="00616C77" w:rsidRPr="006B365F" w:rsidRDefault="00B06B04" w:rsidP="00616C77">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lang w:val="en-GB"/>
              </w:rPr>
              <w:t>NOVEL</w:t>
            </w:r>
            <w:r w:rsidRPr="005448EB">
              <w:rPr>
                <w:rFonts w:ascii="Times New Roman" w:hAnsi="Times New Roman" w:cs="Times New Roman"/>
                <w:sz w:val="20"/>
                <w:szCs w:val="20"/>
                <w:vertAlign w:val="subscript"/>
                <w:lang w:val="en-GB"/>
              </w:rPr>
              <w:t>i</w:t>
            </w:r>
          </w:p>
        </w:tc>
        <w:tc>
          <w:tcPr>
            <w:tcW w:w="0" w:type="auto"/>
            <w:hideMark/>
          </w:tcPr>
          <w:p w14:paraId="277CE67E" w14:textId="3484F9F9" w:rsidR="00616C77" w:rsidRPr="006B365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Film</w:t>
            </w:r>
            <w:r w:rsidR="00616C77" w:rsidRPr="006B365F">
              <w:rPr>
                <w:rFonts w:ascii="Times New Roman" w:hAnsi="Times New Roman" w:cs="Times New Roman"/>
                <w:sz w:val="20"/>
                <w:szCs w:val="20"/>
                <w:lang w:val="en-GB"/>
              </w:rPr>
              <w:t xml:space="preserve"> is based on a novel </w:t>
            </w:r>
          </w:p>
        </w:tc>
        <w:tc>
          <w:tcPr>
            <w:tcW w:w="0" w:type="auto"/>
            <w:hideMark/>
          </w:tcPr>
          <w:p w14:paraId="7DA334A1" w14:textId="236DD850"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lang w:val="en-GB"/>
              </w:rPr>
              <w:t>-</w:t>
            </w:r>
          </w:p>
        </w:tc>
        <w:tc>
          <w:tcPr>
            <w:tcW w:w="0" w:type="auto"/>
            <w:hideMark/>
          </w:tcPr>
          <w:p w14:paraId="792701EA" w14:textId="0FDD432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F9DF5E0"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7A27931" w14:textId="26C893D2"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YEAR2000</w:t>
            </w:r>
            <w:r w:rsidRPr="005448EB">
              <w:rPr>
                <w:rFonts w:ascii="Times New Roman" w:hAnsi="Times New Roman" w:cs="Times New Roman"/>
                <w:sz w:val="20"/>
                <w:szCs w:val="20"/>
                <w:vertAlign w:val="subscript"/>
              </w:rPr>
              <w:t>i</w:t>
            </w:r>
          </w:p>
        </w:tc>
        <w:tc>
          <w:tcPr>
            <w:tcW w:w="0" w:type="auto"/>
          </w:tcPr>
          <w:p w14:paraId="4F101841" w14:textId="008D895F"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Year2000</w:t>
            </w:r>
          </w:p>
        </w:tc>
        <w:tc>
          <w:tcPr>
            <w:tcW w:w="0" w:type="auto"/>
          </w:tcPr>
          <w:p w14:paraId="377F4C15" w14:textId="33811A1B"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2000 = 1, other = 0</w:t>
            </w:r>
          </w:p>
        </w:tc>
        <w:tc>
          <w:tcPr>
            <w:tcW w:w="0" w:type="auto"/>
          </w:tcPr>
          <w:p w14:paraId="29968CA2" w14:textId="31904165"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6CD8E4AC"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11ADF8" w14:textId="4C508DC6"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YEAR2001</w:t>
            </w:r>
            <w:r w:rsidRPr="005448EB">
              <w:rPr>
                <w:rFonts w:ascii="Times New Roman" w:hAnsi="Times New Roman" w:cs="Times New Roman"/>
                <w:sz w:val="20"/>
                <w:szCs w:val="20"/>
                <w:vertAlign w:val="subscript"/>
              </w:rPr>
              <w:t>i</w:t>
            </w:r>
          </w:p>
        </w:tc>
        <w:tc>
          <w:tcPr>
            <w:tcW w:w="0" w:type="auto"/>
          </w:tcPr>
          <w:p w14:paraId="194BDD16" w14:textId="50DBA840"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Year2001</w:t>
            </w:r>
          </w:p>
        </w:tc>
        <w:tc>
          <w:tcPr>
            <w:tcW w:w="0" w:type="auto"/>
          </w:tcPr>
          <w:p w14:paraId="0E6D4E3E" w14:textId="7AD35F5D"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2001 = 1, other = 0</w:t>
            </w:r>
          </w:p>
        </w:tc>
        <w:tc>
          <w:tcPr>
            <w:tcW w:w="0" w:type="auto"/>
          </w:tcPr>
          <w:p w14:paraId="125F4B50" w14:textId="06298BAC"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8EA2EC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29EE0A85" w14:textId="1CB7A563"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YEAR2002</w:t>
            </w:r>
            <w:r w:rsidRPr="005448EB">
              <w:rPr>
                <w:rFonts w:ascii="Times New Roman" w:hAnsi="Times New Roman" w:cs="Times New Roman"/>
                <w:sz w:val="20"/>
                <w:szCs w:val="20"/>
                <w:vertAlign w:val="subscript"/>
              </w:rPr>
              <w:t>i</w:t>
            </w:r>
          </w:p>
        </w:tc>
        <w:tc>
          <w:tcPr>
            <w:tcW w:w="0" w:type="auto"/>
          </w:tcPr>
          <w:p w14:paraId="2C1652A1" w14:textId="15D27592"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Year2002</w:t>
            </w:r>
          </w:p>
        </w:tc>
        <w:tc>
          <w:tcPr>
            <w:tcW w:w="0" w:type="auto"/>
          </w:tcPr>
          <w:p w14:paraId="6F6CBACF" w14:textId="19FE5FA9"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2002 = 1, other = 0</w:t>
            </w:r>
          </w:p>
        </w:tc>
        <w:tc>
          <w:tcPr>
            <w:tcW w:w="0" w:type="auto"/>
          </w:tcPr>
          <w:p w14:paraId="39478C9D" w14:textId="02E00002"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74D825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5E174" w14:textId="697731A0"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YEAR2003</w:t>
            </w:r>
            <w:r w:rsidRPr="005448EB">
              <w:rPr>
                <w:rFonts w:ascii="Times New Roman" w:hAnsi="Times New Roman" w:cs="Times New Roman"/>
                <w:sz w:val="20"/>
                <w:szCs w:val="20"/>
                <w:vertAlign w:val="subscript"/>
              </w:rPr>
              <w:t>i</w:t>
            </w:r>
          </w:p>
        </w:tc>
        <w:tc>
          <w:tcPr>
            <w:tcW w:w="0" w:type="auto"/>
          </w:tcPr>
          <w:p w14:paraId="6297057E" w14:textId="45F52A92"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Year2003</w:t>
            </w:r>
          </w:p>
        </w:tc>
        <w:tc>
          <w:tcPr>
            <w:tcW w:w="0" w:type="auto"/>
          </w:tcPr>
          <w:p w14:paraId="56BA9142" w14:textId="4EA88706"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2003 = 1, other = 0</w:t>
            </w:r>
          </w:p>
        </w:tc>
        <w:tc>
          <w:tcPr>
            <w:tcW w:w="0" w:type="auto"/>
          </w:tcPr>
          <w:p w14:paraId="4E636CB0" w14:textId="666CFAE1"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6851FD7"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4D251862" w14:textId="3FBDA531"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YEAR2004</w:t>
            </w:r>
            <w:r w:rsidRPr="005448EB">
              <w:rPr>
                <w:rFonts w:ascii="Times New Roman" w:hAnsi="Times New Roman" w:cs="Times New Roman"/>
                <w:sz w:val="20"/>
                <w:szCs w:val="20"/>
                <w:vertAlign w:val="subscript"/>
              </w:rPr>
              <w:t>i</w:t>
            </w:r>
          </w:p>
        </w:tc>
        <w:tc>
          <w:tcPr>
            <w:tcW w:w="0" w:type="auto"/>
          </w:tcPr>
          <w:p w14:paraId="2325377A" w14:textId="696EF648"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Year2004</w:t>
            </w:r>
          </w:p>
        </w:tc>
        <w:tc>
          <w:tcPr>
            <w:tcW w:w="0" w:type="auto"/>
          </w:tcPr>
          <w:p w14:paraId="65CE0EEC" w14:textId="3250C699"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2004 = 1, other = 0</w:t>
            </w:r>
          </w:p>
        </w:tc>
        <w:tc>
          <w:tcPr>
            <w:tcW w:w="0" w:type="auto"/>
          </w:tcPr>
          <w:p w14:paraId="2D1F5824" w14:textId="7DE185BE"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29946E6F"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B1BB53" w14:textId="1C2997A2"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YEAR2005</w:t>
            </w:r>
            <w:r w:rsidRPr="005448EB">
              <w:rPr>
                <w:rFonts w:ascii="Times New Roman" w:hAnsi="Times New Roman" w:cs="Times New Roman"/>
                <w:sz w:val="20"/>
                <w:szCs w:val="20"/>
                <w:vertAlign w:val="subscript"/>
              </w:rPr>
              <w:t>i</w:t>
            </w:r>
          </w:p>
        </w:tc>
        <w:tc>
          <w:tcPr>
            <w:tcW w:w="0" w:type="auto"/>
          </w:tcPr>
          <w:p w14:paraId="566C4355" w14:textId="60EB20CA"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Year2005</w:t>
            </w:r>
          </w:p>
        </w:tc>
        <w:tc>
          <w:tcPr>
            <w:tcW w:w="0" w:type="auto"/>
          </w:tcPr>
          <w:p w14:paraId="125FE82D" w14:textId="5FDFB81E"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2005 = 1, other = 0</w:t>
            </w:r>
          </w:p>
        </w:tc>
        <w:tc>
          <w:tcPr>
            <w:tcW w:w="0" w:type="auto"/>
          </w:tcPr>
          <w:p w14:paraId="045AC717" w14:textId="4FD4D278"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7289C47E"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13E1856" w14:textId="72F0D508"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YEAR2006</w:t>
            </w:r>
            <w:r w:rsidRPr="005448EB">
              <w:rPr>
                <w:rFonts w:ascii="Times New Roman" w:hAnsi="Times New Roman" w:cs="Times New Roman"/>
                <w:sz w:val="20"/>
                <w:szCs w:val="20"/>
                <w:vertAlign w:val="subscript"/>
              </w:rPr>
              <w:t>i</w:t>
            </w:r>
          </w:p>
        </w:tc>
        <w:tc>
          <w:tcPr>
            <w:tcW w:w="0" w:type="auto"/>
          </w:tcPr>
          <w:p w14:paraId="363871EF" w14:textId="3755D028"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Year2006</w:t>
            </w:r>
          </w:p>
        </w:tc>
        <w:tc>
          <w:tcPr>
            <w:tcW w:w="0" w:type="auto"/>
          </w:tcPr>
          <w:p w14:paraId="2E77BDBC" w14:textId="24A73D41"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2006 = 1, other = 0</w:t>
            </w:r>
          </w:p>
        </w:tc>
        <w:tc>
          <w:tcPr>
            <w:tcW w:w="0" w:type="auto"/>
          </w:tcPr>
          <w:p w14:paraId="42B69BF4" w14:textId="329B1698"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A115AA3"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43385" w14:textId="578A627A"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YEAR2007</w:t>
            </w:r>
            <w:r w:rsidRPr="005448EB">
              <w:rPr>
                <w:rFonts w:ascii="Times New Roman" w:hAnsi="Times New Roman" w:cs="Times New Roman"/>
                <w:sz w:val="20"/>
                <w:szCs w:val="20"/>
                <w:vertAlign w:val="subscript"/>
              </w:rPr>
              <w:t>i</w:t>
            </w:r>
          </w:p>
        </w:tc>
        <w:tc>
          <w:tcPr>
            <w:tcW w:w="0" w:type="auto"/>
          </w:tcPr>
          <w:p w14:paraId="36995E71" w14:textId="721F6226"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Year2007</w:t>
            </w:r>
          </w:p>
        </w:tc>
        <w:tc>
          <w:tcPr>
            <w:tcW w:w="0" w:type="auto"/>
          </w:tcPr>
          <w:p w14:paraId="34C8E8E6" w14:textId="3EE59EBC"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2007 = 1, other = 0</w:t>
            </w:r>
          </w:p>
        </w:tc>
        <w:tc>
          <w:tcPr>
            <w:tcW w:w="0" w:type="auto"/>
          </w:tcPr>
          <w:p w14:paraId="1A9B7CD9" w14:textId="02BE8643"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80FB963"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83B7748" w14:textId="469B86AD"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YEAR2008</w:t>
            </w:r>
            <w:r w:rsidRPr="005448EB">
              <w:rPr>
                <w:rFonts w:ascii="Times New Roman" w:hAnsi="Times New Roman" w:cs="Times New Roman"/>
                <w:sz w:val="20"/>
                <w:szCs w:val="20"/>
                <w:vertAlign w:val="subscript"/>
              </w:rPr>
              <w:t>i</w:t>
            </w:r>
          </w:p>
        </w:tc>
        <w:tc>
          <w:tcPr>
            <w:tcW w:w="0" w:type="auto"/>
          </w:tcPr>
          <w:p w14:paraId="6C5BB3AF" w14:textId="390540EB"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Year2008</w:t>
            </w:r>
          </w:p>
        </w:tc>
        <w:tc>
          <w:tcPr>
            <w:tcW w:w="0" w:type="auto"/>
          </w:tcPr>
          <w:p w14:paraId="15093910" w14:textId="0A076E03"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2008 = 1, other = 0</w:t>
            </w:r>
          </w:p>
        </w:tc>
        <w:tc>
          <w:tcPr>
            <w:tcW w:w="0" w:type="auto"/>
          </w:tcPr>
          <w:p w14:paraId="1DDED14A" w14:textId="62315EED"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CD2F85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BFCC5" w14:textId="3CE209B7"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YEAR2009</w:t>
            </w:r>
            <w:r w:rsidRPr="005448EB">
              <w:rPr>
                <w:rFonts w:ascii="Times New Roman" w:hAnsi="Times New Roman" w:cs="Times New Roman"/>
                <w:sz w:val="20"/>
                <w:szCs w:val="20"/>
                <w:vertAlign w:val="subscript"/>
              </w:rPr>
              <w:t>i</w:t>
            </w:r>
          </w:p>
        </w:tc>
        <w:tc>
          <w:tcPr>
            <w:tcW w:w="0" w:type="auto"/>
          </w:tcPr>
          <w:p w14:paraId="1FCCFE84" w14:textId="19984D9E"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Year2009</w:t>
            </w:r>
          </w:p>
        </w:tc>
        <w:tc>
          <w:tcPr>
            <w:tcW w:w="0" w:type="auto"/>
          </w:tcPr>
          <w:p w14:paraId="164CC57A" w14:textId="5A142927"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2009 = 1, other = 0</w:t>
            </w:r>
          </w:p>
        </w:tc>
        <w:tc>
          <w:tcPr>
            <w:tcW w:w="0" w:type="auto"/>
          </w:tcPr>
          <w:p w14:paraId="1A40A3A7" w14:textId="1B1398D9"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58342FED"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72540BD" w14:textId="13EE6D41"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YEAR2010</w:t>
            </w:r>
            <w:r w:rsidRPr="005448EB">
              <w:rPr>
                <w:rFonts w:ascii="Times New Roman" w:hAnsi="Times New Roman" w:cs="Times New Roman"/>
                <w:sz w:val="20"/>
                <w:szCs w:val="20"/>
                <w:vertAlign w:val="subscript"/>
              </w:rPr>
              <w:t>i</w:t>
            </w:r>
          </w:p>
        </w:tc>
        <w:tc>
          <w:tcPr>
            <w:tcW w:w="0" w:type="auto"/>
          </w:tcPr>
          <w:p w14:paraId="0B31453E" w14:textId="02E65C80"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Year2010</w:t>
            </w:r>
          </w:p>
        </w:tc>
        <w:tc>
          <w:tcPr>
            <w:tcW w:w="0" w:type="auto"/>
          </w:tcPr>
          <w:p w14:paraId="7C39FFEF" w14:textId="527BA29F"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2010 = 1, other = 0</w:t>
            </w:r>
          </w:p>
        </w:tc>
        <w:tc>
          <w:tcPr>
            <w:tcW w:w="0" w:type="auto"/>
          </w:tcPr>
          <w:p w14:paraId="581C7EAA" w14:textId="59DB72C7"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48F22517"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72015" w14:textId="4F769993"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YEAR2011</w:t>
            </w:r>
            <w:r w:rsidRPr="005448EB">
              <w:rPr>
                <w:rFonts w:ascii="Times New Roman" w:hAnsi="Times New Roman" w:cs="Times New Roman"/>
                <w:sz w:val="20"/>
                <w:szCs w:val="20"/>
                <w:vertAlign w:val="subscript"/>
              </w:rPr>
              <w:t>i</w:t>
            </w:r>
          </w:p>
        </w:tc>
        <w:tc>
          <w:tcPr>
            <w:tcW w:w="0" w:type="auto"/>
          </w:tcPr>
          <w:p w14:paraId="4A969E0B" w14:textId="5A775385"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Year2011</w:t>
            </w:r>
          </w:p>
        </w:tc>
        <w:tc>
          <w:tcPr>
            <w:tcW w:w="0" w:type="auto"/>
          </w:tcPr>
          <w:p w14:paraId="0F39F2BA" w14:textId="6C1A855A"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2011 = 1, other = 0</w:t>
            </w:r>
          </w:p>
        </w:tc>
        <w:tc>
          <w:tcPr>
            <w:tcW w:w="0" w:type="auto"/>
          </w:tcPr>
          <w:p w14:paraId="3D217E2C" w14:textId="52CF341A"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91138BC"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FAD8EAA" w14:textId="692870A7"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YEAR2012</w:t>
            </w:r>
            <w:r w:rsidRPr="005448EB">
              <w:rPr>
                <w:rFonts w:ascii="Times New Roman" w:hAnsi="Times New Roman" w:cs="Times New Roman"/>
                <w:sz w:val="20"/>
                <w:szCs w:val="20"/>
                <w:vertAlign w:val="subscript"/>
              </w:rPr>
              <w:t>i</w:t>
            </w:r>
          </w:p>
        </w:tc>
        <w:tc>
          <w:tcPr>
            <w:tcW w:w="0" w:type="auto"/>
          </w:tcPr>
          <w:p w14:paraId="6046C21C" w14:textId="2ECBF7ED"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Year2012</w:t>
            </w:r>
          </w:p>
        </w:tc>
        <w:tc>
          <w:tcPr>
            <w:tcW w:w="0" w:type="auto"/>
          </w:tcPr>
          <w:p w14:paraId="15918869" w14:textId="507AB47F"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2012 = 1, other = 0</w:t>
            </w:r>
          </w:p>
        </w:tc>
        <w:tc>
          <w:tcPr>
            <w:tcW w:w="0" w:type="auto"/>
          </w:tcPr>
          <w:p w14:paraId="0B2AEEA0" w14:textId="720EB44A"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04F25A9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963B54" w14:textId="26175BC6"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YEAR2013</w:t>
            </w:r>
            <w:r w:rsidRPr="005448EB">
              <w:rPr>
                <w:rFonts w:ascii="Times New Roman" w:hAnsi="Times New Roman" w:cs="Times New Roman"/>
                <w:sz w:val="20"/>
                <w:szCs w:val="20"/>
                <w:vertAlign w:val="subscript"/>
              </w:rPr>
              <w:t>i</w:t>
            </w:r>
          </w:p>
        </w:tc>
        <w:tc>
          <w:tcPr>
            <w:tcW w:w="0" w:type="auto"/>
          </w:tcPr>
          <w:p w14:paraId="7F6EFAC6" w14:textId="61F30B13"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Year2013</w:t>
            </w:r>
          </w:p>
        </w:tc>
        <w:tc>
          <w:tcPr>
            <w:tcW w:w="0" w:type="auto"/>
          </w:tcPr>
          <w:p w14:paraId="5F978865" w14:textId="0E6B4E12"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2013 = 1, other = 0</w:t>
            </w:r>
          </w:p>
        </w:tc>
        <w:tc>
          <w:tcPr>
            <w:tcW w:w="0" w:type="auto"/>
          </w:tcPr>
          <w:p w14:paraId="53587E4E" w14:textId="39277BD6"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7D3B76E3"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2FB3BDB3" w14:textId="6FF1B0C5"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YEAR2014</w:t>
            </w:r>
            <w:r w:rsidRPr="005448EB">
              <w:rPr>
                <w:rFonts w:ascii="Times New Roman" w:hAnsi="Times New Roman" w:cs="Times New Roman"/>
                <w:sz w:val="20"/>
                <w:szCs w:val="20"/>
                <w:vertAlign w:val="subscript"/>
              </w:rPr>
              <w:t>i</w:t>
            </w:r>
          </w:p>
        </w:tc>
        <w:tc>
          <w:tcPr>
            <w:tcW w:w="0" w:type="auto"/>
          </w:tcPr>
          <w:p w14:paraId="1D814F33" w14:textId="43FCB8C9"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Year2014</w:t>
            </w:r>
          </w:p>
        </w:tc>
        <w:tc>
          <w:tcPr>
            <w:tcW w:w="0" w:type="auto"/>
          </w:tcPr>
          <w:p w14:paraId="04C822D6" w14:textId="459ECB86"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2014 = 1, other = 0</w:t>
            </w:r>
          </w:p>
        </w:tc>
        <w:tc>
          <w:tcPr>
            <w:tcW w:w="0" w:type="auto"/>
          </w:tcPr>
          <w:p w14:paraId="0CED0DEA" w14:textId="3AC68B72"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6D4EA70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B78C09" w14:textId="009F078F"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YEAR2015</w:t>
            </w:r>
            <w:r w:rsidRPr="005448EB">
              <w:rPr>
                <w:rFonts w:ascii="Times New Roman" w:hAnsi="Times New Roman" w:cs="Times New Roman"/>
                <w:sz w:val="20"/>
                <w:szCs w:val="20"/>
                <w:vertAlign w:val="subscript"/>
              </w:rPr>
              <w:t>i</w:t>
            </w:r>
          </w:p>
        </w:tc>
        <w:tc>
          <w:tcPr>
            <w:tcW w:w="0" w:type="auto"/>
          </w:tcPr>
          <w:p w14:paraId="40842EE1" w14:textId="5149CB8A"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Year2015</w:t>
            </w:r>
          </w:p>
        </w:tc>
        <w:tc>
          <w:tcPr>
            <w:tcW w:w="0" w:type="auto"/>
          </w:tcPr>
          <w:p w14:paraId="2A074016" w14:textId="77F2BC5A"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2015 = 1, other = 0</w:t>
            </w:r>
          </w:p>
        </w:tc>
        <w:tc>
          <w:tcPr>
            <w:tcW w:w="0" w:type="auto"/>
          </w:tcPr>
          <w:p w14:paraId="7332575E" w14:textId="6DE071EC"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1B9C8EB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B2C09B7" w14:textId="598FE708"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YEAR2016</w:t>
            </w:r>
            <w:r w:rsidRPr="005448EB">
              <w:rPr>
                <w:rFonts w:ascii="Times New Roman" w:hAnsi="Times New Roman" w:cs="Times New Roman"/>
                <w:sz w:val="20"/>
                <w:szCs w:val="20"/>
                <w:vertAlign w:val="subscript"/>
              </w:rPr>
              <w:t>i</w:t>
            </w:r>
          </w:p>
        </w:tc>
        <w:tc>
          <w:tcPr>
            <w:tcW w:w="0" w:type="auto"/>
          </w:tcPr>
          <w:p w14:paraId="337D59F1" w14:textId="171242C7"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Year2016</w:t>
            </w:r>
          </w:p>
        </w:tc>
        <w:tc>
          <w:tcPr>
            <w:tcW w:w="0" w:type="auto"/>
          </w:tcPr>
          <w:p w14:paraId="6AF04FAF" w14:textId="3630BF62"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2016 = 1, other = 0</w:t>
            </w:r>
          </w:p>
        </w:tc>
        <w:tc>
          <w:tcPr>
            <w:tcW w:w="0" w:type="auto"/>
          </w:tcPr>
          <w:p w14:paraId="202DE450" w14:textId="567F5EF2"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652982F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51BAF" w14:textId="654D179E"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YEAR2017</w:t>
            </w:r>
            <w:r w:rsidRPr="005448EB">
              <w:rPr>
                <w:rFonts w:ascii="Times New Roman" w:hAnsi="Times New Roman" w:cs="Times New Roman"/>
                <w:sz w:val="20"/>
                <w:szCs w:val="20"/>
                <w:vertAlign w:val="subscript"/>
              </w:rPr>
              <w:t>i</w:t>
            </w:r>
          </w:p>
        </w:tc>
        <w:tc>
          <w:tcPr>
            <w:tcW w:w="0" w:type="auto"/>
          </w:tcPr>
          <w:p w14:paraId="59D3DAC5" w14:textId="3298975F"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Year2017</w:t>
            </w:r>
          </w:p>
        </w:tc>
        <w:tc>
          <w:tcPr>
            <w:tcW w:w="0" w:type="auto"/>
          </w:tcPr>
          <w:p w14:paraId="2F7C9B5F" w14:textId="072AE1A8"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2017 = 1, other = 0</w:t>
            </w:r>
          </w:p>
        </w:tc>
        <w:tc>
          <w:tcPr>
            <w:tcW w:w="0" w:type="auto"/>
          </w:tcPr>
          <w:p w14:paraId="5A616340" w14:textId="6F6A5FA0"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494BC9E1"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41F48122" w14:textId="75E4CB03"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YEAR2018</w:t>
            </w:r>
            <w:r w:rsidRPr="005448EB">
              <w:rPr>
                <w:rFonts w:ascii="Times New Roman" w:hAnsi="Times New Roman" w:cs="Times New Roman"/>
                <w:sz w:val="20"/>
                <w:szCs w:val="20"/>
                <w:vertAlign w:val="subscript"/>
              </w:rPr>
              <w:t>i</w:t>
            </w:r>
          </w:p>
        </w:tc>
        <w:tc>
          <w:tcPr>
            <w:tcW w:w="0" w:type="auto"/>
          </w:tcPr>
          <w:p w14:paraId="5C0ACD17" w14:textId="22F3F181"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Year2018</w:t>
            </w:r>
          </w:p>
        </w:tc>
        <w:tc>
          <w:tcPr>
            <w:tcW w:w="0" w:type="auto"/>
          </w:tcPr>
          <w:p w14:paraId="256AE018" w14:textId="131F8F59"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2018 = 1, other = 0</w:t>
            </w:r>
          </w:p>
        </w:tc>
        <w:tc>
          <w:tcPr>
            <w:tcW w:w="0" w:type="auto"/>
          </w:tcPr>
          <w:p w14:paraId="1023D269" w14:textId="5EE364AD" w:rsidR="00885083" w:rsidRPr="005448EB"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r w:rsidR="00885083" w:rsidRPr="005448EB" w14:paraId="347DC34E"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A625C" w14:textId="7DF3327C" w:rsidR="00885083" w:rsidRPr="005448EB" w:rsidRDefault="00885083" w:rsidP="00885083">
            <w:pPr>
              <w:spacing w:after="160" w:line="259" w:lineRule="auto"/>
              <w:rPr>
                <w:rFonts w:ascii="Times New Roman" w:hAnsi="Times New Roman" w:cs="Times New Roman"/>
                <w:sz w:val="20"/>
                <w:szCs w:val="20"/>
                <w:lang w:val="en-GB"/>
              </w:rPr>
            </w:pPr>
            <w:r w:rsidRPr="005448EB">
              <w:rPr>
                <w:rFonts w:ascii="Times New Roman" w:hAnsi="Times New Roman" w:cs="Times New Roman"/>
                <w:sz w:val="20"/>
                <w:szCs w:val="20"/>
              </w:rPr>
              <w:t>YEAR2019</w:t>
            </w:r>
            <w:r w:rsidRPr="005448EB">
              <w:rPr>
                <w:rFonts w:ascii="Times New Roman" w:hAnsi="Times New Roman" w:cs="Times New Roman"/>
                <w:sz w:val="20"/>
                <w:szCs w:val="20"/>
                <w:vertAlign w:val="subscript"/>
              </w:rPr>
              <w:t>i</w:t>
            </w:r>
          </w:p>
        </w:tc>
        <w:tc>
          <w:tcPr>
            <w:tcW w:w="0" w:type="auto"/>
          </w:tcPr>
          <w:p w14:paraId="180C504C" w14:textId="03849B1D"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Year2019</w:t>
            </w:r>
          </w:p>
        </w:tc>
        <w:tc>
          <w:tcPr>
            <w:tcW w:w="0" w:type="auto"/>
          </w:tcPr>
          <w:p w14:paraId="2B71243D" w14:textId="3CCB0E57"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5448EB">
              <w:rPr>
                <w:rFonts w:ascii="Times New Roman" w:hAnsi="Times New Roman" w:cs="Times New Roman"/>
                <w:sz w:val="20"/>
                <w:szCs w:val="20"/>
              </w:rPr>
              <w:t>2019 = 1, other = 0</w:t>
            </w:r>
          </w:p>
        </w:tc>
        <w:tc>
          <w:tcPr>
            <w:tcW w:w="0" w:type="auto"/>
          </w:tcPr>
          <w:p w14:paraId="2E880D94" w14:textId="549A1BE2" w:rsidR="00885083" w:rsidRPr="005448EB"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B365F">
              <w:rPr>
                <w:rFonts w:ascii="Times New Roman" w:hAnsi="Times New Roman" w:cs="Times New Roman"/>
                <w:sz w:val="20"/>
                <w:szCs w:val="20"/>
                <w:lang w:val="en-GB"/>
              </w:rPr>
              <w:t>IMDb</w:t>
            </w:r>
          </w:p>
        </w:tc>
      </w:tr>
    </w:tbl>
    <w:p w14:paraId="08D1F551" w14:textId="77777777" w:rsidR="00F112F8" w:rsidRDefault="00F112F8" w:rsidP="00AC75E8">
      <w:pPr>
        <w:spacing w:after="160" w:line="360" w:lineRule="auto"/>
        <w:jc w:val="both"/>
        <w:rPr>
          <w:rFonts w:ascii="Times New Roman" w:hAnsi="Times New Roman" w:cs="Times New Roman"/>
          <w:sz w:val="24"/>
          <w:szCs w:val="24"/>
        </w:rPr>
      </w:pPr>
    </w:p>
    <w:p w14:paraId="00F94C4C" w14:textId="5B234967" w:rsidR="005344DE" w:rsidRDefault="007F30C9" w:rsidP="007F30C9">
      <w:pPr>
        <w:spacing w:after="160" w:line="259" w:lineRule="auto"/>
        <w:jc w:val="center"/>
        <w:rPr>
          <w:rFonts w:ascii="Times New Roman" w:hAnsi="Times New Roman" w:cs="Times New Roman"/>
          <w:sz w:val="24"/>
          <w:szCs w:val="24"/>
        </w:rPr>
      </w:pPr>
      <w:r w:rsidRPr="007F30C9">
        <w:rPr>
          <w:rFonts w:ascii="Times New Roman" w:hAnsi="Times New Roman" w:cs="Times New Roman"/>
          <w:sz w:val="24"/>
          <w:szCs w:val="24"/>
        </w:rPr>
        <w:t xml:space="preserve">3.5 </w:t>
      </w:r>
      <w:r w:rsidR="005344DE" w:rsidRPr="007F30C9">
        <w:rPr>
          <w:rFonts w:ascii="Times New Roman" w:hAnsi="Times New Roman" w:cs="Times New Roman"/>
          <w:sz w:val="24"/>
          <w:szCs w:val="24"/>
        </w:rPr>
        <w:t>Model</w:t>
      </w:r>
      <w:r>
        <w:rPr>
          <w:rFonts w:ascii="Times New Roman" w:hAnsi="Times New Roman" w:cs="Times New Roman"/>
          <w:sz w:val="24"/>
          <w:szCs w:val="24"/>
        </w:rPr>
        <w:t>s</w:t>
      </w:r>
      <w:r w:rsidR="005344DE" w:rsidRPr="007F30C9">
        <w:rPr>
          <w:rFonts w:ascii="Times New Roman" w:hAnsi="Times New Roman" w:cs="Times New Roman"/>
          <w:sz w:val="24"/>
          <w:szCs w:val="24"/>
        </w:rPr>
        <w:t>:</w:t>
      </w:r>
    </w:p>
    <w:p w14:paraId="687B91F4" w14:textId="19BBE298" w:rsidR="005D61E0" w:rsidRDefault="00015144" w:rsidP="00015144">
      <w:pPr>
        <w:spacing w:after="160" w:line="360" w:lineRule="auto"/>
        <w:jc w:val="both"/>
        <w:rPr>
          <w:rFonts w:ascii="Times New Roman" w:hAnsi="Times New Roman" w:cs="Times New Roman"/>
          <w:sz w:val="24"/>
          <w:szCs w:val="24"/>
        </w:rPr>
      </w:pPr>
      <w:r w:rsidRPr="00C116CF">
        <w:rPr>
          <w:rFonts w:ascii="Times New Roman" w:hAnsi="Times New Roman" w:cs="Times New Roman"/>
          <w:sz w:val="24"/>
          <w:szCs w:val="24"/>
        </w:rPr>
        <w:t>Following Clement, Wu and Fischer (2014), this research uses log-log linear</w:t>
      </w:r>
      <w:r>
        <w:rPr>
          <w:rFonts w:ascii="Times New Roman" w:hAnsi="Times New Roman" w:cs="Times New Roman"/>
          <w:sz w:val="24"/>
          <w:szCs w:val="24"/>
        </w:rPr>
        <w:t xml:space="preserve"> </w:t>
      </w:r>
      <w:r w:rsidRPr="00C116CF">
        <w:rPr>
          <w:rFonts w:ascii="Times New Roman" w:hAnsi="Times New Roman" w:cs="Times New Roman"/>
          <w:sz w:val="24"/>
          <w:szCs w:val="24"/>
        </w:rPr>
        <w:t xml:space="preserve">regressions. </w:t>
      </w:r>
    </w:p>
    <w:p w14:paraId="49B7581B" w14:textId="77777777" w:rsidR="005D61E0" w:rsidRDefault="005D61E0" w:rsidP="00015144">
      <w:pPr>
        <w:spacing w:after="160" w:line="360" w:lineRule="auto"/>
        <w:jc w:val="both"/>
        <w:rPr>
          <w:rFonts w:ascii="Times New Roman" w:hAnsi="Times New Roman" w:cs="Times New Roman"/>
          <w:sz w:val="24"/>
          <w:szCs w:val="24"/>
        </w:rPr>
      </w:pPr>
    </w:p>
    <w:p w14:paraId="370CD655" w14:textId="679B3E71" w:rsidR="00015144" w:rsidRDefault="00015144" w:rsidP="00015144">
      <w:pPr>
        <w:spacing w:after="160" w:line="360" w:lineRule="auto"/>
        <w:jc w:val="both"/>
        <w:rPr>
          <w:rFonts w:ascii="Times New Roman" w:hAnsi="Times New Roman" w:cs="Times New Roman"/>
          <w:sz w:val="24"/>
          <w:szCs w:val="24"/>
        </w:rPr>
      </w:pPr>
      <w:r w:rsidRPr="00C116CF">
        <w:rPr>
          <w:rFonts w:ascii="Times New Roman" w:hAnsi="Times New Roman" w:cs="Times New Roman"/>
          <w:sz w:val="24"/>
          <w:szCs w:val="24"/>
        </w:rPr>
        <w:t xml:space="preserve">However, because table 2 shows that many </w:t>
      </w:r>
      <w:r>
        <w:rPr>
          <w:rFonts w:ascii="Times New Roman" w:hAnsi="Times New Roman" w:cs="Times New Roman"/>
          <w:sz w:val="24"/>
          <w:szCs w:val="24"/>
        </w:rPr>
        <w:t>films</w:t>
      </w:r>
      <w:r w:rsidRPr="00C116CF">
        <w:rPr>
          <w:rFonts w:ascii="Times New Roman" w:hAnsi="Times New Roman" w:cs="Times New Roman"/>
          <w:sz w:val="24"/>
          <w:szCs w:val="24"/>
        </w:rPr>
        <w:t xml:space="preserve"> did not receive any award</w:t>
      </w:r>
      <w:r>
        <w:rPr>
          <w:rFonts w:ascii="Times New Roman" w:hAnsi="Times New Roman" w:cs="Times New Roman"/>
          <w:sz w:val="24"/>
          <w:szCs w:val="24"/>
        </w:rPr>
        <w:t xml:space="preserve"> </w:t>
      </w:r>
      <w:r w:rsidRPr="00C116CF">
        <w:rPr>
          <w:rFonts w:ascii="Times New Roman" w:hAnsi="Times New Roman" w:cs="Times New Roman"/>
          <w:sz w:val="24"/>
          <w:szCs w:val="24"/>
        </w:rPr>
        <w:t xml:space="preserve">nomination and taking the log of ‘0’ would lead to an error, all </w:t>
      </w:r>
      <w:r>
        <w:rPr>
          <w:rFonts w:ascii="Times New Roman" w:hAnsi="Times New Roman" w:cs="Times New Roman"/>
          <w:sz w:val="24"/>
          <w:szCs w:val="24"/>
        </w:rPr>
        <w:t>films</w:t>
      </w:r>
      <w:r w:rsidRPr="00C116CF">
        <w:rPr>
          <w:rFonts w:ascii="Times New Roman" w:hAnsi="Times New Roman" w:cs="Times New Roman"/>
          <w:sz w:val="24"/>
          <w:szCs w:val="24"/>
        </w:rPr>
        <w:t xml:space="preserve"> receive a ‘+</w:t>
      </w:r>
      <w:r>
        <w:rPr>
          <w:rFonts w:ascii="Times New Roman" w:hAnsi="Times New Roman" w:cs="Times New Roman"/>
          <w:sz w:val="24"/>
          <w:szCs w:val="24"/>
        </w:rPr>
        <w:t>0.001</w:t>
      </w:r>
      <w:r w:rsidRPr="00C116CF">
        <w:rPr>
          <w:rFonts w:ascii="Times New Roman" w:hAnsi="Times New Roman" w:cs="Times New Roman"/>
          <w:sz w:val="24"/>
          <w:szCs w:val="24"/>
        </w:rPr>
        <w:t>’ on</w:t>
      </w:r>
      <w:r>
        <w:rPr>
          <w:rFonts w:ascii="Times New Roman" w:hAnsi="Times New Roman" w:cs="Times New Roman"/>
          <w:sz w:val="24"/>
          <w:szCs w:val="24"/>
        </w:rPr>
        <w:t xml:space="preserve"> </w:t>
      </w:r>
      <w:r w:rsidRPr="00C116CF">
        <w:rPr>
          <w:rFonts w:ascii="Times New Roman" w:hAnsi="Times New Roman" w:cs="Times New Roman"/>
          <w:sz w:val="24"/>
          <w:szCs w:val="24"/>
        </w:rPr>
        <w:t>award nomination before taking the log.</w:t>
      </w:r>
    </w:p>
    <w:p w14:paraId="30F4B692" w14:textId="35B3EB8A" w:rsidR="00015144" w:rsidRPr="007F30C9" w:rsidRDefault="00015144" w:rsidP="004370D5">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Due to hetregneoty this study uses a log-log model. Due to with a log log model the vairablea are not able to be negative or equal to zero or control variables therefore to every control variables small constant of 0.001 was added. </w:t>
      </w:r>
      <w:r w:rsidRPr="0051420F">
        <w:rPr>
          <w:rFonts w:ascii="Times New Roman" w:hAnsi="Times New Roman" w:cs="Times New Roman"/>
          <w:sz w:val="24"/>
          <w:szCs w:val="24"/>
        </w:rPr>
        <w:t xml:space="preserve"> </w:t>
      </w:r>
    </w:p>
    <w:p w14:paraId="61975268" w14:textId="77777777" w:rsidR="00853766" w:rsidRDefault="008537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9A64DA"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lastRenderedPageBreak/>
        <w:t>log(LTAE)i = β0 + β1 × Simpson diversity indexi + β2 × AIRi +</w:t>
      </w:r>
    </w:p>
    <w:p w14:paraId="6B1BAFA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β3 × SERIESi + β4 × log(STARPOWERi) + β5 × log(DIRECTORPOWERi) +</w:t>
      </w:r>
    </w:p>
    <w:p w14:paraId="202F4755"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β6 × log(CRITICi) + β7 × log(NOMINATIONSi) + β8 × log(WINSi) +</w:t>
      </w:r>
    </w:p>
    <w:p w14:paraId="50D04671"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β9 × log(MPAAi) + β10 × log(SCREENSi) + β11 × log(BUDGETi) +</w:t>
      </w:r>
    </w:p>
    <w:p w14:paraId="612B5097"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β12 × ACTIONi + β13 × ADVENTUREi + β14 × ANIMATIONi +</w:t>
      </w:r>
    </w:p>
    <w:p w14:paraId="55BF8E24"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β15 × COMEDYi + β16 × CRIMEi + β17 × DRAMAi + β18 × FAMILYi +</w:t>
      </w:r>
    </w:p>
    <w:p w14:paraId="30BCDA63"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β19 × FANTASYi + β20 × HORRORi + β21 × MUSICALi +</w:t>
      </w:r>
    </w:p>
    <w:p w14:paraId="5812E39A"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β22 × MYSTERYi + β23 × ROMANCEi + β24 × SCI-Fii +</w:t>
      </w:r>
    </w:p>
    <w:p w14:paraId="67B26A67"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β25 × THRILLERi + β26 × WESTERNi + β27 × BIOGRAPHYi +</w:t>
      </w:r>
    </w:p>
    <w:p w14:paraId="42A8DAFE"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β28 × DOCUMENTARYi + β29 × MUSICi + β30 × HISTORYi +</w:t>
      </w:r>
    </w:p>
    <w:p w14:paraId="62E6197D"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β31 × SPORTi + β32 × SPRINGi + β33 × SUMMERi +</w:t>
      </w:r>
    </w:p>
    <w:p w14:paraId="306CBAB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β34 × AUTUMNi + β35 × WINTERi + β36 × log(RUNTIMEi) +</w:t>
      </w:r>
    </w:p>
    <w:p w14:paraId="56448E78"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β37 × BOOKi + β38 × COMICi + β39 × NOVELi + β40 × YEAR2000i +</w:t>
      </w:r>
    </w:p>
    <w:p w14:paraId="1F1A7912"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β41 × YEAR2001i + β42 × YEAR2002i + β43 × YEAR2003i +</w:t>
      </w:r>
    </w:p>
    <w:p w14:paraId="55A37B75"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β44 × YEAR2004i + β45 × YEAR2005i + β46 × YEAR2006i +</w:t>
      </w:r>
    </w:p>
    <w:p w14:paraId="7BC42220"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β47 × YEAR2007i + β48 × YEAR2008i + β49 × YEAR2009i +</w:t>
      </w:r>
    </w:p>
    <w:p w14:paraId="2E5E11A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β50 × YEAR2010i + β51 × YEAR2011i + β52 × YEAR2012i +</w:t>
      </w:r>
    </w:p>
    <w:p w14:paraId="69D8CAA0"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β53 × YEAR2013i + β54 × YEAR2014i + β55 × YEAR2015i +</w:t>
      </w:r>
    </w:p>
    <w:p w14:paraId="3CE23F7B"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β56 × YEAR2016i + β57 × YEAR2017i + β58 × YEAR2018i +</w:t>
      </w:r>
    </w:p>
    <w:p w14:paraId="4E28976F" w14:textId="4EAA25FA" w:rsidR="00975124"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β59 × YEAR2019i + εi</w:t>
      </w:r>
      <w:r w:rsidR="00975124" w:rsidRPr="00975124">
        <w:rPr>
          <w:rFonts w:ascii="Times New Roman" w:hAnsi="Times New Roman" w:cs="Times New Roman"/>
          <w:sz w:val="24"/>
          <w:szCs w:val="24"/>
        </w:rPr>
        <w:br/>
      </w:r>
    </w:p>
    <w:p w14:paraId="552005B2" w14:textId="77777777" w:rsidR="00975124" w:rsidRDefault="00975124" w:rsidP="00154D29">
      <w:pPr>
        <w:spacing w:after="160" w:line="259" w:lineRule="auto"/>
        <w:rPr>
          <w:rFonts w:ascii="Times New Roman" w:hAnsi="Times New Roman" w:cs="Times New Roman"/>
          <w:sz w:val="24"/>
          <w:szCs w:val="24"/>
        </w:rPr>
      </w:pPr>
    </w:p>
    <w:p w14:paraId="0A4BEC04" w14:textId="77777777" w:rsidR="00975124" w:rsidRDefault="00975124" w:rsidP="00154D29">
      <w:pPr>
        <w:spacing w:after="160" w:line="259" w:lineRule="auto"/>
        <w:rPr>
          <w:rFonts w:ascii="Times New Roman" w:hAnsi="Times New Roman" w:cs="Times New Roman"/>
          <w:sz w:val="24"/>
          <w:szCs w:val="24"/>
        </w:rPr>
      </w:pPr>
    </w:p>
    <w:p w14:paraId="1D5C58B3" w14:textId="77777777" w:rsidR="00975124" w:rsidRDefault="00975124" w:rsidP="00154D29">
      <w:pPr>
        <w:spacing w:after="160" w:line="259" w:lineRule="auto"/>
        <w:rPr>
          <w:rFonts w:ascii="Times New Roman" w:hAnsi="Times New Roman" w:cs="Times New Roman"/>
          <w:sz w:val="24"/>
          <w:szCs w:val="24"/>
        </w:rPr>
      </w:pPr>
    </w:p>
    <w:p w14:paraId="735E06B1" w14:textId="1DA9FD05" w:rsidR="009F41E6" w:rsidRPr="00F10337" w:rsidRDefault="009F41E6" w:rsidP="00154D29">
      <w:pPr>
        <w:spacing w:after="160" w:line="259" w:lineRule="auto"/>
        <w:rPr>
          <w:rFonts w:ascii="Times New Roman" w:hAnsi="Times New Roman" w:cs="Times New Roman"/>
          <w:sz w:val="24"/>
          <w:szCs w:val="24"/>
        </w:rPr>
      </w:pPr>
      <w:r w:rsidRPr="00F10337">
        <w:rPr>
          <w:rFonts w:ascii="Times New Roman" w:hAnsi="Times New Roman" w:cs="Times New Roman"/>
          <w:sz w:val="24"/>
          <w:szCs w:val="24"/>
        </w:rPr>
        <w:t>Main relationship:</w:t>
      </w:r>
    </w:p>
    <w:p w14:paraId="21FB8649" w14:textId="77777777" w:rsidR="00EF19A3" w:rsidRDefault="00EF19A3">
      <w:pPr>
        <w:spacing w:after="160" w:line="259" w:lineRule="auto"/>
        <w:rPr>
          <w:rFonts w:ascii="Times New Roman" w:hAnsi="Times New Roman" w:cs="Times New Roman"/>
          <w:sz w:val="24"/>
          <w:szCs w:val="24"/>
        </w:rPr>
      </w:pPr>
    </w:p>
    <w:p w14:paraId="19206F23" w14:textId="46A8A943" w:rsidR="0029413B" w:rsidRDefault="004370D5" w:rsidP="009F41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Mediation: </w:t>
      </w:r>
    </w:p>
    <w:p w14:paraId="70340AC6" w14:textId="1404D9B3"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diversity and AIR (A path mediation):</w:t>
      </w:r>
    </w:p>
    <w:p w14:paraId="178E5434" w14:textId="7D88D9E8"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p(AIR) = e ^ (β0+ β1</w:t>
      </w:r>
      <w:r w:rsidRPr="00F10337">
        <w:rPr>
          <w:rFonts w:ascii="Times New Roman" w:hAnsi="Times New Roman" w:cs="Times New Roman"/>
          <w:i/>
          <w:iCs/>
          <w:sz w:val="24"/>
          <w:szCs w:val="24"/>
        </w:rPr>
        <w:t>series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β3</w:t>
      </w:r>
      <w:r w:rsidRPr="00F10337">
        <w:rPr>
          <w:rFonts w:ascii="Times New Roman" w:hAnsi="Times New Roman" w:cs="Times New Roman"/>
          <w:i/>
          <w:iCs/>
          <w:sz w:val="24"/>
          <w:szCs w:val="24"/>
        </w:rPr>
        <w:t>director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β4</w:t>
      </w:r>
      <w:r w:rsidRPr="00F10337">
        <w:rPr>
          <w:rFonts w:ascii="Times New Roman" w:hAnsi="Times New Roman" w:cs="Times New Roman"/>
          <w:i/>
          <w:iCs/>
          <w:sz w:val="24"/>
          <w:szCs w:val="24"/>
        </w:rPr>
        <w:t>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β6</w:t>
      </w:r>
      <w:r w:rsidRPr="00F10337">
        <w:rPr>
          <w:rFonts w:ascii="Times New Roman" w:hAnsi="Times New Roman" w:cs="Times New Roman"/>
          <w:i/>
          <w:iCs/>
          <w:sz w:val="24"/>
          <w:szCs w:val="24"/>
        </w:rPr>
        <w:t>numberofscreens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β7</w:t>
      </w:r>
      <w:r w:rsidRPr="00F10337">
        <w:rPr>
          <w:rFonts w:ascii="Times New Roman" w:hAnsi="Times New Roman" w:cs="Times New Roman"/>
          <w:i/>
          <w:iCs/>
          <w:sz w:val="24"/>
          <w:szCs w:val="24"/>
        </w:rPr>
        <w:t>critical</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β8</w:t>
      </w:r>
      <w:r w:rsidRPr="00F10337">
        <w:rPr>
          <w:rFonts w:ascii="Times New Roman" w:hAnsi="Times New Roman" w:cs="Times New Roman"/>
          <w:i/>
          <w:iCs/>
          <w:sz w:val="24"/>
          <w:szCs w:val="24"/>
        </w:rPr>
        <w:t>awards</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vertAlign w:val="subscript"/>
        </w:rPr>
        <w:t xml:space="preserve"> </w:t>
      </w:r>
      <w:r w:rsidRPr="00F10337">
        <w:rPr>
          <w:rFonts w:ascii="Times New Roman" w:hAnsi="Times New Roman" w:cs="Times New Roman"/>
          <w:sz w:val="24"/>
          <w:szCs w:val="24"/>
        </w:rPr>
        <w:t>+ β9</w:t>
      </w:r>
      <w:r w:rsidRPr="00F10337">
        <w:rPr>
          <w:rFonts w:ascii="Times New Roman" w:hAnsi="Times New Roman" w:cs="Times New Roman"/>
          <w:i/>
          <w:iCs/>
          <w:sz w:val="24"/>
          <w:szCs w:val="24"/>
        </w:rPr>
        <w:t>budge</w:t>
      </w:r>
      <w:r w:rsidRPr="00F10337">
        <w:rPr>
          <w:rFonts w:ascii="Times New Roman" w:hAnsi="Times New Roman" w:cs="Times New Roman"/>
          <w:sz w:val="24"/>
          <w:szCs w:val="24"/>
        </w:rPr>
        <w:t>t</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vertAlign w:val="subscript"/>
        </w:rPr>
        <w:t xml:space="preserve"> </w:t>
      </w:r>
      <w:r w:rsidRPr="00F10337">
        <w:rPr>
          <w:rFonts w:ascii="Times New Roman" w:hAnsi="Times New Roman" w:cs="Times New Roman"/>
          <w:sz w:val="24"/>
          <w:szCs w:val="24"/>
        </w:rPr>
        <w:t>+ β10- β22</w:t>
      </w:r>
      <w:r w:rsidRPr="00F10337">
        <w:rPr>
          <w:rFonts w:ascii="Times New Roman" w:hAnsi="Times New Roman" w:cs="Times New Roman"/>
          <w:i/>
          <w:iCs/>
          <w:sz w:val="24"/>
          <w:szCs w:val="24"/>
        </w:rPr>
        <w:t>genre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β23</w:t>
      </w:r>
      <w:r w:rsidRPr="00F10337">
        <w:rPr>
          <w:rFonts w:ascii="Times New Roman" w:hAnsi="Times New Roman" w:cs="Times New Roman"/>
          <w:i/>
          <w:iCs/>
          <w:sz w:val="24"/>
          <w:szCs w:val="24"/>
        </w:rPr>
        <w:t>diversity</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(1 + </w:t>
      </w:r>
      <w:r w:rsidRPr="00F10337">
        <w:rPr>
          <w:rFonts w:ascii="Times New Roman" w:hAnsi="Times New Roman" w:cs="Times New Roman"/>
          <w:sz w:val="24"/>
          <w:szCs w:val="24"/>
          <w:shd w:val="clear" w:color="auto" w:fill="F7F7F8"/>
        </w:rPr>
        <w:t>e ^</w:t>
      </w:r>
      <w:r w:rsidRPr="00F10337">
        <w:rPr>
          <w:rFonts w:ascii="Times New Roman" w:hAnsi="Times New Roman" w:cs="Times New Roman"/>
          <w:sz w:val="24"/>
          <w:szCs w:val="24"/>
        </w:rPr>
        <w:t>( β0+ β1</w:t>
      </w:r>
      <w:r w:rsidRPr="00F10337">
        <w:rPr>
          <w:rFonts w:ascii="Times New Roman" w:hAnsi="Times New Roman" w:cs="Times New Roman"/>
          <w:i/>
          <w:iCs/>
          <w:sz w:val="24"/>
          <w:szCs w:val="24"/>
        </w:rPr>
        <w:t>series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p>
    <w:p w14:paraId="4A41158C" w14:textId="77777777" w:rsidR="009F41E6" w:rsidRPr="00F10337" w:rsidRDefault="009F41E6" w:rsidP="009F41E6">
      <w:pPr>
        <w:spacing w:line="360" w:lineRule="auto"/>
        <w:jc w:val="both"/>
        <w:rPr>
          <w:rFonts w:ascii="Times New Roman" w:hAnsi="Times New Roman" w:cs="Times New Roman"/>
          <w:sz w:val="24"/>
          <w:szCs w:val="24"/>
        </w:rPr>
      </w:pPr>
    </w:p>
    <w:p w14:paraId="3DE480B7" w14:textId="77777777"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AIR and LTAE (B path mediation):</w:t>
      </w:r>
    </w:p>
    <w:p w14:paraId="022AB2B1" w14:textId="0C72A5FB" w:rsidR="009F41E6" w:rsidRDefault="009F41E6" w:rsidP="009F41E6">
      <w:pPr>
        <w:spacing w:line="360" w:lineRule="auto"/>
        <w:jc w:val="both"/>
        <w:rPr>
          <w:rFonts w:ascii="Times New Roman" w:hAnsi="Times New Roman" w:cs="Times New Roman"/>
          <w:sz w:val="24"/>
          <w:szCs w:val="24"/>
          <w:shd w:val="clear" w:color="auto" w:fill="F7F7F8"/>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seriesl</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β3</w:t>
      </w:r>
      <w:r w:rsidRPr="00F10337">
        <w:rPr>
          <w:rFonts w:ascii="Times New Roman" w:hAnsi="Times New Roman" w:cs="Times New Roman"/>
          <w:i/>
          <w:iCs/>
          <w:sz w:val="24"/>
          <w:szCs w:val="24"/>
        </w:rPr>
        <w:t>director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β6</w:t>
      </w:r>
      <w:r w:rsidRPr="00F10337">
        <w:rPr>
          <w:rFonts w:ascii="Times New Roman" w:hAnsi="Times New Roman" w:cs="Times New Roman"/>
          <w:i/>
          <w:iCs/>
          <w:sz w:val="24"/>
          <w:szCs w:val="24"/>
        </w:rPr>
        <w:t>numberofscreens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β7</w:t>
      </w:r>
      <w:r w:rsidRPr="00F10337">
        <w:rPr>
          <w:rFonts w:ascii="Times New Roman" w:hAnsi="Times New Roman" w:cs="Times New Roman"/>
          <w:i/>
          <w:iCs/>
          <w:sz w:val="24"/>
          <w:szCs w:val="24"/>
        </w:rPr>
        <w:t>critical</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β8</w:t>
      </w:r>
      <w:r w:rsidRPr="00F10337">
        <w:rPr>
          <w:rFonts w:ascii="Times New Roman" w:hAnsi="Times New Roman" w:cs="Times New Roman"/>
          <w:i/>
          <w:iCs/>
          <w:sz w:val="24"/>
          <w:szCs w:val="24"/>
        </w:rPr>
        <w:t>awards</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β9</w:t>
      </w:r>
      <w:r w:rsidRPr="00F10337">
        <w:rPr>
          <w:rFonts w:ascii="Times New Roman" w:hAnsi="Times New Roman" w:cs="Times New Roman"/>
          <w:i/>
          <w:iCs/>
          <w:sz w:val="24"/>
          <w:szCs w:val="24"/>
        </w:rPr>
        <w:t>budget</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β24</w:t>
      </w:r>
      <w:r w:rsidRPr="00F10337">
        <w:rPr>
          <w:rFonts w:ascii="Times New Roman" w:hAnsi="Times New Roman" w:cs="Times New Roman"/>
          <w:i/>
          <w:iCs/>
          <w:sz w:val="24"/>
          <w:szCs w:val="24"/>
        </w:rPr>
        <w:t>AIR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w:t>
      </w:r>
      <w:r w:rsidRPr="00F10337">
        <w:rPr>
          <w:rFonts w:ascii="Times New Roman" w:hAnsi="Times New Roman" w:cs="Times New Roman"/>
          <w:sz w:val="24"/>
          <w:szCs w:val="24"/>
          <w:shd w:val="clear" w:color="auto" w:fill="F7F7F8"/>
        </w:rPr>
        <w:t>ε</w:t>
      </w:r>
    </w:p>
    <w:p w14:paraId="2B9397C9" w14:textId="21716D7C" w:rsidR="006E74E6" w:rsidRDefault="006E74E6" w:rsidP="009F41E6">
      <w:pPr>
        <w:spacing w:after="160" w:line="259" w:lineRule="auto"/>
        <w:rPr>
          <w:rFonts w:ascii="Times New Roman" w:hAnsi="Times New Roman" w:cs="Times New Roman"/>
          <w:sz w:val="24"/>
          <w:szCs w:val="24"/>
        </w:rPr>
      </w:pPr>
    </w:p>
    <w:p w14:paraId="1A54FD5F" w14:textId="1781E81E" w:rsidR="00134FD7" w:rsidRDefault="00134FD7">
      <w:pPr>
        <w:spacing w:after="160" w:line="259" w:lineRule="auto"/>
        <w:rPr>
          <w:rFonts w:ascii="Times New Roman" w:hAnsi="Times New Roman" w:cs="Times New Roman"/>
          <w:sz w:val="24"/>
          <w:szCs w:val="24"/>
        </w:rPr>
      </w:pPr>
    </w:p>
    <w:p w14:paraId="4988E068" w14:textId="77777777" w:rsidR="00134FD7" w:rsidRDefault="00134FD7" w:rsidP="00134FD7">
      <w:pPr>
        <w:spacing w:after="160" w:line="259" w:lineRule="auto"/>
        <w:rPr>
          <w:rFonts w:ascii="Times New Roman" w:hAnsi="Times New Roman" w:cs="Times New Roman"/>
        </w:rPr>
      </w:pPr>
    </w:p>
    <w:p w14:paraId="777CF376" w14:textId="77777777" w:rsidR="004370D5" w:rsidRDefault="004370D5">
      <w:pPr>
        <w:spacing w:after="160" w:line="259" w:lineRule="auto"/>
        <w:rPr>
          <w:rFonts w:ascii="Times New Roman" w:hAnsi="Times New Roman" w:cs="Times New Roman"/>
        </w:rPr>
      </w:pPr>
      <w:r>
        <w:rPr>
          <w:rFonts w:ascii="Times New Roman" w:hAnsi="Times New Roman" w:cs="Times New Roman"/>
        </w:rPr>
        <w:br w:type="page"/>
      </w:r>
    </w:p>
    <w:p w14:paraId="7BB9790E" w14:textId="77777777" w:rsidR="0070131E" w:rsidRDefault="0070131E" w:rsidP="0070131E">
      <w:pPr>
        <w:pStyle w:val="ListParagraph"/>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4. </w:t>
      </w:r>
      <w:r w:rsidRPr="0070131E">
        <w:rPr>
          <w:rFonts w:ascii="Times New Roman" w:hAnsi="Times New Roman" w:cs="Times New Roman"/>
          <w:color w:val="000000"/>
          <w:sz w:val="24"/>
          <w:szCs w:val="24"/>
          <w:shd w:val="clear" w:color="auto" w:fill="FFFFFF"/>
        </w:rPr>
        <w:t xml:space="preserve">Results </w:t>
      </w:r>
    </w:p>
    <w:p w14:paraId="2B841B2A" w14:textId="241FE9B4" w:rsidR="00CB5AC4" w:rsidRPr="00763549" w:rsidRDefault="00CB5AC4">
      <w:pPr>
        <w:spacing w:after="160" w:line="259" w:lineRule="auto"/>
        <w:rPr>
          <w:rFonts w:ascii="Times New Roman" w:hAnsi="Times New Roman" w:cs="Times New Roman"/>
          <w:color w:val="000000"/>
          <w:sz w:val="24"/>
          <w:szCs w:val="24"/>
          <w:shd w:val="clear" w:color="auto" w:fill="FFFFFF"/>
        </w:rPr>
      </w:pPr>
      <w:r w:rsidRPr="00CB5AC4">
        <w:rPr>
          <w:rFonts w:ascii="Times New Roman" w:hAnsi="Times New Roman" w:cs="Times New Roman"/>
          <w:color w:val="000000"/>
          <w:sz w:val="27"/>
          <w:szCs w:val="27"/>
          <w:shd w:val="clear" w:color="auto" w:fill="FFFFFF"/>
          <w:lang w:val="nl-NL"/>
        </w:rPr>
        <w:br w:type="page"/>
      </w:r>
    </w:p>
    <w:p w14:paraId="4C3A8F6E" w14:textId="467C598C"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296494CC"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171B7CB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xml:space="preserve">, and have largely focused solely on the relationship between racial diversity and </w:t>
      </w:r>
      <w:r w:rsidR="00506228">
        <w:rPr>
          <w:rFonts w:ascii="Times New Roman" w:hAnsi="Times New Roman" w:cs="Times New Roman"/>
          <w:sz w:val="24"/>
          <w:szCs w:val="24"/>
        </w:rPr>
        <w:t>film</w:t>
      </w:r>
      <w:r w:rsidRPr="00C160D0">
        <w:rPr>
          <w:rFonts w:ascii="Times New Roman" w:hAnsi="Times New Roman" w:cs="Times New Roman"/>
          <w:sz w:val="24"/>
          <w:szCs w:val="24"/>
        </w:rPr>
        <w:t xml:space="preserv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conversation about race and representation. Additionally, its positive portrayal of African </w:t>
      </w:r>
      <w:r w:rsidRPr="0022714A">
        <w:rPr>
          <w:rFonts w:ascii="Times New Roman" w:hAnsi="Times New Roman" w:cs="Times New Roman"/>
          <w:sz w:val="24"/>
          <w:szCs w:val="24"/>
        </w:rPr>
        <w:lastRenderedPageBreak/>
        <w:t xml:space="preserve">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schock. </w:t>
      </w:r>
      <w:r w:rsidRPr="00EF6E3C">
        <w:rPr>
          <w:rFonts w:ascii="Times New Roman" w:hAnsi="Times New Roman" w:cs="Times New Roman"/>
          <w:sz w:val="24"/>
          <w:szCs w:val="24"/>
        </w:rPr>
        <w:t xml:space="preserve">n the context of a difference-in-differences (DiD)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3180FA8F" w:rsidR="009F49EC" w:rsidRDefault="0070131E" w:rsidP="009F49EC">
      <w:pPr>
        <w:spacing w:after="160" w:line="259" w:lineRule="auto"/>
        <w:rPr>
          <w:rFonts w:ascii="Times New Roman" w:hAnsi="Times New Roman" w:cs="Times New Roman"/>
          <w:color w:val="000000"/>
          <w:sz w:val="27"/>
          <w:szCs w:val="27"/>
          <w:shd w:val="clear" w:color="auto" w:fill="FFFFFF"/>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lastRenderedPageBreak/>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77777777" w:rsidR="00DF116D" w:rsidRDefault="00DF116D">
      <w:pPr>
        <w:spacing w:after="160" w:line="259" w:lineRule="auto"/>
        <w:rPr>
          <w:rFonts w:ascii="Times New Roman" w:hAnsi="Times New Roman" w:cs="Times New Roman"/>
          <w:sz w:val="24"/>
          <w:szCs w:val="24"/>
        </w:rPr>
      </w:pPr>
    </w:p>
    <w:sectPr w:rsidR="00DF116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1DCF" w14:textId="77777777" w:rsidR="003444A2" w:rsidRDefault="003444A2" w:rsidP="0093036C">
      <w:pPr>
        <w:spacing w:line="240" w:lineRule="auto"/>
      </w:pPr>
      <w:r>
        <w:separator/>
      </w:r>
    </w:p>
  </w:endnote>
  <w:endnote w:type="continuationSeparator" w:id="0">
    <w:p w14:paraId="496D0EF5" w14:textId="77777777" w:rsidR="003444A2" w:rsidRDefault="003444A2"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B7E2" w14:textId="77777777" w:rsidR="003444A2" w:rsidRDefault="003444A2" w:rsidP="0093036C">
      <w:pPr>
        <w:spacing w:line="240" w:lineRule="auto"/>
      </w:pPr>
      <w:r>
        <w:separator/>
      </w:r>
    </w:p>
  </w:footnote>
  <w:footnote w:type="continuationSeparator" w:id="0">
    <w:p w14:paraId="3B9BB080" w14:textId="77777777" w:rsidR="003444A2" w:rsidRDefault="003444A2" w:rsidP="0093036C">
      <w:pPr>
        <w:spacing w:line="240" w:lineRule="auto"/>
      </w:pPr>
      <w:r>
        <w:continuationSeparator/>
      </w:r>
    </w:p>
  </w:footnote>
  <w:footnote w:id="1">
    <w:p w14:paraId="6A1D8EFA" w14:textId="454C76A7" w:rsidR="002F661C" w:rsidRPr="002F661C" w:rsidRDefault="002F661C" w:rsidP="002F661C">
      <w:pPr>
        <w:pStyle w:val="FootnoteText"/>
        <w:rPr>
          <w:rFonts w:ascii="Times New Roman" w:hAnsi="Times New Roman" w:cs="Times New Roman"/>
          <w:lang w:val="en-GB"/>
        </w:rPr>
      </w:pPr>
      <w:r w:rsidRPr="002F661C">
        <w:rPr>
          <w:rStyle w:val="FootnoteReference"/>
          <w:rFonts w:ascii="Times New Roman" w:hAnsi="Times New Roman" w:cs="Times New Roman"/>
          <w:sz w:val="18"/>
          <w:szCs w:val="18"/>
        </w:rPr>
        <w:footnoteRef/>
      </w:r>
      <w:r w:rsidRPr="002F661C">
        <w:rPr>
          <w:rFonts w:ascii="Times New Roman" w:hAnsi="Times New Roman" w:cs="Times New Roman"/>
          <w:sz w:val="18"/>
          <w:szCs w:val="18"/>
        </w:rPr>
        <w:t xml:space="preserve"> </w:t>
      </w:r>
      <w:r w:rsidRPr="002F661C">
        <w:rPr>
          <w:rFonts w:ascii="Times New Roman" w:hAnsi="Times New Roman" w:cs="Times New Roman"/>
          <w:sz w:val="18"/>
          <w:szCs w:val="18"/>
          <w:lang w:val="en-GB"/>
        </w:rPr>
        <w:t xml:space="preserve">I acknowledge that race ethnicity is not binary and reducing it to only four separate ethnicities is simplistic, however the software programs used don’t allow for a more complex understanding of race. </w:t>
      </w:r>
    </w:p>
  </w:footnote>
  <w:footnote w:id="2">
    <w:p w14:paraId="683673F9" w14:textId="4CEB2C86" w:rsidR="000B06B6" w:rsidRPr="000B06B6" w:rsidRDefault="000B06B6">
      <w:pPr>
        <w:pStyle w:val="FootnoteText"/>
        <w:rPr>
          <w:rFonts w:ascii="Times New Roman" w:hAnsi="Times New Roman" w:cs="Times New Roman"/>
          <w:sz w:val="16"/>
          <w:szCs w:val="16"/>
          <w:lang w:val="en-GB"/>
        </w:rPr>
      </w:pPr>
      <w:r w:rsidRPr="000B06B6">
        <w:rPr>
          <w:rStyle w:val="FootnoteReference"/>
          <w:rFonts w:ascii="Times New Roman" w:hAnsi="Times New Roman" w:cs="Times New Roman"/>
          <w:sz w:val="16"/>
          <w:szCs w:val="16"/>
        </w:rPr>
        <w:footnoteRef/>
      </w:r>
      <w:r w:rsidRPr="000B06B6">
        <w:rPr>
          <w:rFonts w:ascii="Times New Roman" w:hAnsi="Times New Roman" w:cs="Times New Roman"/>
          <w:sz w:val="16"/>
          <w:szCs w:val="16"/>
        </w:rPr>
        <w:t xml:space="preserve"> </w:t>
      </w:r>
      <w:r w:rsidRPr="000B06B6">
        <w:rPr>
          <w:rFonts w:ascii="Times New Roman" w:hAnsi="Times New Roman" w:cs="Times New Roman"/>
          <w:sz w:val="16"/>
          <w:szCs w:val="16"/>
        </w:rPr>
        <w:t>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Critics Awards, New York Film Critics Circle Awards, People’s Choice Awards and the Screen Actors Guild Awards.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8"/>
  </w:num>
  <w:num w:numId="2" w16cid:durableId="210270986">
    <w:abstractNumId w:val="1"/>
  </w:num>
  <w:num w:numId="3" w16cid:durableId="1845166353">
    <w:abstractNumId w:val="6"/>
  </w:num>
  <w:num w:numId="4" w16cid:durableId="90905340">
    <w:abstractNumId w:val="3"/>
  </w:num>
  <w:num w:numId="5" w16cid:durableId="1229610804">
    <w:abstractNumId w:val="4"/>
  </w:num>
  <w:num w:numId="6" w16cid:durableId="1385251898">
    <w:abstractNumId w:val="5"/>
  </w:num>
  <w:num w:numId="7" w16cid:durableId="1503620847">
    <w:abstractNumId w:val="7"/>
  </w:num>
  <w:num w:numId="8" w16cid:durableId="1681198487">
    <w:abstractNumId w:val="0"/>
  </w:num>
  <w:num w:numId="9" w16cid:durableId="92198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0734F"/>
    <w:rsid w:val="000076C1"/>
    <w:rsid w:val="000132F1"/>
    <w:rsid w:val="000147D7"/>
    <w:rsid w:val="00015144"/>
    <w:rsid w:val="00015F39"/>
    <w:rsid w:val="000165B2"/>
    <w:rsid w:val="00017775"/>
    <w:rsid w:val="00020990"/>
    <w:rsid w:val="00021A7B"/>
    <w:rsid w:val="00024630"/>
    <w:rsid w:val="0002599E"/>
    <w:rsid w:val="00025C77"/>
    <w:rsid w:val="00026224"/>
    <w:rsid w:val="00030119"/>
    <w:rsid w:val="00034491"/>
    <w:rsid w:val="00050CDA"/>
    <w:rsid w:val="00055A8C"/>
    <w:rsid w:val="000607E1"/>
    <w:rsid w:val="0006277E"/>
    <w:rsid w:val="00064C63"/>
    <w:rsid w:val="00065BC4"/>
    <w:rsid w:val="00066119"/>
    <w:rsid w:val="000701B7"/>
    <w:rsid w:val="00081824"/>
    <w:rsid w:val="00082C95"/>
    <w:rsid w:val="000831BF"/>
    <w:rsid w:val="00083ADB"/>
    <w:rsid w:val="00083B92"/>
    <w:rsid w:val="0008490B"/>
    <w:rsid w:val="0008558C"/>
    <w:rsid w:val="00085C39"/>
    <w:rsid w:val="00090BD0"/>
    <w:rsid w:val="0009235E"/>
    <w:rsid w:val="00092F1D"/>
    <w:rsid w:val="0009360E"/>
    <w:rsid w:val="000939C5"/>
    <w:rsid w:val="000958C1"/>
    <w:rsid w:val="00095B20"/>
    <w:rsid w:val="000969E5"/>
    <w:rsid w:val="000A1B62"/>
    <w:rsid w:val="000A441B"/>
    <w:rsid w:val="000A44E7"/>
    <w:rsid w:val="000A5B0C"/>
    <w:rsid w:val="000A648E"/>
    <w:rsid w:val="000B06B6"/>
    <w:rsid w:val="000B20C3"/>
    <w:rsid w:val="000B2F98"/>
    <w:rsid w:val="000B5831"/>
    <w:rsid w:val="000B7662"/>
    <w:rsid w:val="000C6EA8"/>
    <w:rsid w:val="000D2AE6"/>
    <w:rsid w:val="000D4436"/>
    <w:rsid w:val="000D5D1C"/>
    <w:rsid w:val="000E352D"/>
    <w:rsid w:val="000E48CE"/>
    <w:rsid w:val="000E6A3D"/>
    <w:rsid w:val="000F0CCE"/>
    <w:rsid w:val="000F2587"/>
    <w:rsid w:val="000F5BB1"/>
    <w:rsid w:val="000F66F1"/>
    <w:rsid w:val="001005FA"/>
    <w:rsid w:val="001036C7"/>
    <w:rsid w:val="00105BE7"/>
    <w:rsid w:val="00114E23"/>
    <w:rsid w:val="00115683"/>
    <w:rsid w:val="00117A80"/>
    <w:rsid w:val="0012257C"/>
    <w:rsid w:val="001237AF"/>
    <w:rsid w:val="00132E41"/>
    <w:rsid w:val="00134FD7"/>
    <w:rsid w:val="00135B5D"/>
    <w:rsid w:val="00135E6E"/>
    <w:rsid w:val="00141D75"/>
    <w:rsid w:val="0014349F"/>
    <w:rsid w:val="0014562F"/>
    <w:rsid w:val="00154A65"/>
    <w:rsid w:val="00154D29"/>
    <w:rsid w:val="0016164A"/>
    <w:rsid w:val="001634AD"/>
    <w:rsid w:val="001654D7"/>
    <w:rsid w:val="00171ED3"/>
    <w:rsid w:val="00171FD1"/>
    <w:rsid w:val="00173F05"/>
    <w:rsid w:val="0018148A"/>
    <w:rsid w:val="001837B9"/>
    <w:rsid w:val="00185E92"/>
    <w:rsid w:val="00190829"/>
    <w:rsid w:val="00192A9F"/>
    <w:rsid w:val="00196464"/>
    <w:rsid w:val="00196C0E"/>
    <w:rsid w:val="00196F95"/>
    <w:rsid w:val="001974C1"/>
    <w:rsid w:val="001A02A4"/>
    <w:rsid w:val="001A4811"/>
    <w:rsid w:val="001A5224"/>
    <w:rsid w:val="001A6D7B"/>
    <w:rsid w:val="001A7029"/>
    <w:rsid w:val="001B04B5"/>
    <w:rsid w:val="001B37F2"/>
    <w:rsid w:val="001B6797"/>
    <w:rsid w:val="001B7B06"/>
    <w:rsid w:val="001C0FDC"/>
    <w:rsid w:val="001C315F"/>
    <w:rsid w:val="001C4F9B"/>
    <w:rsid w:val="001C52C7"/>
    <w:rsid w:val="001D3D22"/>
    <w:rsid w:val="001D6BB0"/>
    <w:rsid w:val="001E4520"/>
    <w:rsid w:val="001E4A95"/>
    <w:rsid w:val="001E4B5F"/>
    <w:rsid w:val="001E5448"/>
    <w:rsid w:val="001F2CC4"/>
    <w:rsid w:val="001F31DA"/>
    <w:rsid w:val="001F364B"/>
    <w:rsid w:val="00206794"/>
    <w:rsid w:val="00210B83"/>
    <w:rsid w:val="002117F3"/>
    <w:rsid w:val="00213976"/>
    <w:rsid w:val="002156B4"/>
    <w:rsid w:val="00217AF5"/>
    <w:rsid w:val="00221244"/>
    <w:rsid w:val="002226FB"/>
    <w:rsid w:val="00222DF3"/>
    <w:rsid w:val="00223142"/>
    <w:rsid w:val="0022714A"/>
    <w:rsid w:val="002311E7"/>
    <w:rsid w:val="002337CF"/>
    <w:rsid w:val="00233D43"/>
    <w:rsid w:val="00235362"/>
    <w:rsid w:val="0023744F"/>
    <w:rsid w:val="00237EEA"/>
    <w:rsid w:val="00243ABF"/>
    <w:rsid w:val="00245E66"/>
    <w:rsid w:val="00246A1E"/>
    <w:rsid w:val="002475A5"/>
    <w:rsid w:val="002518F5"/>
    <w:rsid w:val="00252B1E"/>
    <w:rsid w:val="00253782"/>
    <w:rsid w:val="00254636"/>
    <w:rsid w:val="0025673D"/>
    <w:rsid w:val="0025719A"/>
    <w:rsid w:val="00263A43"/>
    <w:rsid w:val="00267AA5"/>
    <w:rsid w:val="00267AF7"/>
    <w:rsid w:val="00267DA5"/>
    <w:rsid w:val="00270AA7"/>
    <w:rsid w:val="00271B5F"/>
    <w:rsid w:val="00282267"/>
    <w:rsid w:val="002829FA"/>
    <w:rsid w:val="002834E7"/>
    <w:rsid w:val="002879DF"/>
    <w:rsid w:val="002919C6"/>
    <w:rsid w:val="0029413B"/>
    <w:rsid w:val="0029700F"/>
    <w:rsid w:val="0029758E"/>
    <w:rsid w:val="00297E4B"/>
    <w:rsid w:val="002A14FB"/>
    <w:rsid w:val="002A19F0"/>
    <w:rsid w:val="002A2BA9"/>
    <w:rsid w:val="002A5779"/>
    <w:rsid w:val="002A5AFA"/>
    <w:rsid w:val="002A6611"/>
    <w:rsid w:val="002A6E8D"/>
    <w:rsid w:val="002A79E3"/>
    <w:rsid w:val="002B0FC6"/>
    <w:rsid w:val="002B1E55"/>
    <w:rsid w:val="002B20C6"/>
    <w:rsid w:val="002C0F4F"/>
    <w:rsid w:val="002C1627"/>
    <w:rsid w:val="002C2A43"/>
    <w:rsid w:val="002C3181"/>
    <w:rsid w:val="002C3415"/>
    <w:rsid w:val="002C673D"/>
    <w:rsid w:val="002D2E64"/>
    <w:rsid w:val="002D5387"/>
    <w:rsid w:val="002E4897"/>
    <w:rsid w:val="002E684C"/>
    <w:rsid w:val="002E7078"/>
    <w:rsid w:val="002F0EE4"/>
    <w:rsid w:val="002F52EE"/>
    <w:rsid w:val="002F5EFB"/>
    <w:rsid w:val="002F5F12"/>
    <w:rsid w:val="002F661C"/>
    <w:rsid w:val="00303D28"/>
    <w:rsid w:val="0030406B"/>
    <w:rsid w:val="00304837"/>
    <w:rsid w:val="00304F87"/>
    <w:rsid w:val="003113EE"/>
    <w:rsid w:val="003115EE"/>
    <w:rsid w:val="003133AA"/>
    <w:rsid w:val="00314CF6"/>
    <w:rsid w:val="00315082"/>
    <w:rsid w:val="003204F6"/>
    <w:rsid w:val="0032776E"/>
    <w:rsid w:val="003335E1"/>
    <w:rsid w:val="00335B08"/>
    <w:rsid w:val="003364A6"/>
    <w:rsid w:val="003406BF"/>
    <w:rsid w:val="00340B0A"/>
    <w:rsid w:val="0034167A"/>
    <w:rsid w:val="00341A9F"/>
    <w:rsid w:val="003420CE"/>
    <w:rsid w:val="00342A73"/>
    <w:rsid w:val="00343B1B"/>
    <w:rsid w:val="003444A2"/>
    <w:rsid w:val="00346A5D"/>
    <w:rsid w:val="00347C18"/>
    <w:rsid w:val="003502CA"/>
    <w:rsid w:val="003503F1"/>
    <w:rsid w:val="00352152"/>
    <w:rsid w:val="003538A3"/>
    <w:rsid w:val="0035597B"/>
    <w:rsid w:val="0035624C"/>
    <w:rsid w:val="00357798"/>
    <w:rsid w:val="00357C98"/>
    <w:rsid w:val="003621DE"/>
    <w:rsid w:val="003654C7"/>
    <w:rsid w:val="003668FF"/>
    <w:rsid w:val="00371971"/>
    <w:rsid w:val="00371C4F"/>
    <w:rsid w:val="00371CEB"/>
    <w:rsid w:val="00372C24"/>
    <w:rsid w:val="00381923"/>
    <w:rsid w:val="003834CE"/>
    <w:rsid w:val="003840EA"/>
    <w:rsid w:val="00384BEB"/>
    <w:rsid w:val="0038580B"/>
    <w:rsid w:val="00387033"/>
    <w:rsid w:val="0039044A"/>
    <w:rsid w:val="00394BFA"/>
    <w:rsid w:val="00396974"/>
    <w:rsid w:val="00397650"/>
    <w:rsid w:val="003A0435"/>
    <w:rsid w:val="003A27C4"/>
    <w:rsid w:val="003A3C0C"/>
    <w:rsid w:val="003B0954"/>
    <w:rsid w:val="003B25C3"/>
    <w:rsid w:val="003B29BF"/>
    <w:rsid w:val="003B3B4E"/>
    <w:rsid w:val="003C4796"/>
    <w:rsid w:val="003D34A9"/>
    <w:rsid w:val="003D3FAD"/>
    <w:rsid w:val="003D49AF"/>
    <w:rsid w:val="003D4EE3"/>
    <w:rsid w:val="003D6AFA"/>
    <w:rsid w:val="003D72DD"/>
    <w:rsid w:val="003E05B1"/>
    <w:rsid w:val="003E62AA"/>
    <w:rsid w:val="003E6ECE"/>
    <w:rsid w:val="003E7DA0"/>
    <w:rsid w:val="003F1289"/>
    <w:rsid w:val="003F41BF"/>
    <w:rsid w:val="003F4852"/>
    <w:rsid w:val="003F7951"/>
    <w:rsid w:val="00404D73"/>
    <w:rsid w:val="00407270"/>
    <w:rsid w:val="00407B68"/>
    <w:rsid w:val="00411BD0"/>
    <w:rsid w:val="00413240"/>
    <w:rsid w:val="0041509F"/>
    <w:rsid w:val="00416B44"/>
    <w:rsid w:val="00420F47"/>
    <w:rsid w:val="004219DF"/>
    <w:rsid w:val="0042391D"/>
    <w:rsid w:val="004252A4"/>
    <w:rsid w:val="004261B7"/>
    <w:rsid w:val="00430137"/>
    <w:rsid w:val="00432C6C"/>
    <w:rsid w:val="00432C78"/>
    <w:rsid w:val="004332C1"/>
    <w:rsid w:val="004370AC"/>
    <w:rsid w:val="004370D5"/>
    <w:rsid w:val="00442110"/>
    <w:rsid w:val="00444001"/>
    <w:rsid w:val="004459E1"/>
    <w:rsid w:val="00445D0B"/>
    <w:rsid w:val="00446C8D"/>
    <w:rsid w:val="004560BC"/>
    <w:rsid w:val="00456BC9"/>
    <w:rsid w:val="004648F8"/>
    <w:rsid w:val="00464B6B"/>
    <w:rsid w:val="00466273"/>
    <w:rsid w:val="00467E8C"/>
    <w:rsid w:val="00470F0C"/>
    <w:rsid w:val="00474906"/>
    <w:rsid w:val="00474F57"/>
    <w:rsid w:val="00477D67"/>
    <w:rsid w:val="0048127C"/>
    <w:rsid w:val="004837DF"/>
    <w:rsid w:val="00484AE6"/>
    <w:rsid w:val="00490746"/>
    <w:rsid w:val="00493BBB"/>
    <w:rsid w:val="0049523E"/>
    <w:rsid w:val="00495F6B"/>
    <w:rsid w:val="00497180"/>
    <w:rsid w:val="004A0485"/>
    <w:rsid w:val="004A4CF4"/>
    <w:rsid w:val="004A5B01"/>
    <w:rsid w:val="004B450F"/>
    <w:rsid w:val="004B49CF"/>
    <w:rsid w:val="004B4B9D"/>
    <w:rsid w:val="004B5B4A"/>
    <w:rsid w:val="004D1098"/>
    <w:rsid w:val="004D2B90"/>
    <w:rsid w:val="004D429C"/>
    <w:rsid w:val="004D46F8"/>
    <w:rsid w:val="004E4584"/>
    <w:rsid w:val="004E638F"/>
    <w:rsid w:val="004E6610"/>
    <w:rsid w:val="004F187B"/>
    <w:rsid w:val="004F1ACD"/>
    <w:rsid w:val="004F5F12"/>
    <w:rsid w:val="004F7FF1"/>
    <w:rsid w:val="0050327E"/>
    <w:rsid w:val="00503CC2"/>
    <w:rsid w:val="005056A6"/>
    <w:rsid w:val="00505773"/>
    <w:rsid w:val="00505FA0"/>
    <w:rsid w:val="00506228"/>
    <w:rsid w:val="0051143D"/>
    <w:rsid w:val="00513EC9"/>
    <w:rsid w:val="0051420F"/>
    <w:rsid w:val="00514F2B"/>
    <w:rsid w:val="00515057"/>
    <w:rsid w:val="005161E6"/>
    <w:rsid w:val="005166F8"/>
    <w:rsid w:val="0052520D"/>
    <w:rsid w:val="0053181F"/>
    <w:rsid w:val="00532D69"/>
    <w:rsid w:val="005344DE"/>
    <w:rsid w:val="00534E88"/>
    <w:rsid w:val="00537C76"/>
    <w:rsid w:val="0054299A"/>
    <w:rsid w:val="00543061"/>
    <w:rsid w:val="00543AD9"/>
    <w:rsid w:val="005448EB"/>
    <w:rsid w:val="00545BDB"/>
    <w:rsid w:val="0054607C"/>
    <w:rsid w:val="00563560"/>
    <w:rsid w:val="00563C01"/>
    <w:rsid w:val="00567A61"/>
    <w:rsid w:val="00567C3E"/>
    <w:rsid w:val="0057014B"/>
    <w:rsid w:val="005816F6"/>
    <w:rsid w:val="00583099"/>
    <w:rsid w:val="005860BC"/>
    <w:rsid w:val="005A083C"/>
    <w:rsid w:val="005A0D5A"/>
    <w:rsid w:val="005A1288"/>
    <w:rsid w:val="005B0284"/>
    <w:rsid w:val="005B107E"/>
    <w:rsid w:val="005B1097"/>
    <w:rsid w:val="005B20A3"/>
    <w:rsid w:val="005B3D26"/>
    <w:rsid w:val="005B5A96"/>
    <w:rsid w:val="005C2136"/>
    <w:rsid w:val="005C32CA"/>
    <w:rsid w:val="005C39EC"/>
    <w:rsid w:val="005C43BD"/>
    <w:rsid w:val="005D171C"/>
    <w:rsid w:val="005D2170"/>
    <w:rsid w:val="005D2A3C"/>
    <w:rsid w:val="005D41AF"/>
    <w:rsid w:val="005D51ED"/>
    <w:rsid w:val="005D61E0"/>
    <w:rsid w:val="005E063C"/>
    <w:rsid w:val="005E103D"/>
    <w:rsid w:val="005E50B5"/>
    <w:rsid w:val="005E7640"/>
    <w:rsid w:val="005F11A4"/>
    <w:rsid w:val="0060005A"/>
    <w:rsid w:val="00600B64"/>
    <w:rsid w:val="00600F87"/>
    <w:rsid w:val="00601917"/>
    <w:rsid w:val="006153D3"/>
    <w:rsid w:val="00616C77"/>
    <w:rsid w:val="00625E91"/>
    <w:rsid w:val="006264D0"/>
    <w:rsid w:val="00627DA4"/>
    <w:rsid w:val="00627FB3"/>
    <w:rsid w:val="00630828"/>
    <w:rsid w:val="00630C61"/>
    <w:rsid w:val="00632F26"/>
    <w:rsid w:val="0063786E"/>
    <w:rsid w:val="00642416"/>
    <w:rsid w:val="00643088"/>
    <w:rsid w:val="00644C92"/>
    <w:rsid w:val="00644E6F"/>
    <w:rsid w:val="006455B9"/>
    <w:rsid w:val="00651165"/>
    <w:rsid w:val="006541F1"/>
    <w:rsid w:val="00655938"/>
    <w:rsid w:val="00656143"/>
    <w:rsid w:val="006563DB"/>
    <w:rsid w:val="00661F11"/>
    <w:rsid w:val="00662594"/>
    <w:rsid w:val="006650E9"/>
    <w:rsid w:val="0066716B"/>
    <w:rsid w:val="00671881"/>
    <w:rsid w:val="00673F2E"/>
    <w:rsid w:val="006750EE"/>
    <w:rsid w:val="006757F2"/>
    <w:rsid w:val="00680414"/>
    <w:rsid w:val="00681AB6"/>
    <w:rsid w:val="00686EDF"/>
    <w:rsid w:val="00691583"/>
    <w:rsid w:val="00694D7B"/>
    <w:rsid w:val="00694E44"/>
    <w:rsid w:val="006966D4"/>
    <w:rsid w:val="006A2820"/>
    <w:rsid w:val="006A399A"/>
    <w:rsid w:val="006A6AA5"/>
    <w:rsid w:val="006B365F"/>
    <w:rsid w:val="006B3EE9"/>
    <w:rsid w:val="006B5783"/>
    <w:rsid w:val="006B6218"/>
    <w:rsid w:val="006C045A"/>
    <w:rsid w:val="006C0F57"/>
    <w:rsid w:val="006C5592"/>
    <w:rsid w:val="006C7C1B"/>
    <w:rsid w:val="006D10C4"/>
    <w:rsid w:val="006D4799"/>
    <w:rsid w:val="006E0834"/>
    <w:rsid w:val="006E088A"/>
    <w:rsid w:val="006E1CAA"/>
    <w:rsid w:val="006E2D85"/>
    <w:rsid w:val="006E5357"/>
    <w:rsid w:val="006E6056"/>
    <w:rsid w:val="006E7019"/>
    <w:rsid w:val="006E74E6"/>
    <w:rsid w:val="006F1E89"/>
    <w:rsid w:val="006F28C0"/>
    <w:rsid w:val="006F3B73"/>
    <w:rsid w:val="006F7903"/>
    <w:rsid w:val="006F7A85"/>
    <w:rsid w:val="0070131E"/>
    <w:rsid w:val="00701D80"/>
    <w:rsid w:val="00704A82"/>
    <w:rsid w:val="00712C86"/>
    <w:rsid w:val="0071663F"/>
    <w:rsid w:val="00724F65"/>
    <w:rsid w:val="007311C0"/>
    <w:rsid w:val="007313A5"/>
    <w:rsid w:val="007406DD"/>
    <w:rsid w:val="007422F0"/>
    <w:rsid w:val="00742873"/>
    <w:rsid w:val="00744C99"/>
    <w:rsid w:val="0074585B"/>
    <w:rsid w:val="007462DF"/>
    <w:rsid w:val="00746547"/>
    <w:rsid w:val="00752E75"/>
    <w:rsid w:val="007560E9"/>
    <w:rsid w:val="00757E34"/>
    <w:rsid w:val="007614EB"/>
    <w:rsid w:val="00763549"/>
    <w:rsid w:val="00764561"/>
    <w:rsid w:val="00767809"/>
    <w:rsid w:val="00774749"/>
    <w:rsid w:val="00777117"/>
    <w:rsid w:val="00780879"/>
    <w:rsid w:val="0078167C"/>
    <w:rsid w:val="00792BC9"/>
    <w:rsid w:val="007930B6"/>
    <w:rsid w:val="0079413A"/>
    <w:rsid w:val="007A1804"/>
    <w:rsid w:val="007A4D65"/>
    <w:rsid w:val="007B05FD"/>
    <w:rsid w:val="007B08DD"/>
    <w:rsid w:val="007B19F7"/>
    <w:rsid w:val="007B375E"/>
    <w:rsid w:val="007B6007"/>
    <w:rsid w:val="007B79A8"/>
    <w:rsid w:val="007C5720"/>
    <w:rsid w:val="007C6853"/>
    <w:rsid w:val="007C7FA5"/>
    <w:rsid w:val="007D44C0"/>
    <w:rsid w:val="007E115A"/>
    <w:rsid w:val="007E14E6"/>
    <w:rsid w:val="007E48CD"/>
    <w:rsid w:val="007E75FE"/>
    <w:rsid w:val="007E79D6"/>
    <w:rsid w:val="007F0080"/>
    <w:rsid w:val="007F30C9"/>
    <w:rsid w:val="007F67C9"/>
    <w:rsid w:val="00800B26"/>
    <w:rsid w:val="0080326C"/>
    <w:rsid w:val="00811F6A"/>
    <w:rsid w:val="00817B7D"/>
    <w:rsid w:val="00821E6C"/>
    <w:rsid w:val="00823E0F"/>
    <w:rsid w:val="00825BCE"/>
    <w:rsid w:val="00826B48"/>
    <w:rsid w:val="008301A5"/>
    <w:rsid w:val="008312EA"/>
    <w:rsid w:val="008358B9"/>
    <w:rsid w:val="00835D7C"/>
    <w:rsid w:val="00845372"/>
    <w:rsid w:val="00846D2B"/>
    <w:rsid w:val="00851063"/>
    <w:rsid w:val="00851194"/>
    <w:rsid w:val="00851B50"/>
    <w:rsid w:val="00853766"/>
    <w:rsid w:val="00855475"/>
    <w:rsid w:val="00856ECC"/>
    <w:rsid w:val="00861AC2"/>
    <w:rsid w:val="00862304"/>
    <w:rsid w:val="008638C7"/>
    <w:rsid w:val="00863E5E"/>
    <w:rsid w:val="008642B5"/>
    <w:rsid w:val="00864E11"/>
    <w:rsid w:val="00866D53"/>
    <w:rsid w:val="00870C33"/>
    <w:rsid w:val="00872EE5"/>
    <w:rsid w:val="00880002"/>
    <w:rsid w:val="008814F6"/>
    <w:rsid w:val="00885083"/>
    <w:rsid w:val="0088509A"/>
    <w:rsid w:val="00890560"/>
    <w:rsid w:val="00890931"/>
    <w:rsid w:val="008969D1"/>
    <w:rsid w:val="00897CA7"/>
    <w:rsid w:val="008A6D65"/>
    <w:rsid w:val="008A7330"/>
    <w:rsid w:val="008B39ED"/>
    <w:rsid w:val="008B4CC4"/>
    <w:rsid w:val="008B4D57"/>
    <w:rsid w:val="008B50B2"/>
    <w:rsid w:val="008B700E"/>
    <w:rsid w:val="008B7C3B"/>
    <w:rsid w:val="008C22F1"/>
    <w:rsid w:val="008C256F"/>
    <w:rsid w:val="008C3522"/>
    <w:rsid w:val="008C3852"/>
    <w:rsid w:val="008C7CC0"/>
    <w:rsid w:val="008D24CA"/>
    <w:rsid w:val="008E0E4F"/>
    <w:rsid w:val="008E21A4"/>
    <w:rsid w:val="008E376A"/>
    <w:rsid w:val="008E513A"/>
    <w:rsid w:val="008F0D42"/>
    <w:rsid w:val="008F148D"/>
    <w:rsid w:val="008F2977"/>
    <w:rsid w:val="008F4F61"/>
    <w:rsid w:val="008F5860"/>
    <w:rsid w:val="00902336"/>
    <w:rsid w:val="00911D27"/>
    <w:rsid w:val="00912487"/>
    <w:rsid w:val="00914AF4"/>
    <w:rsid w:val="00917242"/>
    <w:rsid w:val="00917781"/>
    <w:rsid w:val="00924694"/>
    <w:rsid w:val="00924A51"/>
    <w:rsid w:val="0093036C"/>
    <w:rsid w:val="00930962"/>
    <w:rsid w:val="00931135"/>
    <w:rsid w:val="00931E4A"/>
    <w:rsid w:val="00932FF5"/>
    <w:rsid w:val="009333A4"/>
    <w:rsid w:val="00933772"/>
    <w:rsid w:val="0093509F"/>
    <w:rsid w:val="00935407"/>
    <w:rsid w:val="00941433"/>
    <w:rsid w:val="0094513A"/>
    <w:rsid w:val="00945227"/>
    <w:rsid w:val="00945B1F"/>
    <w:rsid w:val="00946CE1"/>
    <w:rsid w:val="0094760E"/>
    <w:rsid w:val="00951038"/>
    <w:rsid w:val="00951B03"/>
    <w:rsid w:val="00951F7F"/>
    <w:rsid w:val="00956E4A"/>
    <w:rsid w:val="009575A8"/>
    <w:rsid w:val="00965802"/>
    <w:rsid w:val="00965CAB"/>
    <w:rsid w:val="00966BB0"/>
    <w:rsid w:val="00970651"/>
    <w:rsid w:val="00975124"/>
    <w:rsid w:val="009805F1"/>
    <w:rsid w:val="00980ED5"/>
    <w:rsid w:val="00981EDA"/>
    <w:rsid w:val="0098757A"/>
    <w:rsid w:val="00990634"/>
    <w:rsid w:val="00990E11"/>
    <w:rsid w:val="00993ACE"/>
    <w:rsid w:val="009A059C"/>
    <w:rsid w:val="009A066D"/>
    <w:rsid w:val="009A0924"/>
    <w:rsid w:val="009A3F11"/>
    <w:rsid w:val="009A59DF"/>
    <w:rsid w:val="009B2B44"/>
    <w:rsid w:val="009C1086"/>
    <w:rsid w:val="009C3746"/>
    <w:rsid w:val="009C62A3"/>
    <w:rsid w:val="009C6D71"/>
    <w:rsid w:val="009C7DA4"/>
    <w:rsid w:val="009D2956"/>
    <w:rsid w:val="009D5143"/>
    <w:rsid w:val="009D5E88"/>
    <w:rsid w:val="009E262E"/>
    <w:rsid w:val="009F2AF9"/>
    <w:rsid w:val="009F41E6"/>
    <w:rsid w:val="009F49EC"/>
    <w:rsid w:val="009F79C5"/>
    <w:rsid w:val="009F7DF2"/>
    <w:rsid w:val="00A01A5B"/>
    <w:rsid w:val="00A02BCF"/>
    <w:rsid w:val="00A03484"/>
    <w:rsid w:val="00A03845"/>
    <w:rsid w:val="00A0634F"/>
    <w:rsid w:val="00A10117"/>
    <w:rsid w:val="00A13E81"/>
    <w:rsid w:val="00A176C2"/>
    <w:rsid w:val="00A17BEA"/>
    <w:rsid w:val="00A23A83"/>
    <w:rsid w:val="00A276A8"/>
    <w:rsid w:val="00A30669"/>
    <w:rsid w:val="00A307C4"/>
    <w:rsid w:val="00A30DD5"/>
    <w:rsid w:val="00A36119"/>
    <w:rsid w:val="00A40725"/>
    <w:rsid w:val="00A473CA"/>
    <w:rsid w:val="00A50A17"/>
    <w:rsid w:val="00A52CD3"/>
    <w:rsid w:val="00A53388"/>
    <w:rsid w:val="00A54D86"/>
    <w:rsid w:val="00A623A7"/>
    <w:rsid w:val="00A6529A"/>
    <w:rsid w:val="00A66F41"/>
    <w:rsid w:val="00A711A3"/>
    <w:rsid w:val="00A74483"/>
    <w:rsid w:val="00A815F7"/>
    <w:rsid w:val="00A81C73"/>
    <w:rsid w:val="00A84DEC"/>
    <w:rsid w:val="00A9018A"/>
    <w:rsid w:val="00A9174E"/>
    <w:rsid w:val="00A94411"/>
    <w:rsid w:val="00A9479A"/>
    <w:rsid w:val="00A97DDF"/>
    <w:rsid w:val="00AA0C90"/>
    <w:rsid w:val="00AA4840"/>
    <w:rsid w:val="00AA5A3D"/>
    <w:rsid w:val="00AB2689"/>
    <w:rsid w:val="00AB7676"/>
    <w:rsid w:val="00AC28DE"/>
    <w:rsid w:val="00AC365E"/>
    <w:rsid w:val="00AC57A5"/>
    <w:rsid w:val="00AC75E8"/>
    <w:rsid w:val="00AC7B3A"/>
    <w:rsid w:val="00AD0235"/>
    <w:rsid w:val="00AD5604"/>
    <w:rsid w:val="00AD79BA"/>
    <w:rsid w:val="00AE515D"/>
    <w:rsid w:val="00AE5961"/>
    <w:rsid w:val="00AE59B5"/>
    <w:rsid w:val="00AE6D46"/>
    <w:rsid w:val="00AF073A"/>
    <w:rsid w:val="00AF5854"/>
    <w:rsid w:val="00B0147E"/>
    <w:rsid w:val="00B03FAE"/>
    <w:rsid w:val="00B06B04"/>
    <w:rsid w:val="00B112C0"/>
    <w:rsid w:val="00B114AF"/>
    <w:rsid w:val="00B11F5E"/>
    <w:rsid w:val="00B1597E"/>
    <w:rsid w:val="00B17C8C"/>
    <w:rsid w:val="00B205C5"/>
    <w:rsid w:val="00B213FA"/>
    <w:rsid w:val="00B2321C"/>
    <w:rsid w:val="00B25FA3"/>
    <w:rsid w:val="00B33AD7"/>
    <w:rsid w:val="00B35762"/>
    <w:rsid w:val="00B3775A"/>
    <w:rsid w:val="00B42640"/>
    <w:rsid w:val="00B430B0"/>
    <w:rsid w:val="00B4585A"/>
    <w:rsid w:val="00B4609E"/>
    <w:rsid w:val="00B47A4C"/>
    <w:rsid w:val="00B47CE4"/>
    <w:rsid w:val="00B5030E"/>
    <w:rsid w:val="00B51D17"/>
    <w:rsid w:val="00B5301D"/>
    <w:rsid w:val="00B56F20"/>
    <w:rsid w:val="00B60024"/>
    <w:rsid w:val="00B600AC"/>
    <w:rsid w:val="00B60712"/>
    <w:rsid w:val="00B62EC0"/>
    <w:rsid w:val="00B64190"/>
    <w:rsid w:val="00B6624E"/>
    <w:rsid w:val="00B71117"/>
    <w:rsid w:val="00B712D5"/>
    <w:rsid w:val="00B7211A"/>
    <w:rsid w:val="00B72339"/>
    <w:rsid w:val="00B73D28"/>
    <w:rsid w:val="00B758B4"/>
    <w:rsid w:val="00B76650"/>
    <w:rsid w:val="00B8522C"/>
    <w:rsid w:val="00B85D4C"/>
    <w:rsid w:val="00B86B9D"/>
    <w:rsid w:val="00B86F0E"/>
    <w:rsid w:val="00B874FA"/>
    <w:rsid w:val="00B92BBD"/>
    <w:rsid w:val="00B93609"/>
    <w:rsid w:val="00B9484C"/>
    <w:rsid w:val="00B94D14"/>
    <w:rsid w:val="00B95DC4"/>
    <w:rsid w:val="00BA346F"/>
    <w:rsid w:val="00BA590B"/>
    <w:rsid w:val="00BB2B9A"/>
    <w:rsid w:val="00BB637E"/>
    <w:rsid w:val="00BB7B1D"/>
    <w:rsid w:val="00BC1AFA"/>
    <w:rsid w:val="00BC21D5"/>
    <w:rsid w:val="00BC5620"/>
    <w:rsid w:val="00BC5A88"/>
    <w:rsid w:val="00BC5DD5"/>
    <w:rsid w:val="00BC5F93"/>
    <w:rsid w:val="00BC5FB7"/>
    <w:rsid w:val="00BC61BD"/>
    <w:rsid w:val="00BC783B"/>
    <w:rsid w:val="00BD05AB"/>
    <w:rsid w:val="00BD1D1A"/>
    <w:rsid w:val="00BD2104"/>
    <w:rsid w:val="00BD6719"/>
    <w:rsid w:val="00BE25BE"/>
    <w:rsid w:val="00BE4718"/>
    <w:rsid w:val="00BE47CC"/>
    <w:rsid w:val="00BE4B29"/>
    <w:rsid w:val="00BE727A"/>
    <w:rsid w:val="00BF0302"/>
    <w:rsid w:val="00BF078A"/>
    <w:rsid w:val="00BF09B2"/>
    <w:rsid w:val="00BF321A"/>
    <w:rsid w:val="00C010F5"/>
    <w:rsid w:val="00C03676"/>
    <w:rsid w:val="00C03E97"/>
    <w:rsid w:val="00C05747"/>
    <w:rsid w:val="00C10271"/>
    <w:rsid w:val="00C10C38"/>
    <w:rsid w:val="00C116CF"/>
    <w:rsid w:val="00C11A08"/>
    <w:rsid w:val="00C1522B"/>
    <w:rsid w:val="00C15C68"/>
    <w:rsid w:val="00C160D0"/>
    <w:rsid w:val="00C20D1A"/>
    <w:rsid w:val="00C2327E"/>
    <w:rsid w:val="00C23B62"/>
    <w:rsid w:val="00C26ED3"/>
    <w:rsid w:val="00C3131F"/>
    <w:rsid w:val="00C36693"/>
    <w:rsid w:val="00C40924"/>
    <w:rsid w:val="00C41D4E"/>
    <w:rsid w:val="00C431CC"/>
    <w:rsid w:val="00C434A8"/>
    <w:rsid w:val="00C43E1F"/>
    <w:rsid w:val="00C479DA"/>
    <w:rsid w:val="00C503CD"/>
    <w:rsid w:val="00C5506B"/>
    <w:rsid w:val="00C5550A"/>
    <w:rsid w:val="00C61C76"/>
    <w:rsid w:val="00C62D5E"/>
    <w:rsid w:val="00C6694B"/>
    <w:rsid w:val="00C7265A"/>
    <w:rsid w:val="00C72A96"/>
    <w:rsid w:val="00C7398A"/>
    <w:rsid w:val="00C774FC"/>
    <w:rsid w:val="00C8557F"/>
    <w:rsid w:val="00C85D9D"/>
    <w:rsid w:val="00C87057"/>
    <w:rsid w:val="00C90BE0"/>
    <w:rsid w:val="00C923A0"/>
    <w:rsid w:val="00C9454F"/>
    <w:rsid w:val="00C9566A"/>
    <w:rsid w:val="00CA6695"/>
    <w:rsid w:val="00CA6E2D"/>
    <w:rsid w:val="00CA6F45"/>
    <w:rsid w:val="00CB5AC4"/>
    <w:rsid w:val="00CB65B9"/>
    <w:rsid w:val="00CB7F14"/>
    <w:rsid w:val="00CC141F"/>
    <w:rsid w:val="00CD0654"/>
    <w:rsid w:val="00CD145B"/>
    <w:rsid w:val="00CD1A32"/>
    <w:rsid w:val="00CD73F5"/>
    <w:rsid w:val="00CE3F25"/>
    <w:rsid w:val="00CE6BA5"/>
    <w:rsid w:val="00CE7D4B"/>
    <w:rsid w:val="00CF0584"/>
    <w:rsid w:val="00CF0801"/>
    <w:rsid w:val="00CF1EB1"/>
    <w:rsid w:val="00CF5F81"/>
    <w:rsid w:val="00D035E8"/>
    <w:rsid w:val="00D04B78"/>
    <w:rsid w:val="00D146EC"/>
    <w:rsid w:val="00D1623F"/>
    <w:rsid w:val="00D1654A"/>
    <w:rsid w:val="00D21778"/>
    <w:rsid w:val="00D2233C"/>
    <w:rsid w:val="00D2554F"/>
    <w:rsid w:val="00D26F26"/>
    <w:rsid w:val="00D27097"/>
    <w:rsid w:val="00D279E1"/>
    <w:rsid w:val="00D333C5"/>
    <w:rsid w:val="00D33CCC"/>
    <w:rsid w:val="00D368B6"/>
    <w:rsid w:val="00D41B28"/>
    <w:rsid w:val="00D43EAE"/>
    <w:rsid w:val="00D464FD"/>
    <w:rsid w:val="00D47B2B"/>
    <w:rsid w:val="00D52B22"/>
    <w:rsid w:val="00D55641"/>
    <w:rsid w:val="00D65A3B"/>
    <w:rsid w:val="00D67E80"/>
    <w:rsid w:val="00D7104A"/>
    <w:rsid w:val="00D74F1D"/>
    <w:rsid w:val="00D80C3E"/>
    <w:rsid w:val="00D82F43"/>
    <w:rsid w:val="00D843A1"/>
    <w:rsid w:val="00D84A09"/>
    <w:rsid w:val="00D84C2E"/>
    <w:rsid w:val="00D9063C"/>
    <w:rsid w:val="00D9324B"/>
    <w:rsid w:val="00D95AC0"/>
    <w:rsid w:val="00DA1CA1"/>
    <w:rsid w:val="00DA29B3"/>
    <w:rsid w:val="00DA3042"/>
    <w:rsid w:val="00DA3909"/>
    <w:rsid w:val="00DA4207"/>
    <w:rsid w:val="00DA5873"/>
    <w:rsid w:val="00DA7B74"/>
    <w:rsid w:val="00DB5B18"/>
    <w:rsid w:val="00DC08F7"/>
    <w:rsid w:val="00DC2A97"/>
    <w:rsid w:val="00DC4F3C"/>
    <w:rsid w:val="00DD37C7"/>
    <w:rsid w:val="00DE20E0"/>
    <w:rsid w:val="00DE2428"/>
    <w:rsid w:val="00DE7CF3"/>
    <w:rsid w:val="00DF080A"/>
    <w:rsid w:val="00DF116D"/>
    <w:rsid w:val="00DF20AB"/>
    <w:rsid w:val="00DF30B5"/>
    <w:rsid w:val="00DF3B10"/>
    <w:rsid w:val="00DF4243"/>
    <w:rsid w:val="00DF48BD"/>
    <w:rsid w:val="00DF79E9"/>
    <w:rsid w:val="00E109BB"/>
    <w:rsid w:val="00E11B17"/>
    <w:rsid w:val="00E11B41"/>
    <w:rsid w:val="00E124FB"/>
    <w:rsid w:val="00E14FD7"/>
    <w:rsid w:val="00E169E4"/>
    <w:rsid w:val="00E20D9A"/>
    <w:rsid w:val="00E21FEE"/>
    <w:rsid w:val="00E2377C"/>
    <w:rsid w:val="00E23BBC"/>
    <w:rsid w:val="00E241F6"/>
    <w:rsid w:val="00E263FF"/>
    <w:rsid w:val="00E3406D"/>
    <w:rsid w:val="00E344D4"/>
    <w:rsid w:val="00E42FA5"/>
    <w:rsid w:val="00E47625"/>
    <w:rsid w:val="00E50A1C"/>
    <w:rsid w:val="00E50B77"/>
    <w:rsid w:val="00E51D09"/>
    <w:rsid w:val="00E51E4C"/>
    <w:rsid w:val="00E52FD8"/>
    <w:rsid w:val="00E55D42"/>
    <w:rsid w:val="00E565D4"/>
    <w:rsid w:val="00E64B15"/>
    <w:rsid w:val="00E67A97"/>
    <w:rsid w:val="00E67DB0"/>
    <w:rsid w:val="00E73E36"/>
    <w:rsid w:val="00E75D22"/>
    <w:rsid w:val="00E833C4"/>
    <w:rsid w:val="00E845C2"/>
    <w:rsid w:val="00E86ADD"/>
    <w:rsid w:val="00E90761"/>
    <w:rsid w:val="00E95145"/>
    <w:rsid w:val="00E95B69"/>
    <w:rsid w:val="00EA05A7"/>
    <w:rsid w:val="00EA0CE9"/>
    <w:rsid w:val="00EA602B"/>
    <w:rsid w:val="00EB0D5C"/>
    <w:rsid w:val="00EB1979"/>
    <w:rsid w:val="00EB3AD6"/>
    <w:rsid w:val="00EB4F16"/>
    <w:rsid w:val="00EB772B"/>
    <w:rsid w:val="00EC2103"/>
    <w:rsid w:val="00EC2A41"/>
    <w:rsid w:val="00EC3087"/>
    <w:rsid w:val="00EC4617"/>
    <w:rsid w:val="00EC6359"/>
    <w:rsid w:val="00EC6942"/>
    <w:rsid w:val="00ED04F2"/>
    <w:rsid w:val="00ED5F9D"/>
    <w:rsid w:val="00ED62E4"/>
    <w:rsid w:val="00ED7C63"/>
    <w:rsid w:val="00EE26B5"/>
    <w:rsid w:val="00EE26C8"/>
    <w:rsid w:val="00EE549D"/>
    <w:rsid w:val="00EE5A66"/>
    <w:rsid w:val="00EE6A70"/>
    <w:rsid w:val="00EF0313"/>
    <w:rsid w:val="00EF14C9"/>
    <w:rsid w:val="00EF19A3"/>
    <w:rsid w:val="00EF6E3C"/>
    <w:rsid w:val="00EF7853"/>
    <w:rsid w:val="00EF7E47"/>
    <w:rsid w:val="00F0100B"/>
    <w:rsid w:val="00F01B6F"/>
    <w:rsid w:val="00F01EF5"/>
    <w:rsid w:val="00F06587"/>
    <w:rsid w:val="00F07EFD"/>
    <w:rsid w:val="00F10337"/>
    <w:rsid w:val="00F10EE5"/>
    <w:rsid w:val="00F112F8"/>
    <w:rsid w:val="00F120C1"/>
    <w:rsid w:val="00F13636"/>
    <w:rsid w:val="00F13A10"/>
    <w:rsid w:val="00F13BBD"/>
    <w:rsid w:val="00F14E72"/>
    <w:rsid w:val="00F15E07"/>
    <w:rsid w:val="00F167FE"/>
    <w:rsid w:val="00F21030"/>
    <w:rsid w:val="00F24DD8"/>
    <w:rsid w:val="00F326D0"/>
    <w:rsid w:val="00F3415A"/>
    <w:rsid w:val="00F41AA0"/>
    <w:rsid w:val="00F41E30"/>
    <w:rsid w:val="00F42012"/>
    <w:rsid w:val="00F429C7"/>
    <w:rsid w:val="00F46153"/>
    <w:rsid w:val="00F475B1"/>
    <w:rsid w:val="00F527B6"/>
    <w:rsid w:val="00F65326"/>
    <w:rsid w:val="00F654AD"/>
    <w:rsid w:val="00F70713"/>
    <w:rsid w:val="00F7135D"/>
    <w:rsid w:val="00F720FB"/>
    <w:rsid w:val="00F81CD1"/>
    <w:rsid w:val="00F821FA"/>
    <w:rsid w:val="00F82869"/>
    <w:rsid w:val="00F84474"/>
    <w:rsid w:val="00F8629C"/>
    <w:rsid w:val="00F86874"/>
    <w:rsid w:val="00F8692D"/>
    <w:rsid w:val="00F86E37"/>
    <w:rsid w:val="00F8797E"/>
    <w:rsid w:val="00F87FA9"/>
    <w:rsid w:val="00F95270"/>
    <w:rsid w:val="00F97D16"/>
    <w:rsid w:val="00FA410A"/>
    <w:rsid w:val="00FA59CB"/>
    <w:rsid w:val="00FA6E26"/>
    <w:rsid w:val="00FB05FC"/>
    <w:rsid w:val="00FB1BEC"/>
    <w:rsid w:val="00FB1D20"/>
    <w:rsid w:val="00FB27B0"/>
    <w:rsid w:val="00FB3375"/>
    <w:rsid w:val="00FB3476"/>
    <w:rsid w:val="00FB7DC6"/>
    <w:rsid w:val="00FC080B"/>
    <w:rsid w:val="00FC34C5"/>
    <w:rsid w:val="00FC3B12"/>
    <w:rsid w:val="00FC4202"/>
    <w:rsid w:val="00FC7AAB"/>
    <w:rsid w:val="00FD02D0"/>
    <w:rsid w:val="00FD177B"/>
    <w:rsid w:val="00FD42DB"/>
    <w:rsid w:val="00FD5FB6"/>
    <w:rsid w:val="00FD7BC5"/>
    <w:rsid w:val="00FE072E"/>
    <w:rsid w:val="00FE0C53"/>
    <w:rsid w:val="00FF1C48"/>
    <w:rsid w:val="00FF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12</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5</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13</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14</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15</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16</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17</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18</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19</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20</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21</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22</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23</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24</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25</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26</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27</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28</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29</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30</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31</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32</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33</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34</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35</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36</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37</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38</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39</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40</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41</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42</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43</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44</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45</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46</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47</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48</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49</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50</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51</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3</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52</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53</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54</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55</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56</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57</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58</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59</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60</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61</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6</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9</b:RefOrder>
  </b:Source>
  <b:Source>
    <b:Tag>Wea11</b:Tag>
    <b:SourceType>JournalArticle</b:SourceType>
    <b:Guid>{F0E5817C-2E5F-430D-AE13-7A07513B03C0}</b:Guid>
    <b:Author>
      <b:Author>
        <b:NameList>
          <b:Person>
            <b:Last>Weaver</b:Last>
            <b:First>A.</b:First>
            <b:Middle>J.</b:Middle>
          </b:Person>
        </b:NameList>
      </b:Author>
    </b:Author>
    <b:Title>The Role of Actors’ Race in White Audiences’ Selective Exposure to</b:Title>
    <b:JournalName>Journal of Communication</b:JournalName>
    <b:Year>2011</b:Year>
    <b:Pages>369-385</b:Pages>
    <b:Volume>61</b:Volume>
    <b:RefOrder>62</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4</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11</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63</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10</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8</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64</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65</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66</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67</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68</b:RefOrder>
  </b:Source>
  <b:Source>
    <b:Tag>Mas</b:Tag>
    <b:SourceType>JournalArticle</b:SourceType>
    <b:Guid>{BAEB7426-99A8-4BCD-8C1B-9F8FCEFE9C7D}</b:Guid>
    <b:Author>
      <b:Author>
        <b:NameList>
          <b:Person>
            <b:Last>Mastro</b:Last>
            <b:First>D.,</b:First>
            <b:Middle>Behm-Morawitz, E., &amp; Ortiz, M.</b:Middle>
          </b:Person>
        </b:NameList>
      </b:Author>
    </b:Author>
    <b:Title>The cultivation of social perceptions of Latinos: A mental models approach.</b:Title>
    <b:JournalName>Media Psychology</b:JournalName>
    <b:Pages>347-365</b:Pages>
    <b:Volume>9</b:Volume>
    <b:Issue>2</b:Issue>
    <b:DOI>https://doi.org/10.1080/15213260701286106</b:DOI>
    <b:Year>2007</b:Year>
    <b:RefOrder>69</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1</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2</b:RefOrder>
  </b:Source>
</b:Sources>
</file>

<file path=customXml/itemProps1.xml><?xml version="1.0" encoding="utf-8"?>
<ds:datastoreItem xmlns:ds="http://schemas.openxmlformats.org/officeDocument/2006/customXml" ds:itemID="{3365D7FA-AAA2-4228-B2C9-86EF1C80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10828</Words>
  <Characters>61721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481</cp:revision>
  <cp:lastPrinted>2023-09-28T12:16:00Z</cp:lastPrinted>
  <dcterms:created xsi:type="dcterms:W3CDTF">2023-10-02T13:23:00Z</dcterms:created>
  <dcterms:modified xsi:type="dcterms:W3CDTF">2023-10-13T11:55:00Z</dcterms:modified>
</cp:coreProperties>
</file>