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-Hasta ahora, hemos podido cumplir con la mayoría de las actividades en los tiempos definidos, aunque algunas tareas han requerido más tiempo del que esperaba. Por ejemplo, la integración del sistema de pagos con Mercado Pago me llevó más de lo planeado, ya que surgieron algunos problemas técnicos que no había anticipado. Sin embargo, creo que la organización del equipo nos ha facilitado bastante las cosas, especialmente a la hora de dividir el trabajo y mantener el proyecto organizado.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color w:val="767171"/>
                <w:sz w:val="24"/>
                <w:szCs w:val="24"/>
                <w:rtl w:val="0"/>
              </w:rPr>
              <w:t xml:space="preserve">Hemos enfrentado las dificultades o los problemas, manteniendo reuniones, ajustándonos a los tiempos y avances de cada compañero y apoyándonos en los momentos necesarios.</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Personalmente pienso que, en general, el trabajo ha ido bien, aunque siempre hay cosas que puedo mejorar. Me siento bien con lo que hemos logrado, sobre todo porque hemos aprendido bastante sobre integraciones y desarrollo de software. Creo que podría mejorar en mantener la documentación más al día o en la comunicación.</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color w:val="767171"/>
                <w:sz w:val="24"/>
                <w:szCs w:val="24"/>
                <w:rtl w:val="0"/>
              </w:rPr>
              <w:t xml:space="preserve">Podría ser el cómo optimizar el rendimiento a medida que se agregan más funcionalidades. Si hay herramientas o alguna recomendación que pueda ayudar para que tenga un rendimiento óptimo sin entorpecer la experiencia del usuario.</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-Hasta ahora hemos avanzado de manera conjunta y a mi parecer eficiente, consideramos que las nuevas actividades o tareas que surgen nos dan la oportunidad de colaborar en equipo y que compartamos diferentes perspectivas. Esto nos permite elegir el mejor camino para el desarrollo del proyecto y asegurarnos de que todos comprendamos bien lo que estamos haciendo.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A mi parecer ha sido bueno, todos hemos intentado ayudarnos mutuamente cuando surgen problemas. Estamos dispuestos a colaborar y aprender juntos. Personalmente podría mejorar el aspecto que en ocasiones me ausento por temas de trabajo a las reuniones grupales, pero siempre intento mantenerme al día con el proyecto.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6VzVKY0IbSSqvgX4IpFRvjBWw==">CgMxLjAyCGguZ2pkZ3hzOAByITF0aHZ6Tk9LZG5HOU5nSkpmbDJ0X09CS1JwNElQa0tvSQ==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