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F657" w14:textId="15614468" w:rsidR="00910092" w:rsidRDefault="00DB3795" w:rsidP="00DB3795">
      <w:pPr>
        <w:pStyle w:val="Ttulo1"/>
        <w:jc w:val="center"/>
        <w:rPr>
          <w:lang w:val="es-ES"/>
        </w:rPr>
      </w:pPr>
      <w:r>
        <w:rPr>
          <w:lang w:val="es-ES"/>
        </w:rPr>
        <w:t>Interfaz Renta Variable Institucional</w:t>
      </w:r>
      <w:r w:rsidR="00341FAE">
        <w:rPr>
          <w:lang w:val="es-ES"/>
        </w:rPr>
        <w:t xml:space="preserve"> (IRVI)</w:t>
      </w:r>
    </w:p>
    <w:p w14:paraId="72DCC485" w14:textId="77777777" w:rsidR="00341FAE" w:rsidRDefault="00341FAE" w:rsidP="00341FAE">
      <w:pPr>
        <w:rPr>
          <w:lang w:val="es-ES"/>
        </w:rPr>
      </w:pPr>
    </w:p>
    <w:p w14:paraId="59EDDA9C" w14:textId="7BFD1B10" w:rsidR="00E20A44" w:rsidRDefault="00E20A44" w:rsidP="000A34D7">
      <w:pPr>
        <w:rPr>
          <w:rFonts w:ascii="Times New Roman" w:hAnsi="Times New Roman" w:cs="Times New Roman"/>
          <w:lang w:val="es-ES"/>
        </w:rPr>
      </w:pPr>
      <w:r w:rsidRPr="00E20A44">
        <w:rPr>
          <w:rFonts w:ascii="Times New Roman" w:hAnsi="Times New Roman" w:cs="Times New Roman"/>
        </w:rPr>
        <w:t>El proyecto se ejecuta una vez finalizado el proceso de facturación, de</w:t>
      </w:r>
      <w:r w:rsidR="00E03D73">
        <w:rPr>
          <w:rFonts w:ascii="Times New Roman" w:hAnsi="Times New Roman" w:cs="Times New Roman"/>
        </w:rPr>
        <w:t>sde</w:t>
      </w:r>
      <w:r w:rsidRPr="00E20A44">
        <w:rPr>
          <w:rFonts w:ascii="Times New Roman" w:hAnsi="Times New Roman" w:cs="Times New Roman"/>
        </w:rPr>
        <w:t xml:space="preserve"> que se publica en Teams el RUT del cliente junto con la cantidad de facturas emitidas al cierre del día</w:t>
      </w:r>
      <w:r w:rsidR="002B0431">
        <w:rPr>
          <w:rFonts w:ascii="Times New Roman" w:hAnsi="Times New Roman" w:cs="Times New Roman"/>
        </w:rPr>
        <w:t>.</w:t>
      </w:r>
    </w:p>
    <w:p w14:paraId="7D88ED1C" w14:textId="14F13C2B" w:rsidR="006926D8" w:rsidRPr="000A34D7" w:rsidRDefault="000A34D7" w:rsidP="000A34D7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El primer paso es digitar manualmente el RUT </w:t>
      </w:r>
      <w:r w:rsidR="00645C9F" w:rsidRPr="00645C9F">
        <w:rPr>
          <w:rFonts w:ascii="Times New Roman" w:hAnsi="Times New Roman" w:cs="Times New Roman"/>
        </w:rPr>
        <w:t>del cliente que está listo para procesar</w:t>
      </w:r>
      <w:r w:rsidR="00645C9F">
        <w:rPr>
          <w:rFonts w:ascii="Times New Roman" w:hAnsi="Times New Roman" w:cs="Times New Roman"/>
        </w:rPr>
        <w:t xml:space="preserve">. </w:t>
      </w:r>
      <w:r w:rsidR="00645C9F" w:rsidRPr="00645C9F">
        <w:rPr>
          <w:rFonts w:ascii="Times New Roman" w:hAnsi="Times New Roman" w:cs="Times New Roman"/>
        </w:rPr>
        <w:t xml:space="preserve">A partir de ese dato, </w:t>
      </w:r>
      <w:r w:rsidR="00645C9F">
        <w:rPr>
          <w:rFonts w:ascii="Times New Roman" w:hAnsi="Times New Roman" w:cs="Times New Roman"/>
        </w:rPr>
        <w:t xml:space="preserve">IRVI </w:t>
      </w:r>
      <w:r w:rsidR="00645C9F" w:rsidRPr="00645C9F">
        <w:rPr>
          <w:rFonts w:ascii="Times New Roman" w:hAnsi="Times New Roman" w:cs="Times New Roman"/>
        </w:rPr>
        <w:t>identifica los archivos que deben obtenerse, comparando la información con el archivo Excel “Datos Clientes”, el cual contiene el detalle de qué documentos requiere cada cliente</w:t>
      </w:r>
      <w:r w:rsidR="002B0431">
        <w:rPr>
          <w:rFonts w:ascii="Times New Roman" w:hAnsi="Times New Roman" w:cs="Times New Roman"/>
        </w:rPr>
        <w:t>, los cuales pueden ser:</w:t>
      </w:r>
    </w:p>
    <w:p w14:paraId="2763D428" w14:textId="15140676" w:rsidR="00384593" w:rsidRPr="0054790A" w:rsidRDefault="00384593" w:rsidP="000B729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Factura PDF o XML.</w:t>
      </w:r>
      <w:r w:rsidR="0054790A">
        <w:rPr>
          <w:rFonts w:ascii="Times New Roman" w:hAnsi="Times New Roman" w:cs="Times New Roman"/>
          <w:lang w:val="es-ES"/>
        </w:rPr>
        <w:t xml:space="preserve"> (aplicativo: </w:t>
      </w:r>
      <w:r w:rsidR="0054790A" w:rsidRPr="0054790A">
        <w:rPr>
          <w:rFonts w:ascii="Times New Roman" w:hAnsi="Times New Roman" w:cs="Times New Roman"/>
        </w:rPr>
        <w:t>DTEs para clientes (CONSDTE)</w:t>
      </w:r>
      <w:r w:rsidR="0054790A">
        <w:rPr>
          <w:rFonts w:ascii="Times New Roman" w:hAnsi="Times New Roman" w:cs="Times New Roman"/>
        </w:rPr>
        <w:t>)</w:t>
      </w:r>
    </w:p>
    <w:p w14:paraId="33731ADF" w14:textId="27D70E8D" w:rsidR="0054790A" w:rsidRDefault="0054790A" w:rsidP="000B7298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 xml:space="preserve">Se usa una macro / se </w:t>
      </w:r>
      <w:r w:rsidR="001D7AD0">
        <w:rPr>
          <w:rFonts w:ascii="Times New Roman" w:hAnsi="Times New Roman" w:cs="Times New Roman"/>
        </w:rPr>
        <w:t xml:space="preserve">trabaja opción en </w:t>
      </w:r>
      <w:r w:rsidR="002376FB">
        <w:rPr>
          <w:rFonts w:ascii="Times New Roman" w:hAnsi="Times New Roman" w:cs="Times New Roman"/>
        </w:rPr>
        <w:t>Python.</w:t>
      </w:r>
    </w:p>
    <w:p w14:paraId="24AF2ABB" w14:textId="6ABE5A95" w:rsidR="00384593" w:rsidRPr="002376FB" w:rsidRDefault="00384593" w:rsidP="000B729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Resumen de Transacciones en PDF.</w:t>
      </w:r>
      <w:r w:rsidR="0054790A">
        <w:rPr>
          <w:rFonts w:ascii="Times New Roman" w:hAnsi="Times New Roman" w:cs="Times New Roman"/>
          <w:lang w:val="es-ES"/>
        </w:rPr>
        <w:t xml:space="preserve"> (aplicativo: </w:t>
      </w:r>
      <w:r w:rsidR="0054790A" w:rsidRPr="0054790A">
        <w:rPr>
          <w:rFonts w:ascii="Times New Roman" w:hAnsi="Times New Roman" w:cs="Times New Roman"/>
        </w:rPr>
        <w:t>Gestion Agente (PACAPL11)</w:t>
      </w:r>
      <w:r w:rsidR="0054790A">
        <w:rPr>
          <w:rFonts w:ascii="Times New Roman" w:hAnsi="Times New Roman" w:cs="Times New Roman"/>
        </w:rPr>
        <w:t>)</w:t>
      </w:r>
    </w:p>
    <w:p w14:paraId="7F8633BE" w14:textId="750676DD" w:rsidR="002376FB" w:rsidRDefault="002376FB" w:rsidP="000B7298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 xml:space="preserve">Se utiliza una consulta SQL para realizar el Resumen </w:t>
      </w:r>
    </w:p>
    <w:p w14:paraId="02B7880B" w14:textId="72DA6F34" w:rsidR="00426896" w:rsidRDefault="00993B0C" w:rsidP="000B7298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Consulta </w:t>
      </w:r>
      <w:r w:rsidR="007C1C74">
        <w:rPr>
          <w:rFonts w:ascii="Times New Roman" w:hAnsi="Times New Roman" w:cs="Times New Roman"/>
          <w:lang w:val="es-ES"/>
        </w:rPr>
        <w:t>QUERY.</w:t>
      </w:r>
      <w:r w:rsidR="00F60472">
        <w:rPr>
          <w:rFonts w:ascii="Times New Roman" w:hAnsi="Times New Roman" w:cs="Times New Roman"/>
          <w:lang w:val="es-ES"/>
        </w:rPr>
        <w:t xml:space="preserve"> (aplicativo: </w:t>
      </w:r>
      <w:r w:rsidR="00F60472" w:rsidRPr="00F60472">
        <w:rPr>
          <w:rFonts w:ascii="Times New Roman" w:hAnsi="Times New Roman" w:cs="Times New Roman"/>
        </w:rPr>
        <w:t>Procesos De Datos (PCSAPL01)</w:t>
      </w:r>
      <w:r w:rsidR="00F60472">
        <w:rPr>
          <w:rFonts w:ascii="Times New Roman" w:hAnsi="Times New Roman" w:cs="Times New Roman"/>
        </w:rPr>
        <w:t>)</w:t>
      </w:r>
    </w:p>
    <w:p w14:paraId="00B3C522" w14:textId="101D37B3" w:rsidR="002376FB" w:rsidRDefault="00F60472" w:rsidP="000B7298">
      <w:pPr>
        <w:pStyle w:val="Prrafodelista"/>
        <w:numPr>
          <w:ilvl w:val="1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Excel “Confirmación” cliente.</w:t>
      </w:r>
    </w:p>
    <w:p w14:paraId="1BCE4E1F" w14:textId="63C45BA3" w:rsidR="006B1B0A" w:rsidRDefault="000B7298" w:rsidP="006B1B0A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Una vez se ejecuta la obtención de archivos sigue la siguiente secuencia:</w:t>
      </w:r>
    </w:p>
    <w:p w14:paraId="358BDA12" w14:textId="41EF9494" w:rsidR="000B7298" w:rsidRDefault="000B7298" w:rsidP="000B729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Crear carpeta:</w:t>
      </w:r>
      <w:r w:rsidR="00C60D5D">
        <w:rPr>
          <w:rFonts w:ascii="Times New Roman" w:hAnsi="Times New Roman" w:cs="Times New Roman"/>
          <w:lang w:val="es-ES"/>
        </w:rPr>
        <w:t xml:space="preserve"> </w:t>
      </w:r>
      <w:r w:rsidR="00576316">
        <w:rPr>
          <w:rFonts w:ascii="Times New Roman" w:hAnsi="Times New Roman" w:cs="Times New Roman"/>
          <w:lang w:val="es-ES"/>
        </w:rPr>
        <w:t>s</w:t>
      </w:r>
      <w:r w:rsidR="00C60D5D">
        <w:rPr>
          <w:rFonts w:ascii="Times New Roman" w:hAnsi="Times New Roman" w:cs="Times New Roman"/>
          <w:lang w:val="es-ES"/>
        </w:rPr>
        <w:t xml:space="preserve">i la carpeta del cliente no </w:t>
      </w:r>
      <w:r w:rsidR="00291278">
        <w:rPr>
          <w:rFonts w:ascii="Times New Roman" w:hAnsi="Times New Roman" w:cs="Times New Roman"/>
          <w:lang w:val="es-ES"/>
        </w:rPr>
        <w:t>está</w:t>
      </w:r>
      <w:r w:rsidR="00C60D5D">
        <w:rPr>
          <w:rFonts w:ascii="Times New Roman" w:hAnsi="Times New Roman" w:cs="Times New Roman"/>
          <w:lang w:val="es-ES"/>
        </w:rPr>
        <w:t xml:space="preserve"> creada en la ruta de caerán sus archivos la crea, de lo contrario </w:t>
      </w:r>
      <w:r w:rsidR="00576316">
        <w:rPr>
          <w:rFonts w:ascii="Times New Roman" w:hAnsi="Times New Roman" w:cs="Times New Roman"/>
          <w:lang w:val="es-ES"/>
        </w:rPr>
        <w:t>no hace nada.</w:t>
      </w:r>
    </w:p>
    <w:p w14:paraId="34A4054E" w14:textId="72119792" w:rsidR="00576316" w:rsidRDefault="00576316" w:rsidP="000B729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Limpiar carpeta: limpia los archivos previos para no mandar información anterior</w:t>
      </w:r>
      <w:r w:rsidR="000F092F">
        <w:rPr>
          <w:rFonts w:ascii="Times New Roman" w:hAnsi="Times New Roman" w:cs="Times New Roman"/>
          <w:lang w:val="es-ES"/>
        </w:rPr>
        <w:t>.</w:t>
      </w:r>
      <w:r>
        <w:rPr>
          <w:rFonts w:ascii="Times New Roman" w:hAnsi="Times New Roman" w:cs="Times New Roman"/>
          <w:lang w:val="es-ES"/>
        </w:rPr>
        <w:t xml:space="preserve"> </w:t>
      </w:r>
    </w:p>
    <w:p w14:paraId="3C12E1CD" w14:textId="75F506FB" w:rsidR="00291278" w:rsidRDefault="00291278" w:rsidP="000B729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Conectar credenciales </w:t>
      </w:r>
      <w:r w:rsidR="00F734B8">
        <w:rPr>
          <w:rFonts w:ascii="Times New Roman" w:hAnsi="Times New Roman" w:cs="Times New Roman"/>
          <w:lang w:val="es-ES"/>
        </w:rPr>
        <w:t xml:space="preserve">BBDD a través de las credenciales de </w:t>
      </w:r>
      <w:r w:rsidR="00834918">
        <w:rPr>
          <w:rFonts w:ascii="Times New Roman" w:hAnsi="Times New Roman" w:cs="Times New Roman"/>
          <w:lang w:val="es-ES"/>
        </w:rPr>
        <w:t>W</w:t>
      </w:r>
      <w:r w:rsidR="00F734B8">
        <w:rPr>
          <w:rFonts w:ascii="Times New Roman" w:hAnsi="Times New Roman" w:cs="Times New Roman"/>
          <w:lang w:val="es-ES"/>
        </w:rPr>
        <w:t>indo</w:t>
      </w:r>
      <w:r w:rsidR="00834918">
        <w:rPr>
          <w:rFonts w:ascii="Times New Roman" w:hAnsi="Times New Roman" w:cs="Times New Roman"/>
          <w:lang w:val="es-ES"/>
        </w:rPr>
        <w:t>ws</w:t>
      </w:r>
      <w:r w:rsidR="003460C0">
        <w:rPr>
          <w:rFonts w:ascii="Times New Roman" w:hAnsi="Times New Roman" w:cs="Times New Roman"/>
          <w:lang w:val="es-ES"/>
        </w:rPr>
        <w:t>.</w:t>
      </w:r>
    </w:p>
    <w:p w14:paraId="75AEF1DA" w14:textId="77777777" w:rsidR="00303B6B" w:rsidRDefault="008A7904" w:rsidP="000B729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Realiza la consulta </w:t>
      </w:r>
      <w:r w:rsidR="0071087E">
        <w:rPr>
          <w:rFonts w:ascii="Times New Roman" w:hAnsi="Times New Roman" w:cs="Times New Roman"/>
          <w:lang w:val="es-ES"/>
        </w:rPr>
        <w:t>SQL</w:t>
      </w:r>
      <w:r>
        <w:rPr>
          <w:rFonts w:ascii="Times New Roman" w:hAnsi="Times New Roman" w:cs="Times New Roman"/>
          <w:lang w:val="es-ES"/>
        </w:rPr>
        <w:t xml:space="preserve"> a las facturas impresas</w:t>
      </w:r>
      <w:r w:rsidR="0071087E">
        <w:rPr>
          <w:rFonts w:ascii="Times New Roman" w:hAnsi="Times New Roman" w:cs="Times New Roman"/>
          <w:lang w:val="es-ES"/>
        </w:rPr>
        <w:t xml:space="preserve"> por los usuarios de soporte institucional, dejando solo </w:t>
      </w:r>
      <w:r w:rsidR="00C83617">
        <w:rPr>
          <w:rFonts w:ascii="Times New Roman" w:hAnsi="Times New Roman" w:cs="Times New Roman"/>
          <w:lang w:val="es-ES"/>
        </w:rPr>
        <w:t>los folios de las</w:t>
      </w:r>
      <w:r w:rsidR="0071087E">
        <w:rPr>
          <w:rFonts w:ascii="Times New Roman" w:hAnsi="Times New Roman" w:cs="Times New Roman"/>
          <w:lang w:val="es-ES"/>
        </w:rPr>
        <w:t xml:space="preserve"> facturas de renta variable por </w:t>
      </w:r>
      <w:r w:rsidR="0084356F">
        <w:rPr>
          <w:rFonts w:ascii="Times New Roman" w:hAnsi="Times New Roman" w:cs="Times New Roman"/>
          <w:lang w:val="es-ES"/>
        </w:rPr>
        <w:t xml:space="preserve">el concepto de </w:t>
      </w:r>
      <w:r w:rsidR="0071087E">
        <w:rPr>
          <w:rFonts w:ascii="Times New Roman" w:hAnsi="Times New Roman" w:cs="Times New Roman"/>
          <w:lang w:val="es-ES"/>
        </w:rPr>
        <w:t>compra o venta de acciones.</w:t>
      </w:r>
      <w:r w:rsidR="0078614E">
        <w:rPr>
          <w:rFonts w:ascii="Times New Roman" w:hAnsi="Times New Roman" w:cs="Times New Roman"/>
          <w:lang w:val="es-ES"/>
        </w:rPr>
        <w:t xml:space="preserve"> </w:t>
      </w:r>
    </w:p>
    <w:p w14:paraId="746CDE55" w14:textId="5D08E600" w:rsidR="008A7904" w:rsidRPr="000B7298" w:rsidRDefault="00303B6B" w:rsidP="000B729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Descargar las facturas de los clientes </w:t>
      </w:r>
      <w:r w:rsidR="0078614E">
        <w:rPr>
          <w:rFonts w:ascii="Times New Roman" w:hAnsi="Times New Roman" w:cs="Times New Roman"/>
          <w:lang w:val="es-ES"/>
        </w:rPr>
        <w:t>Esta acción será la que desencadena el rest</w:t>
      </w:r>
      <w:r w:rsidR="008B780D">
        <w:rPr>
          <w:rFonts w:ascii="Times New Roman" w:hAnsi="Times New Roman" w:cs="Times New Roman"/>
          <w:lang w:val="es-ES"/>
        </w:rPr>
        <w:t xml:space="preserve">o, ya que existe una </w:t>
      </w:r>
      <w:r w:rsidR="004E32E7">
        <w:rPr>
          <w:rFonts w:ascii="Times New Roman" w:hAnsi="Times New Roman" w:cs="Times New Roman"/>
          <w:lang w:val="es-ES"/>
        </w:rPr>
        <w:t>ventana</w:t>
      </w:r>
      <w:r w:rsidR="008B780D">
        <w:rPr>
          <w:rFonts w:ascii="Times New Roman" w:hAnsi="Times New Roman" w:cs="Times New Roman"/>
          <w:lang w:val="es-ES"/>
        </w:rPr>
        <w:t xml:space="preserve"> de tiempo entre que se envía la factura al Servicio de Impuestos Internos y </w:t>
      </w:r>
      <w:r w:rsidR="004E32E7">
        <w:rPr>
          <w:rFonts w:ascii="Times New Roman" w:hAnsi="Times New Roman" w:cs="Times New Roman"/>
          <w:lang w:val="es-ES"/>
        </w:rPr>
        <w:t>el poder descargarla</w:t>
      </w:r>
      <w:r w:rsidR="00844E35">
        <w:rPr>
          <w:rFonts w:ascii="Times New Roman" w:hAnsi="Times New Roman" w:cs="Times New Roman"/>
          <w:lang w:val="es-ES"/>
        </w:rPr>
        <w:t xml:space="preserve">, por lo tanto, mientras no descargue la cantidad de facturas asociadas al cliente no debe pasar a los demás </w:t>
      </w:r>
      <w:r w:rsidR="00080A53">
        <w:rPr>
          <w:rFonts w:ascii="Times New Roman" w:hAnsi="Times New Roman" w:cs="Times New Roman"/>
          <w:lang w:val="es-ES"/>
        </w:rPr>
        <w:t>pasos si aplica.</w:t>
      </w:r>
    </w:p>
    <w:p w14:paraId="7391EC61" w14:textId="77777777" w:rsidR="000D2E6B" w:rsidRPr="000D2E6B" w:rsidRDefault="000D2E6B" w:rsidP="000D2E6B">
      <w:pPr>
        <w:rPr>
          <w:rFonts w:ascii="Times New Roman" w:hAnsi="Times New Roman" w:cs="Times New Roman"/>
          <w:lang w:val="es-ES"/>
        </w:rPr>
      </w:pPr>
    </w:p>
    <w:p w14:paraId="458F2D01" w14:textId="77777777" w:rsidR="007C1C74" w:rsidRPr="00384593" w:rsidRDefault="007C1C74" w:rsidP="00A21A36">
      <w:pPr>
        <w:pStyle w:val="Prrafodelista"/>
        <w:rPr>
          <w:rFonts w:ascii="Times New Roman" w:hAnsi="Times New Roman" w:cs="Times New Roman"/>
          <w:lang w:val="es-ES"/>
        </w:rPr>
      </w:pPr>
    </w:p>
    <w:sectPr w:rsidR="007C1C74" w:rsidRPr="00384593" w:rsidSect="006D1123">
      <w:pgSz w:w="15819" w:h="22793" w:orient="landscape" w:code="1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1E00"/>
    <w:multiLevelType w:val="hybridMultilevel"/>
    <w:tmpl w:val="759092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84503"/>
    <w:multiLevelType w:val="hybridMultilevel"/>
    <w:tmpl w:val="703A02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E6D61"/>
    <w:multiLevelType w:val="hybridMultilevel"/>
    <w:tmpl w:val="246CB7CC"/>
    <w:lvl w:ilvl="0" w:tplc="B95CA0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91CFF"/>
    <w:multiLevelType w:val="hybridMultilevel"/>
    <w:tmpl w:val="F970DB5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376618">
    <w:abstractNumId w:val="2"/>
  </w:num>
  <w:num w:numId="2" w16cid:durableId="356154974">
    <w:abstractNumId w:val="0"/>
  </w:num>
  <w:num w:numId="3" w16cid:durableId="1751079557">
    <w:abstractNumId w:val="3"/>
  </w:num>
  <w:num w:numId="4" w16cid:durableId="58989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69"/>
    <w:rsid w:val="00057AAF"/>
    <w:rsid w:val="00080A53"/>
    <w:rsid w:val="000A34D7"/>
    <w:rsid w:val="000B4F1C"/>
    <w:rsid w:val="000B7298"/>
    <w:rsid w:val="000D2E6B"/>
    <w:rsid w:val="000F092F"/>
    <w:rsid w:val="00171E86"/>
    <w:rsid w:val="001B616E"/>
    <w:rsid w:val="001C25D8"/>
    <w:rsid w:val="001D7AD0"/>
    <w:rsid w:val="002376FB"/>
    <w:rsid w:val="00291278"/>
    <w:rsid w:val="00291F64"/>
    <w:rsid w:val="002B0431"/>
    <w:rsid w:val="002D4D28"/>
    <w:rsid w:val="002E19EB"/>
    <w:rsid w:val="00303B6B"/>
    <w:rsid w:val="00341FAE"/>
    <w:rsid w:val="003460C0"/>
    <w:rsid w:val="00384593"/>
    <w:rsid w:val="003B77F6"/>
    <w:rsid w:val="00413B12"/>
    <w:rsid w:val="00426896"/>
    <w:rsid w:val="004E32E7"/>
    <w:rsid w:val="00500630"/>
    <w:rsid w:val="005038AB"/>
    <w:rsid w:val="0054790A"/>
    <w:rsid w:val="00576316"/>
    <w:rsid w:val="005F2D04"/>
    <w:rsid w:val="0061055E"/>
    <w:rsid w:val="00645C9F"/>
    <w:rsid w:val="00647EA6"/>
    <w:rsid w:val="006840D5"/>
    <w:rsid w:val="006926D8"/>
    <w:rsid w:val="006B1B0A"/>
    <w:rsid w:val="006D1123"/>
    <w:rsid w:val="0071087E"/>
    <w:rsid w:val="00726D69"/>
    <w:rsid w:val="0078614E"/>
    <w:rsid w:val="007C1C74"/>
    <w:rsid w:val="0082442D"/>
    <w:rsid w:val="00834918"/>
    <w:rsid w:val="0084356F"/>
    <w:rsid w:val="00844E35"/>
    <w:rsid w:val="008A7904"/>
    <w:rsid w:val="008B780D"/>
    <w:rsid w:val="008E6811"/>
    <w:rsid w:val="00910092"/>
    <w:rsid w:val="00993B0C"/>
    <w:rsid w:val="00A13C40"/>
    <w:rsid w:val="00A21A36"/>
    <w:rsid w:val="00BC3A73"/>
    <w:rsid w:val="00C255C7"/>
    <w:rsid w:val="00C60D5D"/>
    <w:rsid w:val="00C83617"/>
    <w:rsid w:val="00C924C5"/>
    <w:rsid w:val="00CD76E1"/>
    <w:rsid w:val="00CE19D4"/>
    <w:rsid w:val="00DB3795"/>
    <w:rsid w:val="00DC2604"/>
    <w:rsid w:val="00DC471E"/>
    <w:rsid w:val="00E03D73"/>
    <w:rsid w:val="00E17327"/>
    <w:rsid w:val="00E20A44"/>
    <w:rsid w:val="00E56FAC"/>
    <w:rsid w:val="00E67E5E"/>
    <w:rsid w:val="00F60472"/>
    <w:rsid w:val="00F7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D249"/>
  <w15:chartTrackingRefBased/>
  <w15:docId w15:val="{D48E2CBB-88F9-4B06-A7B2-597F5959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D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D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D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D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D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D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D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4034</TotalTime>
  <Pages>1</Pages>
  <Words>269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Santos Campos</dc:creator>
  <cp:keywords/>
  <dc:description/>
  <cp:lastModifiedBy>Christian Santos Campos</cp:lastModifiedBy>
  <cp:revision>62</cp:revision>
  <dcterms:created xsi:type="dcterms:W3CDTF">2025-07-04T19:52:00Z</dcterms:created>
  <dcterms:modified xsi:type="dcterms:W3CDTF">2025-07-07T17:05:00Z</dcterms:modified>
</cp:coreProperties>
</file>