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62D9E" w14:textId="77777777" w:rsidR="000F3423" w:rsidRPr="00053A08" w:rsidRDefault="000F3423" w:rsidP="000F3423">
      <w:pPr>
        <w:rPr>
          <w:color w:val="FF0000"/>
          <w:sz w:val="52"/>
          <w:szCs w:val="52"/>
        </w:rPr>
      </w:pPr>
      <w:r w:rsidRPr="00053A08">
        <w:rPr>
          <w:color w:val="FF0000"/>
          <w:sz w:val="52"/>
          <w:szCs w:val="52"/>
        </w:rPr>
        <w:t>Rapport d’optimisation Final</w:t>
      </w:r>
    </w:p>
    <w:p w14:paraId="4C2108C6" w14:textId="77777777" w:rsidR="000F3423" w:rsidRPr="00053A08" w:rsidRDefault="000F3423" w:rsidP="000F3423">
      <w:pPr>
        <w:rPr>
          <w:sz w:val="28"/>
          <w:szCs w:val="28"/>
        </w:rPr>
      </w:pPr>
      <w:r w:rsidRPr="00053A08">
        <w:rPr>
          <w:sz w:val="28"/>
          <w:szCs w:val="28"/>
        </w:rPr>
        <w:t xml:space="preserve">Voici les différences entre le site de base et celui qui a été corrigé dans une optique de SEO, d’Accessibilité et de Performances optimales : </w:t>
      </w:r>
    </w:p>
    <w:p w14:paraId="2A5A6FDE" w14:textId="77777777" w:rsidR="000F3423" w:rsidRDefault="000F3423" w:rsidP="000F3423">
      <w:pPr>
        <w:rPr>
          <w:sz w:val="36"/>
          <w:szCs w:val="36"/>
        </w:rPr>
      </w:pPr>
      <w:r>
        <w:rPr>
          <w:sz w:val="36"/>
          <w:szCs w:val="36"/>
        </w:rPr>
        <w:t>Avant :</w:t>
      </w:r>
    </w:p>
    <w:p w14:paraId="6A826C9D" w14:textId="77777777" w:rsidR="000F3423" w:rsidRDefault="000F3423" w:rsidP="000F342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C591C5" wp14:editId="4175D4CF">
            <wp:extent cx="5743575" cy="30384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C27D" w14:textId="77777777" w:rsidR="000F3423" w:rsidRDefault="000F3423" w:rsidP="000F3423">
      <w:pPr>
        <w:rPr>
          <w:sz w:val="36"/>
          <w:szCs w:val="36"/>
        </w:rPr>
      </w:pPr>
      <w:r>
        <w:rPr>
          <w:sz w:val="36"/>
          <w:szCs w:val="36"/>
        </w:rPr>
        <w:t>Après :</w:t>
      </w:r>
    </w:p>
    <w:p w14:paraId="616B0E20" w14:textId="77777777" w:rsidR="000F3423" w:rsidRPr="00053A08" w:rsidRDefault="000F3423" w:rsidP="000F3423">
      <w:pPr>
        <w:rPr>
          <w:sz w:val="36"/>
          <w:szCs w:val="36"/>
        </w:rPr>
      </w:pPr>
      <w:r>
        <w:rPr>
          <w:noProof/>
          <w:sz w:val="32"/>
          <w:szCs w:val="32"/>
        </w:rPr>
        <w:drawing>
          <wp:inline distT="0" distB="0" distL="0" distR="0" wp14:anchorId="6071E369" wp14:editId="0C2E27A9">
            <wp:extent cx="5753100" cy="3076575"/>
            <wp:effectExtent l="0" t="0" r="0" b="9525"/>
            <wp:docPr id="4" name="Image 4" descr="Une image contenant texte, capture d’écran, équipement électroniqu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équipement électronique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BDDC" w14:textId="77777777" w:rsidR="000F3423" w:rsidRDefault="000F3423" w:rsidP="000F3423"/>
    <w:p w14:paraId="616EBFCC" w14:textId="77777777" w:rsidR="006B6900" w:rsidRDefault="006B6900"/>
    <w:sectPr w:rsidR="006B69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23"/>
    <w:rsid w:val="000F3423"/>
    <w:rsid w:val="003D52C6"/>
    <w:rsid w:val="006B6900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481EA"/>
  <w15:chartTrackingRefBased/>
  <w15:docId w15:val="{716AD1B1-0641-4BD6-AAC6-8CE214C36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42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165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PUSSEY</dc:creator>
  <cp:keywords/>
  <dc:description/>
  <cp:lastModifiedBy>Bastian PUSSEY</cp:lastModifiedBy>
  <cp:revision>1</cp:revision>
  <dcterms:created xsi:type="dcterms:W3CDTF">2023-02-02T10:43:00Z</dcterms:created>
  <dcterms:modified xsi:type="dcterms:W3CDTF">2023-02-02T10:43:00Z</dcterms:modified>
</cp:coreProperties>
</file>