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C87" w:rsidRPr="00DA6208" w:rsidRDefault="00DA6208">
      <w:pPr>
        <w:rPr>
          <w:b/>
          <w:bCs/>
          <w:sz w:val="28"/>
          <w:szCs w:val="28"/>
        </w:rPr>
      </w:pPr>
      <w:r w:rsidRPr="00DA6208">
        <w:rPr>
          <w:b/>
          <w:bCs/>
          <w:sz w:val="28"/>
          <w:szCs w:val="28"/>
        </w:rPr>
        <w:t>Primary &amp; self-learning sessions</w:t>
      </w:r>
    </w:p>
    <w:p w:rsidR="00DA6208" w:rsidRDefault="00DA6208">
      <w:r>
        <w:t>FYMCS divides its co-curricular sessions into primary &amp; self-learning sessions. Primary sessions are conducted in unison for all FYMCS members, while members select their preferred self-learning groups according to their personal interests for self-learning sessions.</w:t>
      </w:r>
    </w:p>
    <w:p w:rsidR="00DA6208" w:rsidRDefault="00DA6208"/>
    <w:p w:rsidR="00DA6208" w:rsidRDefault="00DA6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Primary sessions</w:t>
      </w:r>
    </w:p>
    <w:p w:rsidR="00DA6208" w:rsidRDefault="00DA6208">
      <w:r>
        <w:t>Primary sessions primarily take a deeper dive into teaching IT knowledge in topics revolving computer systems, software and hardware. A written test is conducted annually regarding everything that has been taught in primary sessions. All Junior 1 and 2 members are required to undergo basic programming courses.</w:t>
      </w:r>
    </w:p>
    <w:p w:rsidR="00DA6208" w:rsidRDefault="00DA6208"/>
    <w:p w:rsidR="00DA6208" w:rsidRDefault="00DA62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 news sessions</w:t>
      </w:r>
    </w:p>
    <w:p w:rsidR="00DA6208" w:rsidRDefault="00DA6208">
      <w:r>
        <w:t>FYMCS organises tech news sessions i</w:t>
      </w:r>
      <w:r>
        <w:t>n order to ensure members are up to date on the latest developments in the IT world</w:t>
      </w:r>
      <w:r>
        <w:t>. The contents of these sessions also come out in the annually-held written test.</w:t>
      </w:r>
    </w:p>
    <w:p w:rsidR="00DA6208" w:rsidRDefault="00DA6208"/>
    <w:p w:rsidR="00306AA5" w:rsidRDefault="00306A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Self-learning sessions</w:t>
      </w:r>
    </w:p>
    <w:p w:rsidR="00306AA5" w:rsidRDefault="00306AA5">
      <w:pPr>
        <w:rPr>
          <w:bCs/>
        </w:rPr>
      </w:pPr>
      <w:r>
        <w:rPr>
          <w:bCs/>
        </w:rPr>
        <w:t>Self-learning sessions are held for Junior 3 members and above. Self-learning groups are organised by members themselves according to various fields in IT. They are the Web group, MRGA group, Blender group, Maker group and CG group. Self-learning sessions require and develop self-learning abilities, teamwork and self-discipline of members.</w:t>
      </w:r>
    </w:p>
    <w:p w:rsidR="00306AA5" w:rsidRDefault="00306AA5">
      <w:pPr>
        <w:rPr>
          <w:bCs/>
        </w:rPr>
      </w:pPr>
    </w:p>
    <w:p w:rsidR="00306AA5" w:rsidRDefault="00306AA5">
      <w:pPr>
        <w:rPr>
          <w:bCs/>
          <w:i/>
          <w:iCs/>
        </w:rPr>
      </w:pPr>
      <w:r>
        <w:rPr>
          <w:bCs/>
          <w:i/>
          <w:iCs/>
        </w:rPr>
        <w:t>Web group</w:t>
      </w:r>
    </w:p>
    <w:p w:rsidR="00306AA5" w:rsidRDefault="00306AA5">
      <w:pPr>
        <w:rPr>
          <w:bCs/>
        </w:rPr>
      </w:pPr>
      <w:r>
        <w:rPr>
          <w:bCs/>
        </w:rPr>
        <w:t>Web design and basic web development.</w:t>
      </w:r>
    </w:p>
    <w:p w:rsidR="00306AA5" w:rsidRDefault="00306AA5">
      <w:pPr>
        <w:rPr>
          <w:bCs/>
        </w:rPr>
      </w:pPr>
    </w:p>
    <w:p w:rsidR="00306AA5" w:rsidRDefault="00306AA5">
      <w:pPr>
        <w:rPr>
          <w:bCs/>
          <w:i/>
          <w:iCs/>
        </w:rPr>
      </w:pPr>
      <w:r>
        <w:rPr>
          <w:bCs/>
          <w:i/>
          <w:iCs/>
        </w:rPr>
        <w:t>MRGA group</w:t>
      </w:r>
    </w:p>
    <w:p w:rsidR="00306AA5" w:rsidRDefault="00306AA5">
      <w:pPr>
        <w:rPr>
          <w:bCs/>
        </w:rPr>
      </w:pPr>
      <w:r>
        <w:rPr>
          <w:bCs/>
        </w:rPr>
        <w:t>Web application and more advanced web development.</w:t>
      </w:r>
    </w:p>
    <w:p w:rsidR="00306AA5" w:rsidRDefault="00306AA5">
      <w:pPr>
        <w:rPr>
          <w:bCs/>
        </w:rPr>
      </w:pPr>
    </w:p>
    <w:p w:rsidR="00306AA5" w:rsidRDefault="00306AA5">
      <w:pPr>
        <w:rPr>
          <w:bCs/>
          <w:i/>
          <w:iCs/>
        </w:rPr>
      </w:pPr>
      <w:r>
        <w:rPr>
          <w:bCs/>
          <w:i/>
          <w:iCs/>
        </w:rPr>
        <w:t>Blender group</w:t>
      </w:r>
    </w:p>
    <w:p w:rsidR="00C81A7F" w:rsidRDefault="00C81A7F">
      <w:pPr>
        <w:rPr>
          <w:bCs/>
        </w:rPr>
      </w:pPr>
      <w:r>
        <w:rPr>
          <w:bCs/>
        </w:rPr>
        <w:t>3D modelling and animation using Blender software.</w:t>
      </w:r>
    </w:p>
    <w:p w:rsidR="00C81A7F" w:rsidRDefault="00C81A7F">
      <w:pPr>
        <w:rPr>
          <w:bCs/>
        </w:rPr>
      </w:pPr>
    </w:p>
    <w:p w:rsidR="00C81A7F" w:rsidRDefault="00C81A7F">
      <w:pPr>
        <w:rPr>
          <w:bCs/>
          <w:i/>
          <w:iCs/>
        </w:rPr>
      </w:pPr>
      <w:r>
        <w:rPr>
          <w:bCs/>
          <w:i/>
          <w:iCs/>
        </w:rPr>
        <w:t>Maker group</w:t>
      </w:r>
    </w:p>
    <w:p w:rsidR="00C81A7F" w:rsidRDefault="00C81A7F">
      <w:pPr>
        <w:rPr>
          <w:bCs/>
        </w:rPr>
      </w:pPr>
      <w:r>
        <w:rPr>
          <w:bCs/>
        </w:rPr>
        <w:t>Robotics &amp; simple engineering using Arduino boards and the C++ programming language</w:t>
      </w:r>
    </w:p>
    <w:p w:rsidR="00C81A7F" w:rsidRDefault="00C81A7F">
      <w:pPr>
        <w:rPr>
          <w:bCs/>
        </w:rPr>
      </w:pPr>
    </w:p>
    <w:p w:rsidR="00C81A7F" w:rsidRDefault="00C81A7F">
      <w:pPr>
        <w:rPr>
          <w:bCs/>
          <w:i/>
          <w:iCs/>
        </w:rPr>
      </w:pPr>
      <w:r>
        <w:rPr>
          <w:bCs/>
          <w:i/>
          <w:iCs/>
        </w:rPr>
        <w:t>CG group</w:t>
      </w:r>
    </w:p>
    <w:p w:rsidR="00C81A7F" w:rsidRPr="00C81A7F" w:rsidRDefault="00C81A7F">
      <w:pPr>
        <w:rPr>
          <w:bCs/>
        </w:rPr>
      </w:pPr>
      <w:r>
        <w:rPr>
          <w:bCs/>
        </w:rPr>
        <w:t xml:space="preserve">Digital illustration and vector computer graphics. </w:t>
      </w:r>
    </w:p>
    <w:sectPr w:rsidR="00C81A7F" w:rsidRPr="00C8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ueHaasGroteskText Pro">
    <w:panose1 w:val="020B0504020202020204"/>
    <w:charset w:val="4D"/>
    <w:family w:val="swiss"/>
    <w:notTrueType/>
    <w:pitch w:val="variable"/>
    <w:sig w:usb0="00000007" w:usb1="00000000" w:usb2="00000000" w:usb3="00000000" w:csb0="00000093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08"/>
    <w:rsid w:val="00306AA5"/>
    <w:rsid w:val="004F3C87"/>
    <w:rsid w:val="00C81A7F"/>
    <w:rsid w:val="00D87CFE"/>
    <w:rsid w:val="00DA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AAEE"/>
  <w15:chartTrackingRefBased/>
  <w15:docId w15:val="{D85A71EC-9CBF-4244-AE10-2CE16D74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ueHaasGroteskText Pro" w:eastAsia="MiSans" w:hAnsi="NeueHaasGroteskText Pro" w:cs="Times New Roman (Body CS)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 TEH</dc:creator>
  <cp:keywords/>
  <dc:description/>
  <cp:lastModifiedBy>LI QI TEH</cp:lastModifiedBy>
  <cp:revision>2</cp:revision>
  <dcterms:created xsi:type="dcterms:W3CDTF">2023-04-26T05:06:00Z</dcterms:created>
  <dcterms:modified xsi:type="dcterms:W3CDTF">2023-04-26T05:18:00Z</dcterms:modified>
</cp:coreProperties>
</file>