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color w:val="1f4e79"/>
              </w:rPr>
            </w:pPr>
            <w:r w:rsidDel="00000000" w:rsidR="00000000" w:rsidRPr="00000000">
              <w:rPr>
                <w:b w:val="1"/>
                <w:color w:val="1f4e79"/>
                <w:rtl w:val="0"/>
              </w:rPr>
              <w:t xml:space="preserve">Durante esta fase del proyecto, he podido cumplir la mayoría de las actividades planificadas en los tiempos definidos dentro de la carta Gantt. Se ha avanzado de manera constante en el desarrollo de las funcionalidades principales de la aplicación, en la estructuración de la base de datos y en la definición de los mecanismos de seguridad que serán implementados en la etapa final.</w:t>
            </w:r>
          </w:p>
          <w:p w:rsidR="00000000" w:rsidDel="00000000" w:rsidP="00000000" w:rsidRDefault="00000000" w:rsidRPr="00000000" w14:paraId="0000000C">
            <w:pPr>
              <w:jc w:val="both"/>
              <w:rPr>
                <w:b w:val="1"/>
                <w:color w:val="1f4e79"/>
              </w:rPr>
            </w:pPr>
            <w:r w:rsidDel="00000000" w:rsidR="00000000" w:rsidRPr="00000000">
              <w:rPr>
                <w:b w:val="1"/>
                <w:color w:val="1f4e79"/>
                <w:rtl w:val="0"/>
              </w:rPr>
              <w:t xml:space="preserve">Los factores que facilitaron el desarrollo fueron la buena coordinación del grupo, la división clara de tareas y el uso de herramientas de gestión colaborativa como Trello y GitHub.</w:t>
            </w:r>
          </w:p>
          <w:p w:rsidR="00000000" w:rsidDel="00000000" w:rsidP="00000000" w:rsidRDefault="00000000" w:rsidRPr="00000000" w14:paraId="0000000D">
            <w:pPr>
              <w:jc w:val="both"/>
              <w:rPr>
                <w:b w:val="1"/>
                <w:color w:val="1f4e79"/>
              </w:rPr>
            </w:pPr>
            <w:r w:rsidDel="00000000" w:rsidR="00000000" w:rsidRPr="00000000">
              <w:rPr>
                <w:b w:val="1"/>
                <w:color w:val="1f4e79"/>
                <w:rtl w:val="0"/>
              </w:rPr>
              <w:t xml:space="preserve">Sin embargo, algunas tareas se vieron afectadas por la carga académica general y por la dificultad de compatibilizar los horarios entre los miembros del grupo, lo que retrasó la integración de algunos módulos.</w:t>
            </w:r>
          </w:p>
          <w:p w:rsidR="00000000" w:rsidDel="00000000" w:rsidP="00000000" w:rsidRDefault="00000000" w:rsidRPr="00000000" w14:paraId="0000000E">
            <w:pPr>
              <w:jc w:val="both"/>
              <w:rPr>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b w:val="1"/>
                <w:color w:val="1f4e79"/>
              </w:rPr>
            </w:pPr>
            <w:r w:rsidDel="00000000" w:rsidR="00000000" w:rsidRPr="00000000">
              <w:rPr>
                <w:b w:val="1"/>
                <w:color w:val="1f4e79"/>
                <w:rtl w:val="0"/>
              </w:rPr>
              <w:t xml:space="preserve">Las principales dificultades surgieron en la implementación de ciertas funciones de seguridad dentro del entorno de desarrollo y en la gestión de la base de datos. Para enfrentarlas, decidimos realizar sesiones de revisión técnica semanales, buscando apoyo en documentación oficial y en foros especializados.</w:t>
            </w:r>
          </w:p>
          <w:p w:rsidR="00000000" w:rsidDel="00000000" w:rsidP="00000000" w:rsidRDefault="00000000" w:rsidRPr="00000000" w14:paraId="00000016">
            <w:pPr>
              <w:jc w:val="both"/>
              <w:rPr>
                <w:b w:val="1"/>
                <w:color w:val="1f4e79"/>
              </w:rPr>
            </w:pPr>
            <w:r w:rsidDel="00000000" w:rsidR="00000000" w:rsidRPr="00000000">
              <w:rPr>
                <w:b w:val="1"/>
                <w:color w:val="1f4e79"/>
                <w:rtl w:val="0"/>
              </w:rPr>
              <w:t xml:space="preserve">En lo personal, he aplicado estrategias de autoaprendizaje, revisando material adicional sobre seguridad en desarrollo web y bases de datos, reforzando así las competencias que identifiqué como áreas de mejora en la Fase 1.</w:t>
            </w:r>
          </w:p>
          <w:p w:rsidR="00000000" w:rsidDel="00000000" w:rsidP="00000000" w:rsidRDefault="00000000" w:rsidRPr="00000000" w14:paraId="00000017">
            <w:pPr>
              <w:jc w:val="both"/>
              <w:rPr>
                <w:b w:val="1"/>
                <w:color w:val="1f4e79"/>
              </w:rPr>
            </w:pPr>
            <w:r w:rsidDel="00000000" w:rsidR="00000000" w:rsidRPr="00000000">
              <w:rPr>
                <w:b w:val="1"/>
                <w:color w:val="1f4e79"/>
                <w:rtl w:val="0"/>
              </w:rPr>
              <w:t xml:space="preserve">Además, hemos mejorado la planificación interna, priorizando tareas críticas y ajustando plazos para asegurar la finalización del MVP dentro de los tiempos establecidos.</w:t>
            </w:r>
          </w:p>
          <w:p w:rsidR="00000000" w:rsidDel="00000000" w:rsidP="00000000" w:rsidRDefault="00000000" w:rsidRPr="00000000" w14:paraId="00000018">
            <w:pPr>
              <w:jc w:val="both"/>
              <w:rPr>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b w:val="1"/>
                <w:color w:val="1f4e79"/>
              </w:rPr>
            </w:pPr>
            <w:r w:rsidDel="00000000" w:rsidR="00000000" w:rsidRPr="00000000">
              <w:rPr>
                <w:b w:val="1"/>
                <w:color w:val="1f4e79"/>
                <w:rtl w:val="0"/>
              </w:rPr>
              <w:t xml:space="preserve">Evaluando mi desempeño hasta el momento, considero que he tenido un buen nivel de compromiso y responsabilidad con el equipo. He destacado principalmente en el área de seguridad informática y pruebas de validación, aportando ideas y soluciones para fortalecer la protección de los datos del sistema.</w:t>
            </w:r>
          </w:p>
          <w:p w:rsidR="00000000" w:rsidDel="00000000" w:rsidP="00000000" w:rsidRDefault="00000000" w:rsidRPr="00000000" w14:paraId="00000028">
            <w:pPr>
              <w:jc w:val="both"/>
              <w:rPr>
                <w:b w:val="1"/>
                <w:color w:val="1f4e79"/>
              </w:rPr>
            </w:pPr>
            <w:r w:rsidDel="00000000" w:rsidR="00000000" w:rsidRPr="00000000">
              <w:rPr>
                <w:b w:val="1"/>
                <w:color w:val="1f4e79"/>
                <w:rtl w:val="0"/>
              </w:rPr>
              <w:t xml:space="preserve">Entre los aspectos a mejorar, identifico la necesidad de seguir fortaleciendo mi dominio en modelado y gestión de datos, de manera de optimizar la estructura de información del proyecto.</w:t>
            </w:r>
          </w:p>
          <w:p w:rsidR="00000000" w:rsidDel="00000000" w:rsidP="00000000" w:rsidRDefault="00000000" w:rsidRPr="00000000" w14:paraId="00000029">
            <w:pPr>
              <w:jc w:val="both"/>
              <w:rPr>
                <w:b w:val="1"/>
                <w:color w:val="1f4e79"/>
              </w:rPr>
            </w:pPr>
            <w:r w:rsidDel="00000000" w:rsidR="00000000" w:rsidRPr="00000000">
              <w:rPr>
                <w:b w:val="1"/>
                <w:color w:val="1f4e79"/>
                <w:rtl w:val="0"/>
              </w:rPr>
              <w:t xml:space="preserve">Me propongo seguir perfeccionando mi planificación personal y dedicar tiempo extra a la revisión de buenas prácticas de desarrollo seguro.</w:t>
            </w:r>
          </w:p>
          <w:p w:rsidR="00000000" w:rsidDel="00000000" w:rsidP="00000000" w:rsidRDefault="00000000" w:rsidRPr="00000000" w14:paraId="0000002A">
            <w:pPr>
              <w:jc w:val="both"/>
              <w:rPr>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2">
            <w:pPr>
              <w:jc w:val="both"/>
              <w:rPr>
                <w:b w:val="1"/>
                <w:color w:val="1f4e79"/>
              </w:rPr>
            </w:pPr>
            <w:r w:rsidDel="00000000" w:rsidR="00000000" w:rsidRPr="00000000">
              <w:rPr>
                <w:b w:val="1"/>
                <w:color w:val="1f4e79"/>
                <w:rtl w:val="0"/>
              </w:rPr>
              <w:t xml:space="preserve">Tras reflexionar sobre el avance del proyecto, me surge la inquietud sobre cómo garantizar que las medidas de seguridad aplicadas sean suficientes para cumplir estándares reales del mercado.</w:t>
            </w:r>
          </w:p>
          <w:p w:rsidR="00000000" w:rsidDel="00000000" w:rsidP="00000000" w:rsidRDefault="00000000" w:rsidRPr="00000000" w14:paraId="00000033">
            <w:pPr>
              <w:jc w:val="both"/>
              <w:rPr>
                <w:b w:val="1"/>
                <w:color w:val="1f4e79"/>
              </w:rPr>
            </w:pPr>
            <w:r w:rsidDel="00000000" w:rsidR="00000000" w:rsidRPr="00000000">
              <w:rPr>
                <w:b w:val="1"/>
                <w:color w:val="1f4e79"/>
                <w:rtl w:val="0"/>
              </w:rPr>
              <w:t xml:space="preserve">Me gustaría consultar al docente sobre herramientas específicas de validación de seguridad que puedan ser aplicadas en esta fase, y también obtener retroalimentación sobre el enfoque técnico del proyecto CulturaX, para asegurar que se mantenga alineado al propósito formativo del APT</w:t>
            </w:r>
          </w:p>
          <w:p w:rsidR="00000000" w:rsidDel="00000000" w:rsidP="00000000" w:rsidRDefault="00000000" w:rsidRPr="00000000" w14:paraId="00000034">
            <w:pPr>
              <w:jc w:val="both"/>
              <w:rPr>
                <w:b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color w:val="767171"/>
                <w:sz w:val="24"/>
                <w:szCs w:val="24"/>
                <w:rtl w:val="0"/>
              </w:rPr>
              <w:t xml:space="preserve">A partir de este monitoreo, consideramos necesario realizar una pequeña redistribución de actividades para optimizar tiempos.</w:t>
            </w:r>
          </w:p>
          <w:p w:rsidR="00000000" w:rsidDel="00000000" w:rsidP="00000000" w:rsidRDefault="00000000" w:rsidRPr="00000000" w14:paraId="0000003E">
            <w:pPr>
              <w:jc w:val="both"/>
              <w:rPr>
                <w:color w:val="767171"/>
                <w:sz w:val="24"/>
                <w:szCs w:val="24"/>
              </w:rPr>
            </w:pPr>
            <w:r w:rsidDel="00000000" w:rsidR="00000000" w:rsidRPr="00000000">
              <w:rPr>
                <w:color w:val="767171"/>
                <w:sz w:val="24"/>
                <w:szCs w:val="24"/>
                <w:rtl w:val="0"/>
              </w:rPr>
              <w:t xml:space="preserve">Se decidió que cada integrante asuma una parte más definida del desarrollo, de manera que quienes tienen mayor dominio técnico se enfoquen en las tareas críticas del sistema, mientras que otros miembros apoyen en documentación y validación.</w:t>
            </w:r>
          </w:p>
          <w:p w:rsidR="00000000" w:rsidDel="00000000" w:rsidP="00000000" w:rsidRDefault="00000000" w:rsidRPr="00000000" w14:paraId="0000003F">
            <w:pPr>
              <w:jc w:val="both"/>
              <w:rPr>
                <w:color w:val="767171"/>
                <w:sz w:val="24"/>
                <w:szCs w:val="24"/>
              </w:rPr>
            </w:pPr>
            <w:r w:rsidDel="00000000" w:rsidR="00000000" w:rsidRPr="00000000">
              <w:rPr>
                <w:color w:val="767171"/>
                <w:sz w:val="24"/>
                <w:szCs w:val="24"/>
                <w:rtl w:val="0"/>
              </w:rPr>
              <w:t xml:space="preserve">Asimismo, se agregaron nuevas actividades relacionadas con pruebas de seguridad y control de calidad del software, donde se aplicarán las metodologías revisadas en clase y las herramientas que he estado aprendiendo en mi práctica profesional.</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rPr>
                <w:b w:val="1"/>
                <w:color w:val="767171"/>
                <w:sz w:val="24"/>
                <w:szCs w:val="24"/>
              </w:rPr>
            </w:pPr>
            <w:bookmarkStart w:colFirst="0" w:colLast="0" w:name="_heading=h.epcrgwmu38e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color w:val="767171"/>
                <w:sz w:val="24"/>
                <w:szCs w:val="24"/>
              </w:rPr>
            </w:pPr>
            <w:r w:rsidDel="00000000" w:rsidR="00000000" w:rsidRPr="00000000">
              <w:rPr>
                <w:color w:val="767171"/>
                <w:sz w:val="24"/>
                <w:szCs w:val="24"/>
                <w:rtl w:val="0"/>
              </w:rPr>
              <w:t xml:space="preserve">El trabajo grupal ha sido positivo. Se destaca el compromiso, la comunicación y la disposición de cada integrante para colaborar y apoyar en momentos de dificultad.</w:t>
            </w:r>
          </w:p>
          <w:p w:rsidR="00000000" w:rsidDel="00000000" w:rsidP="00000000" w:rsidRDefault="00000000" w:rsidRPr="00000000" w14:paraId="00000049">
            <w:pPr>
              <w:jc w:val="both"/>
              <w:rPr>
                <w:color w:val="767171"/>
                <w:sz w:val="24"/>
                <w:szCs w:val="24"/>
              </w:rPr>
            </w:pPr>
            <w:r w:rsidDel="00000000" w:rsidR="00000000" w:rsidRPr="00000000">
              <w:rPr>
                <w:color w:val="767171"/>
                <w:sz w:val="24"/>
                <w:szCs w:val="24"/>
                <w:rtl w:val="0"/>
              </w:rPr>
              <w:t xml:space="preserve">El grupo ha mantenido una actitud responsable y orientada a resultados, lo cual ha permitido avanzar de forma constante.</w:t>
            </w:r>
          </w:p>
          <w:p w:rsidR="00000000" w:rsidDel="00000000" w:rsidP="00000000" w:rsidRDefault="00000000" w:rsidRPr="00000000" w14:paraId="0000004A">
            <w:pPr>
              <w:jc w:val="both"/>
              <w:rPr>
                <w:color w:val="767171"/>
                <w:sz w:val="24"/>
                <w:szCs w:val="24"/>
              </w:rPr>
            </w:pPr>
            <w:r w:rsidDel="00000000" w:rsidR="00000000" w:rsidRPr="00000000">
              <w:rPr>
                <w:color w:val="767171"/>
                <w:sz w:val="24"/>
                <w:szCs w:val="24"/>
                <w:rtl w:val="0"/>
              </w:rPr>
              <w:t xml:space="preserve">Como aspecto a mejorar, podríamos fortalecer la coordinación técnica, definiendo con mayor claridad las interdependencias entre tareas para evitar duplicidad de esfuerzos.</w:t>
            </w:r>
          </w:p>
          <w:p w:rsidR="00000000" w:rsidDel="00000000" w:rsidP="00000000" w:rsidRDefault="00000000" w:rsidRPr="00000000" w14:paraId="0000004B">
            <w:pPr>
              <w:jc w:val="both"/>
              <w:rPr>
                <w:color w:val="767171"/>
                <w:sz w:val="24"/>
                <w:szCs w:val="24"/>
              </w:rPr>
            </w:pPr>
            <w:r w:rsidDel="00000000" w:rsidR="00000000" w:rsidRPr="00000000">
              <w:rPr>
                <w:color w:val="767171"/>
                <w:sz w:val="24"/>
                <w:szCs w:val="24"/>
                <w:rtl w:val="0"/>
              </w:rPr>
              <w:t xml:space="preserve">En general, el ambiente de trabajo ha sido constructivo y respetuoso, lo que ha favorecido la cohesión del equipo y el aprendizaje conjunto.</w:t>
            </w:r>
          </w:p>
          <w:p w:rsidR="00000000" w:rsidDel="00000000" w:rsidP="00000000" w:rsidRDefault="00000000" w:rsidRPr="00000000" w14:paraId="0000004C">
            <w:pPr>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color w:val="767171"/>
                <w:sz w:val="24"/>
                <w:szCs w:val="24"/>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5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9gfUcrye2fWFO+M+WDVJcFnKLQ==">CgMxLjAyDmguZXBjcmd3bXUzOGVyOAByITFJUFpMUkNpZ3BBRFNYd3FYS0tmY0ZreHhwU0JwZU9VRg==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