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447D" w14:textId="77777777" w:rsidR="00B86282" w:rsidRDefault="00000000">
      <w:pPr>
        <w:pStyle w:val="Ttulo"/>
      </w:pPr>
      <w:r>
        <w:t>Evaluación</w:t>
      </w:r>
      <w:r>
        <w:rPr>
          <w:spacing w:val="-5"/>
        </w:rPr>
        <w:t xml:space="preserve"> </w:t>
      </w:r>
      <w:r>
        <w:t>Parcial</w:t>
      </w:r>
      <w:r>
        <w:rPr>
          <w:spacing w:val="-3"/>
        </w:rPr>
        <w:t xml:space="preserve"> </w:t>
      </w:r>
      <w:r>
        <w:rPr>
          <w:spacing w:val="-5"/>
        </w:rPr>
        <w:t>N°1</w:t>
      </w:r>
    </w:p>
    <w:p w14:paraId="54F03FF5" w14:textId="77777777" w:rsidR="00B86282" w:rsidRDefault="00000000">
      <w:pPr>
        <w:ind w:left="338" w:right="4242"/>
        <w:rPr>
          <w:rFonts w:ascii="Gadugi" w:hAnsi="Gadugi"/>
          <w:b/>
          <w:sz w:val="40"/>
        </w:rPr>
      </w:pPr>
      <w:r>
        <w:rPr>
          <w:rFonts w:ascii="Gadugi" w:hAnsi="Gadugi"/>
          <w:b/>
          <w:sz w:val="40"/>
        </w:rPr>
        <w:t>Nombre:</w:t>
      </w:r>
      <w:r>
        <w:rPr>
          <w:rFonts w:ascii="Gadugi" w:hAnsi="Gadugi"/>
          <w:b/>
          <w:spacing w:val="-12"/>
          <w:sz w:val="40"/>
        </w:rPr>
        <w:t xml:space="preserve"> </w:t>
      </w:r>
      <w:r>
        <w:rPr>
          <w:rFonts w:ascii="Gadugi" w:hAnsi="Gadugi"/>
          <w:b/>
          <w:sz w:val="40"/>
        </w:rPr>
        <w:t>Evaluación</w:t>
      </w:r>
      <w:r>
        <w:rPr>
          <w:rFonts w:ascii="Gadugi" w:hAnsi="Gadugi"/>
          <w:b/>
          <w:spacing w:val="-12"/>
          <w:sz w:val="40"/>
        </w:rPr>
        <w:t xml:space="preserve"> </w:t>
      </w:r>
      <w:r>
        <w:rPr>
          <w:rFonts w:ascii="Gadugi" w:hAnsi="Gadugi"/>
          <w:b/>
          <w:sz w:val="40"/>
        </w:rPr>
        <w:t>de</w:t>
      </w:r>
      <w:r>
        <w:rPr>
          <w:rFonts w:ascii="Gadugi" w:hAnsi="Gadugi"/>
          <w:b/>
          <w:spacing w:val="-14"/>
          <w:sz w:val="40"/>
        </w:rPr>
        <w:t xml:space="preserve"> </w:t>
      </w:r>
      <w:r>
        <w:rPr>
          <w:rFonts w:ascii="Gadugi" w:hAnsi="Gadugi"/>
          <w:b/>
          <w:sz w:val="40"/>
        </w:rPr>
        <w:t xml:space="preserve">Vulnerabilidades </w:t>
      </w:r>
      <w:r>
        <w:rPr>
          <w:rFonts w:ascii="Gadugi" w:hAnsi="Gadugi"/>
          <w:b/>
          <w:spacing w:val="-2"/>
          <w:sz w:val="40"/>
        </w:rPr>
        <w:t>Docente</w:t>
      </w:r>
    </w:p>
    <w:p w14:paraId="1FD27DF6" w14:textId="77777777" w:rsidR="00B86282" w:rsidRDefault="00B86282">
      <w:pPr>
        <w:pStyle w:val="Textoindependiente"/>
        <w:spacing w:before="162"/>
        <w:rPr>
          <w:rFonts w:ascii="Gadugi"/>
          <w:b/>
          <w:sz w:val="20"/>
        </w:rPr>
      </w:pPr>
    </w:p>
    <w:tbl>
      <w:tblPr>
        <w:tblStyle w:val="TableNormal"/>
        <w:tblW w:w="0" w:type="auto"/>
        <w:tblInd w:w="353"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1832"/>
        <w:gridCol w:w="6241"/>
        <w:gridCol w:w="2686"/>
        <w:gridCol w:w="2220"/>
      </w:tblGrid>
      <w:tr w:rsidR="00B86282" w14:paraId="2303FC37" w14:textId="77777777">
        <w:trPr>
          <w:trHeight w:val="419"/>
        </w:trPr>
        <w:tc>
          <w:tcPr>
            <w:tcW w:w="1832" w:type="dxa"/>
            <w:shd w:val="clear" w:color="auto" w:fill="D9D9D9"/>
          </w:tcPr>
          <w:p w14:paraId="693705AE" w14:textId="77777777" w:rsidR="00B86282" w:rsidRDefault="00000000">
            <w:pPr>
              <w:pStyle w:val="TableParagraph"/>
              <w:spacing w:before="76"/>
              <w:ind w:left="13" w:right="1"/>
              <w:jc w:val="center"/>
            </w:pPr>
            <w:r>
              <w:rPr>
                <w:spacing w:val="-2"/>
              </w:rPr>
              <w:t>Sigla</w:t>
            </w:r>
          </w:p>
        </w:tc>
        <w:tc>
          <w:tcPr>
            <w:tcW w:w="6241" w:type="dxa"/>
            <w:shd w:val="clear" w:color="auto" w:fill="D9D9D9"/>
          </w:tcPr>
          <w:p w14:paraId="7EE1D0B4" w14:textId="77777777" w:rsidR="00B86282" w:rsidRDefault="00000000">
            <w:pPr>
              <w:pStyle w:val="TableParagraph"/>
              <w:spacing w:before="76"/>
              <w:ind w:left="15"/>
              <w:jc w:val="center"/>
            </w:pPr>
            <w:r>
              <w:t>Nombre</w:t>
            </w:r>
            <w:r>
              <w:rPr>
                <w:spacing w:val="-3"/>
              </w:rPr>
              <w:t xml:space="preserve"> </w:t>
            </w:r>
            <w:r>
              <w:rPr>
                <w:spacing w:val="-2"/>
              </w:rPr>
              <w:t>Asignatura</w:t>
            </w:r>
          </w:p>
        </w:tc>
        <w:tc>
          <w:tcPr>
            <w:tcW w:w="2686" w:type="dxa"/>
            <w:shd w:val="clear" w:color="auto" w:fill="D9D9D9"/>
          </w:tcPr>
          <w:p w14:paraId="38108A31" w14:textId="77777777" w:rsidR="00B86282" w:rsidRDefault="00000000">
            <w:pPr>
              <w:pStyle w:val="TableParagraph"/>
              <w:spacing w:before="76"/>
              <w:ind w:left="14" w:right="3"/>
              <w:jc w:val="center"/>
            </w:pPr>
            <w:r>
              <w:t>Tiempo</w:t>
            </w:r>
            <w:r>
              <w:rPr>
                <w:spacing w:val="-2"/>
              </w:rPr>
              <w:t xml:space="preserve"> Asignado</w:t>
            </w:r>
          </w:p>
        </w:tc>
        <w:tc>
          <w:tcPr>
            <w:tcW w:w="2220" w:type="dxa"/>
            <w:shd w:val="clear" w:color="auto" w:fill="D9D9D9"/>
          </w:tcPr>
          <w:p w14:paraId="6D925CEE" w14:textId="77777777" w:rsidR="00B86282" w:rsidRDefault="00000000">
            <w:pPr>
              <w:pStyle w:val="TableParagraph"/>
              <w:spacing w:before="76"/>
              <w:ind w:left="10" w:right="1"/>
              <w:jc w:val="center"/>
            </w:pPr>
            <w:r>
              <w:t xml:space="preserve">% </w:t>
            </w:r>
            <w:r>
              <w:rPr>
                <w:spacing w:val="-2"/>
              </w:rPr>
              <w:t>Ponderación</w:t>
            </w:r>
          </w:p>
        </w:tc>
      </w:tr>
      <w:tr w:rsidR="00B86282" w14:paraId="0553866B" w14:textId="77777777">
        <w:trPr>
          <w:trHeight w:val="510"/>
        </w:trPr>
        <w:tc>
          <w:tcPr>
            <w:tcW w:w="1832" w:type="dxa"/>
          </w:tcPr>
          <w:p w14:paraId="6AEF9714" w14:textId="77777777" w:rsidR="00B86282" w:rsidRDefault="00000000">
            <w:pPr>
              <w:pStyle w:val="TableParagraph"/>
              <w:spacing w:before="119"/>
              <w:ind w:left="13"/>
              <w:jc w:val="center"/>
            </w:pPr>
            <w:r>
              <w:rPr>
                <w:spacing w:val="-2"/>
              </w:rPr>
              <w:t>OCY1102</w:t>
            </w:r>
          </w:p>
        </w:tc>
        <w:tc>
          <w:tcPr>
            <w:tcW w:w="6241" w:type="dxa"/>
          </w:tcPr>
          <w:p w14:paraId="0483D6F3" w14:textId="77777777" w:rsidR="00B86282" w:rsidRDefault="00000000">
            <w:pPr>
              <w:pStyle w:val="TableParagraph"/>
              <w:spacing w:before="119"/>
              <w:ind w:left="15" w:right="3"/>
              <w:jc w:val="center"/>
            </w:pPr>
            <w:r>
              <w:t>Ciberseguridad</w:t>
            </w:r>
            <w:r>
              <w:rPr>
                <w:spacing w:val="-4"/>
              </w:rPr>
              <w:t xml:space="preserve"> </w:t>
            </w:r>
            <w:r>
              <w:t>en</w:t>
            </w:r>
            <w:r>
              <w:rPr>
                <w:spacing w:val="-4"/>
              </w:rPr>
              <w:t xml:space="preserve"> </w:t>
            </w:r>
            <w:r>
              <w:rPr>
                <w:spacing w:val="-2"/>
              </w:rPr>
              <w:t>Desarrollo</w:t>
            </w:r>
          </w:p>
        </w:tc>
        <w:tc>
          <w:tcPr>
            <w:tcW w:w="2686" w:type="dxa"/>
          </w:tcPr>
          <w:p w14:paraId="50D9E558" w14:textId="77777777" w:rsidR="00B86282" w:rsidRDefault="00000000">
            <w:pPr>
              <w:pStyle w:val="TableParagraph"/>
              <w:spacing w:before="119"/>
              <w:ind w:left="14"/>
              <w:jc w:val="center"/>
            </w:pPr>
            <w:r>
              <w:t>4</w:t>
            </w:r>
            <w:r>
              <w:rPr>
                <w:spacing w:val="1"/>
              </w:rPr>
              <w:t xml:space="preserve"> </w:t>
            </w:r>
            <w:r>
              <w:rPr>
                <w:spacing w:val="-2"/>
              </w:rPr>
              <w:t>horas</w:t>
            </w:r>
          </w:p>
        </w:tc>
        <w:tc>
          <w:tcPr>
            <w:tcW w:w="2220" w:type="dxa"/>
          </w:tcPr>
          <w:p w14:paraId="52403C3B" w14:textId="77777777" w:rsidR="00B86282" w:rsidRDefault="00000000">
            <w:pPr>
              <w:pStyle w:val="TableParagraph"/>
              <w:spacing w:before="119"/>
              <w:ind w:left="10"/>
              <w:jc w:val="center"/>
            </w:pPr>
            <w:r>
              <w:t xml:space="preserve">35 </w:t>
            </w:r>
            <w:r>
              <w:rPr>
                <w:spacing w:val="-10"/>
              </w:rPr>
              <w:t>%</w:t>
            </w:r>
          </w:p>
        </w:tc>
      </w:tr>
    </w:tbl>
    <w:p w14:paraId="70586852" w14:textId="77777777" w:rsidR="00B86282" w:rsidRDefault="00000000">
      <w:pPr>
        <w:pStyle w:val="Prrafodelista"/>
        <w:numPr>
          <w:ilvl w:val="0"/>
          <w:numId w:val="6"/>
        </w:numPr>
        <w:tabs>
          <w:tab w:val="left" w:pos="786"/>
        </w:tabs>
        <w:spacing w:before="267"/>
        <w:ind w:left="786" w:hanging="448"/>
        <w:rPr>
          <w:rFonts w:ascii="Gadugi" w:hAnsi="Gadugi"/>
          <w:b/>
          <w:sz w:val="40"/>
        </w:rPr>
      </w:pPr>
      <w:r>
        <w:rPr>
          <w:rFonts w:ascii="Gadugi" w:hAnsi="Gadugi"/>
          <w:b/>
          <w:sz w:val="40"/>
        </w:rPr>
        <w:t>Situación</w:t>
      </w:r>
      <w:r>
        <w:rPr>
          <w:rFonts w:ascii="Gadugi" w:hAnsi="Gadugi"/>
          <w:b/>
          <w:spacing w:val="-13"/>
          <w:sz w:val="40"/>
        </w:rPr>
        <w:t xml:space="preserve"> </w:t>
      </w:r>
      <w:r>
        <w:rPr>
          <w:rFonts w:ascii="Gadugi" w:hAnsi="Gadugi"/>
          <w:b/>
          <w:spacing w:val="-2"/>
          <w:sz w:val="40"/>
        </w:rPr>
        <w:t>evaluativa</w:t>
      </w:r>
    </w:p>
    <w:p w14:paraId="0AA70D80" w14:textId="77777777" w:rsidR="00B86282" w:rsidRDefault="00B86282">
      <w:pPr>
        <w:pStyle w:val="Textoindependiente"/>
        <w:spacing w:before="1"/>
        <w:rPr>
          <w:rFonts w:ascii="Gadugi"/>
          <w:b/>
          <w:sz w:val="18"/>
        </w:rPr>
      </w:pPr>
    </w:p>
    <w:tbl>
      <w:tblPr>
        <w:tblStyle w:val="TableNormal"/>
        <w:tblW w:w="0" w:type="auto"/>
        <w:tblInd w:w="35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677"/>
        <w:gridCol w:w="1649"/>
        <w:gridCol w:w="1171"/>
        <w:gridCol w:w="704"/>
        <w:gridCol w:w="1757"/>
        <w:gridCol w:w="1064"/>
        <w:gridCol w:w="677"/>
        <w:gridCol w:w="1649"/>
      </w:tblGrid>
      <w:tr w:rsidR="00B86282" w14:paraId="17A3E6FA" w14:textId="77777777">
        <w:trPr>
          <w:trHeight w:val="585"/>
        </w:trPr>
        <w:tc>
          <w:tcPr>
            <w:tcW w:w="677" w:type="dxa"/>
          </w:tcPr>
          <w:p w14:paraId="45BD96C8" w14:textId="45404A4F" w:rsidR="00B86282" w:rsidRDefault="00B86282">
            <w:pPr>
              <w:pStyle w:val="TableParagraph"/>
              <w:spacing w:before="254"/>
              <w:ind w:left="13"/>
              <w:jc w:val="center"/>
              <w:rPr>
                <w:rFonts w:ascii="Arial MT"/>
              </w:rPr>
            </w:pPr>
          </w:p>
        </w:tc>
        <w:tc>
          <w:tcPr>
            <w:tcW w:w="1649" w:type="dxa"/>
          </w:tcPr>
          <w:p w14:paraId="154E41BD" w14:textId="77777777" w:rsidR="00B86282" w:rsidRDefault="00000000">
            <w:pPr>
              <w:pStyle w:val="TableParagraph"/>
              <w:spacing w:before="23"/>
              <w:ind w:left="4" w:right="132"/>
            </w:pPr>
            <w:r>
              <w:rPr>
                <w:spacing w:val="-2"/>
              </w:rPr>
              <w:t>Ejecución práctica</w:t>
            </w:r>
          </w:p>
        </w:tc>
        <w:tc>
          <w:tcPr>
            <w:tcW w:w="1171" w:type="dxa"/>
            <w:tcBorders>
              <w:top w:val="nil"/>
              <w:bottom w:val="nil"/>
            </w:tcBorders>
          </w:tcPr>
          <w:p w14:paraId="763CA348" w14:textId="77777777" w:rsidR="00B86282" w:rsidRDefault="00B86282">
            <w:pPr>
              <w:pStyle w:val="TableParagraph"/>
              <w:rPr>
                <w:rFonts w:ascii="Times New Roman"/>
              </w:rPr>
            </w:pPr>
          </w:p>
        </w:tc>
        <w:tc>
          <w:tcPr>
            <w:tcW w:w="704" w:type="dxa"/>
          </w:tcPr>
          <w:p w14:paraId="0F510722" w14:textId="47B9C665" w:rsidR="00B86282" w:rsidRDefault="00DD3CC7">
            <w:pPr>
              <w:pStyle w:val="TableParagraph"/>
              <w:rPr>
                <w:rFonts w:ascii="Times New Roman"/>
              </w:rPr>
            </w:pPr>
            <w:r>
              <w:rPr>
                <w:rFonts w:ascii="Times New Roman"/>
              </w:rPr>
              <w:t>x</w:t>
            </w:r>
          </w:p>
        </w:tc>
        <w:tc>
          <w:tcPr>
            <w:tcW w:w="1757" w:type="dxa"/>
          </w:tcPr>
          <w:p w14:paraId="328B4E23" w14:textId="77777777" w:rsidR="00B86282" w:rsidRDefault="00000000">
            <w:pPr>
              <w:pStyle w:val="TableParagraph"/>
              <w:spacing w:before="23"/>
              <w:ind w:left="6" w:right="772"/>
            </w:pPr>
            <w:r>
              <w:t>Entrega</w:t>
            </w:r>
            <w:r>
              <w:rPr>
                <w:spacing w:val="-13"/>
              </w:rPr>
              <w:t xml:space="preserve"> </w:t>
            </w:r>
            <w:r>
              <w:t xml:space="preserve">de </w:t>
            </w:r>
            <w:r>
              <w:rPr>
                <w:spacing w:val="-2"/>
              </w:rPr>
              <w:t>encargo</w:t>
            </w:r>
          </w:p>
        </w:tc>
        <w:tc>
          <w:tcPr>
            <w:tcW w:w="1064" w:type="dxa"/>
            <w:tcBorders>
              <w:top w:val="nil"/>
              <w:bottom w:val="nil"/>
              <w:right w:val="single" w:sz="6" w:space="0" w:color="000000"/>
            </w:tcBorders>
          </w:tcPr>
          <w:p w14:paraId="254163B1" w14:textId="77777777" w:rsidR="00B86282" w:rsidRDefault="00B86282">
            <w:pPr>
              <w:pStyle w:val="TableParagraph"/>
              <w:rPr>
                <w:rFonts w:ascii="Times New Roman"/>
              </w:rPr>
            </w:pPr>
          </w:p>
        </w:tc>
        <w:tc>
          <w:tcPr>
            <w:tcW w:w="677" w:type="dxa"/>
            <w:tcBorders>
              <w:left w:val="single" w:sz="6" w:space="0" w:color="000000"/>
            </w:tcBorders>
          </w:tcPr>
          <w:p w14:paraId="589A4202" w14:textId="77777777" w:rsidR="00B86282" w:rsidRDefault="00B86282">
            <w:pPr>
              <w:pStyle w:val="TableParagraph"/>
              <w:rPr>
                <w:rFonts w:ascii="Times New Roman"/>
              </w:rPr>
            </w:pPr>
          </w:p>
        </w:tc>
        <w:tc>
          <w:tcPr>
            <w:tcW w:w="1649" w:type="dxa"/>
          </w:tcPr>
          <w:p w14:paraId="30E33639" w14:textId="77777777" w:rsidR="00B86282" w:rsidRDefault="00000000">
            <w:pPr>
              <w:pStyle w:val="TableParagraph"/>
              <w:spacing w:before="157"/>
              <w:ind w:left="3"/>
            </w:pPr>
            <w:r>
              <w:rPr>
                <w:spacing w:val="-2"/>
              </w:rPr>
              <w:t>Presentación</w:t>
            </w:r>
          </w:p>
        </w:tc>
      </w:tr>
    </w:tbl>
    <w:p w14:paraId="18B7B109" w14:textId="77777777" w:rsidR="00B86282" w:rsidRDefault="00B86282">
      <w:pPr>
        <w:pStyle w:val="Textoindependiente"/>
        <w:spacing w:before="7"/>
        <w:rPr>
          <w:rFonts w:ascii="Gadugi"/>
          <w:b/>
          <w:sz w:val="17"/>
        </w:rPr>
      </w:pPr>
    </w:p>
    <w:p w14:paraId="5E85F0FA" w14:textId="77777777" w:rsidR="00B86282" w:rsidRDefault="00B86282">
      <w:pPr>
        <w:pStyle w:val="TableParagraph"/>
        <w:jc w:val="center"/>
        <w:rPr>
          <w:sz w:val="18"/>
        </w:rPr>
        <w:sectPr w:rsidR="00B86282">
          <w:headerReference w:type="default" r:id="rId10"/>
          <w:footerReference w:type="default" r:id="rId11"/>
          <w:type w:val="continuous"/>
          <w:pgSz w:w="15840" w:h="12240" w:orient="landscape"/>
          <w:pgMar w:top="1240" w:right="1080" w:bottom="1320" w:left="1080" w:header="825" w:footer="1130" w:gutter="0"/>
          <w:pgNumType w:start="1"/>
          <w:cols w:space="720"/>
        </w:sectPr>
      </w:pPr>
    </w:p>
    <w:p w14:paraId="537AA0CD" w14:textId="77777777" w:rsidR="00B86282" w:rsidRDefault="00B86282">
      <w:pPr>
        <w:pStyle w:val="Textoindependiente"/>
        <w:spacing w:before="9"/>
        <w:rPr>
          <w:rFonts w:ascii="Gadugi"/>
          <w:b/>
          <w:sz w:val="6"/>
        </w:rPr>
      </w:pPr>
    </w:p>
    <w:p w14:paraId="2CC0F45B" w14:textId="77777777" w:rsidR="00B86282" w:rsidRDefault="00000000">
      <w:pPr>
        <w:pStyle w:val="Prrafodelista"/>
        <w:numPr>
          <w:ilvl w:val="0"/>
          <w:numId w:val="6"/>
        </w:numPr>
        <w:tabs>
          <w:tab w:val="left" w:pos="786"/>
        </w:tabs>
        <w:ind w:left="786" w:hanging="448"/>
        <w:rPr>
          <w:rFonts w:ascii="Gadugi"/>
          <w:b/>
          <w:sz w:val="40"/>
        </w:rPr>
      </w:pPr>
      <w:r>
        <w:rPr>
          <w:rFonts w:ascii="Gadugi"/>
          <w:b/>
          <w:sz w:val="40"/>
        </w:rPr>
        <w:t>Instrucciones</w:t>
      </w:r>
      <w:r>
        <w:rPr>
          <w:rFonts w:ascii="Gadugi"/>
          <w:b/>
          <w:spacing w:val="-6"/>
          <w:sz w:val="40"/>
        </w:rPr>
        <w:t xml:space="preserve"> </w:t>
      </w:r>
      <w:r>
        <w:rPr>
          <w:rFonts w:ascii="Gadugi"/>
          <w:b/>
          <w:sz w:val="40"/>
        </w:rPr>
        <w:t>generales</w:t>
      </w:r>
      <w:r>
        <w:rPr>
          <w:rFonts w:ascii="Gadugi"/>
          <w:b/>
          <w:spacing w:val="-5"/>
          <w:sz w:val="40"/>
        </w:rPr>
        <w:t xml:space="preserve"> </w:t>
      </w:r>
      <w:r>
        <w:rPr>
          <w:rFonts w:ascii="Gadugi"/>
          <w:b/>
          <w:sz w:val="40"/>
        </w:rPr>
        <w:t>para</w:t>
      </w:r>
      <w:r>
        <w:rPr>
          <w:rFonts w:ascii="Gadugi"/>
          <w:b/>
          <w:spacing w:val="-6"/>
          <w:sz w:val="40"/>
        </w:rPr>
        <w:t xml:space="preserve"> </w:t>
      </w:r>
      <w:r>
        <w:rPr>
          <w:rFonts w:ascii="Gadugi"/>
          <w:b/>
          <w:sz w:val="40"/>
        </w:rPr>
        <w:t>el/la</w:t>
      </w:r>
      <w:r>
        <w:rPr>
          <w:rFonts w:ascii="Gadugi"/>
          <w:b/>
          <w:spacing w:val="-6"/>
          <w:sz w:val="40"/>
        </w:rPr>
        <w:t xml:space="preserve"> </w:t>
      </w:r>
      <w:r>
        <w:rPr>
          <w:rFonts w:ascii="Gadugi"/>
          <w:b/>
          <w:spacing w:val="-2"/>
          <w:sz w:val="40"/>
        </w:rPr>
        <w:t>estudiante</w:t>
      </w:r>
    </w:p>
    <w:p w14:paraId="016B20AD" w14:textId="2F4676FC" w:rsidR="00B86282" w:rsidRDefault="00B86282">
      <w:pPr>
        <w:pStyle w:val="Textoindependiente"/>
        <w:spacing w:before="6"/>
        <w:rPr>
          <w:rFonts w:ascii="Gadugi"/>
          <w:b/>
          <w:sz w:val="18"/>
        </w:rPr>
      </w:pPr>
    </w:p>
    <w:p w14:paraId="45EE5FBD" w14:textId="77777777" w:rsidR="00B86282" w:rsidRDefault="00B86282">
      <w:pPr>
        <w:pStyle w:val="Textoindependiente"/>
        <w:rPr>
          <w:rFonts w:ascii="Gadugi"/>
          <w:b/>
          <w:sz w:val="18"/>
        </w:rPr>
      </w:pPr>
    </w:p>
    <w:p w14:paraId="5A4D5A27" w14:textId="77777777" w:rsidR="003C26FF" w:rsidRDefault="003C26FF" w:rsidP="003C26FF">
      <w:pPr>
        <w:pStyle w:val="Prrafodelista"/>
        <w:numPr>
          <w:ilvl w:val="0"/>
          <w:numId w:val="3"/>
        </w:numPr>
        <w:tabs>
          <w:tab w:val="left" w:pos="1169"/>
        </w:tabs>
        <w:ind w:left="457" w:hanging="358"/>
      </w:pPr>
      <w:r>
        <w:t>Identificación</w:t>
      </w:r>
      <w:r>
        <w:rPr>
          <w:spacing w:val="-4"/>
        </w:rPr>
        <w:t xml:space="preserve"> </w:t>
      </w:r>
      <w:r>
        <w:t>de</w:t>
      </w:r>
      <w:r>
        <w:rPr>
          <w:spacing w:val="-4"/>
        </w:rPr>
        <w:t xml:space="preserve"> </w:t>
      </w:r>
      <w:r>
        <w:t>Conceptos</w:t>
      </w:r>
      <w:r>
        <w:rPr>
          <w:spacing w:val="-7"/>
        </w:rPr>
        <w:t xml:space="preserve"> </w:t>
      </w:r>
      <w:r>
        <w:t>de</w:t>
      </w:r>
      <w:r>
        <w:rPr>
          <w:spacing w:val="-5"/>
        </w:rPr>
        <w:t xml:space="preserve"> </w:t>
      </w:r>
      <w:r>
        <w:rPr>
          <w:spacing w:val="-2"/>
        </w:rPr>
        <w:t>Seguridad</w:t>
      </w:r>
    </w:p>
    <w:p w14:paraId="64888247" w14:textId="77777777" w:rsidR="003C26FF" w:rsidRDefault="003C26FF" w:rsidP="003C26FF">
      <w:pPr>
        <w:pStyle w:val="Textoindependiente"/>
        <w:spacing w:before="13"/>
      </w:pPr>
    </w:p>
    <w:p w14:paraId="63FABE26" w14:textId="77777777" w:rsidR="003C26FF" w:rsidRPr="003C26FF" w:rsidRDefault="003C26FF" w:rsidP="003C26FF">
      <w:pPr>
        <w:pStyle w:val="Prrafodelista"/>
        <w:numPr>
          <w:ilvl w:val="1"/>
          <w:numId w:val="3"/>
        </w:numPr>
        <w:tabs>
          <w:tab w:val="left" w:pos="1170"/>
        </w:tabs>
        <w:ind w:left="458" w:hanging="260"/>
      </w:pPr>
      <w:r>
        <w:t>Actividad</w:t>
      </w:r>
      <w:r>
        <w:rPr>
          <w:spacing w:val="-7"/>
        </w:rPr>
        <w:t xml:space="preserve"> </w:t>
      </w:r>
      <w:r>
        <w:t>1:</w:t>
      </w:r>
      <w:r>
        <w:rPr>
          <w:spacing w:val="-5"/>
        </w:rPr>
        <w:t xml:space="preserve"> </w:t>
      </w:r>
      <w:r>
        <w:t>Define</w:t>
      </w:r>
      <w:r>
        <w:rPr>
          <w:spacing w:val="-6"/>
        </w:rPr>
        <w:t xml:space="preserve"> </w:t>
      </w:r>
      <w:r>
        <w:t>los</w:t>
      </w:r>
      <w:r>
        <w:rPr>
          <w:spacing w:val="-6"/>
        </w:rPr>
        <w:t xml:space="preserve"> </w:t>
      </w:r>
      <w:r>
        <w:t>principios</w:t>
      </w:r>
      <w:r>
        <w:rPr>
          <w:spacing w:val="-5"/>
        </w:rPr>
        <w:t xml:space="preserve"> </w:t>
      </w:r>
      <w:r>
        <w:t>de</w:t>
      </w:r>
      <w:r>
        <w:rPr>
          <w:spacing w:val="-6"/>
        </w:rPr>
        <w:t xml:space="preserve"> </w:t>
      </w:r>
      <w:r>
        <w:t>confidencialidad,</w:t>
      </w:r>
      <w:r>
        <w:rPr>
          <w:spacing w:val="-6"/>
        </w:rPr>
        <w:t xml:space="preserve"> </w:t>
      </w:r>
      <w:r>
        <w:t>integridad</w:t>
      </w:r>
      <w:r>
        <w:rPr>
          <w:spacing w:val="-5"/>
        </w:rPr>
        <w:t xml:space="preserve"> </w:t>
      </w:r>
      <w:r>
        <w:t>y</w:t>
      </w:r>
      <w:r>
        <w:rPr>
          <w:spacing w:val="-6"/>
        </w:rPr>
        <w:t xml:space="preserve"> </w:t>
      </w:r>
      <w:r>
        <w:t>disponibilidad</w:t>
      </w:r>
      <w:r>
        <w:rPr>
          <w:spacing w:val="-8"/>
        </w:rPr>
        <w:t xml:space="preserve"> </w:t>
      </w:r>
      <w:r>
        <w:t>en</w:t>
      </w:r>
      <w:r>
        <w:rPr>
          <w:spacing w:val="-5"/>
        </w:rPr>
        <w:t xml:space="preserve"> </w:t>
      </w:r>
      <w:r>
        <w:t>el</w:t>
      </w:r>
      <w:r>
        <w:rPr>
          <w:spacing w:val="-5"/>
        </w:rPr>
        <w:t xml:space="preserve"> </w:t>
      </w:r>
      <w:r>
        <w:t>contexto</w:t>
      </w:r>
      <w:r>
        <w:rPr>
          <w:spacing w:val="-5"/>
        </w:rPr>
        <w:t xml:space="preserve"> </w:t>
      </w:r>
      <w:r>
        <w:t>de</w:t>
      </w:r>
      <w:r>
        <w:rPr>
          <w:spacing w:val="-6"/>
        </w:rPr>
        <w:t xml:space="preserve"> </w:t>
      </w:r>
      <w:r>
        <w:t>la</w:t>
      </w:r>
      <w:r>
        <w:rPr>
          <w:spacing w:val="-7"/>
        </w:rPr>
        <w:t xml:space="preserve"> </w:t>
      </w:r>
      <w:r>
        <w:t>plataforma</w:t>
      </w:r>
      <w:r>
        <w:rPr>
          <w:spacing w:val="-5"/>
        </w:rPr>
        <w:t xml:space="preserve"> </w:t>
      </w:r>
      <w:r>
        <w:t>de</w:t>
      </w:r>
      <w:r>
        <w:rPr>
          <w:spacing w:val="-4"/>
        </w:rPr>
        <w:t xml:space="preserve"> </w:t>
      </w:r>
      <w:proofErr w:type="spellStart"/>
      <w:r>
        <w:rPr>
          <w:spacing w:val="-2"/>
        </w:rPr>
        <w:t>TechSolutions</w:t>
      </w:r>
      <w:proofErr w:type="spellEnd"/>
      <w:r>
        <w:rPr>
          <w:spacing w:val="-2"/>
        </w:rPr>
        <w:t>.</w:t>
      </w:r>
    </w:p>
    <w:p w14:paraId="505CC9FB" w14:textId="276F9EA5" w:rsidR="003C26FF" w:rsidRDefault="003C26FF" w:rsidP="003C26FF">
      <w:pPr>
        <w:pStyle w:val="Prrafodelista"/>
        <w:tabs>
          <w:tab w:val="left" w:pos="1170"/>
        </w:tabs>
        <w:ind w:left="458" w:firstLine="0"/>
        <w:rPr>
          <w:spacing w:val="-2"/>
        </w:rPr>
      </w:pPr>
      <w:r>
        <w:rPr>
          <w:noProof/>
          <w:spacing w:val="-2"/>
        </w:rPr>
        <mc:AlternateContent>
          <mc:Choice Requires="wps">
            <w:drawing>
              <wp:anchor distT="0" distB="0" distL="114300" distR="114300" simplePos="0" relativeHeight="251659264" behindDoc="0" locked="0" layoutInCell="1" allowOverlap="1" wp14:anchorId="0025EA20" wp14:editId="0E2F1552">
                <wp:simplePos x="0" y="0"/>
                <wp:positionH relativeFrom="column">
                  <wp:posOffset>276225</wp:posOffset>
                </wp:positionH>
                <wp:positionV relativeFrom="paragraph">
                  <wp:posOffset>88265</wp:posOffset>
                </wp:positionV>
                <wp:extent cx="7460166" cy="3629025"/>
                <wp:effectExtent l="0" t="0" r="26670" b="28575"/>
                <wp:wrapNone/>
                <wp:docPr id="689760171" name="Cuadro de texto 7"/>
                <wp:cNvGraphicFramePr/>
                <a:graphic xmlns:a="http://schemas.openxmlformats.org/drawingml/2006/main">
                  <a:graphicData uri="http://schemas.microsoft.com/office/word/2010/wordprocessingShape">
                    <wps:wsp>
                      <wps:cNvSpPr txBox="1"/>
                      <wps:spPr>
                        <a:xfrm>
                          <a:off x="0" y="0"/>
                          <a:ext cx="7460166" cy="3629025"/>
                        </a:xfrm>
                        <a:prstGeom prst="rect">
                          <a:avLst/>
                        </a:prstGeom>
                        <a:solidFill>
                          <a:schemeClr val="lt1"/>
                        </a:solidFill>
                        <a:ln w="6350">
                          <a:solidFill>
                            <a:prstClr val="black"/>
                          </a:solidFill>
                        </a:ln>
                      </wps:spPr>
                      <wps:txbx>
                        <w:txbxContent>
                          <w:p w14:paraId="21C2F340" w14:textId="77777777" w:rsidR="00BD50F2" w:rsidRPr="00BD50F2" w:rsidRDefault="00BD50F2" w:rsidP="00BD50F2">
                            <w:r w:rsidRPr="00BD50F2">
                              <w:t xml:space="preserve">La seguridad de la plataforma </w:t>
                            </w:r>
                            <w:proofErr w:type="spellStart"/>
                            <w:r w:rsidRPr="00BD50F2">
                              <w:t>TechSolutions</w:t>
                            </w:r>
                            <w:proofErr w:type="spellEnd"/>
                            <w:r w:rsidRPr="00BD50F2">
                              <w:t xml:space="preserve"> se puede analizar a partir de la tríada de la ciberseguridad, compuesta por la confidencialidad, integridad y disponibilidad. Estos tres principios son fundamentales, ya que permiten proteger la información sensible que maneja la plataforma, como los datos personales de los usuarios, los comentarios, los documentos subidos y la información asociada a los proyectos.</w:t>
                            </w:r>
                          </w:p>
                          <w:p w14:paraId="38CCCCE7" w14:textId="77777777" w:rsidR="00BD50F2" w:rsidRPr="00BD50F2" w:rsidRDefault="00BD50F2" w:rsidP="00BD50F2"/>
                          <w:p w14:paraId="4EFA9805" w14:textId="3F519BA5" w:rsidR="00BD50F2" w:rsidRPr="00BD50F2" w:rsidRDefault="00BD50F2" w:rsidP="00BD50F2">
                            <w:r w:rsidRPr="00BD50F2">
                              <w:t xml:space="preserve">La confidencialidad se refiere a que la información solo debe ser conocida o utilizada por personas autorizadas. En el caso de </w:t>
                            </w:r>
                            <w:proofErr w:type="spellStart"/>
                            <w:r w:rsidRPr="00BD50F2">
                              <w:t>TechSolutions</w:t>
                            </w:r>
                            <w:proofErr w:type="spellEnd"/>
                            <w:r w:rsidRPr="00BD50F2">
                              <w:t>, este principio busca evitar que terceros accedan sin permiso a correos electrónicos, números telefónicos, archivos o detalles internos de proyectos. Si este principio falla, se puede producir una exposición de datos sensibles, lo que afecta directamente la privacidad y la seguridad de los usuarios.</w:t>
                            </w:r>
                          </w:p>
                          <w:p w14:paraId="3CB59585" w14:textId="77777777" w:rsidR="00BD50F2" w:rsidRPr="00BD50F2" w:rsidRDefault="00BD50F2" w:rsidP="00BD50F2"/>
                          <w:p w14:paraId="0A6CF915" w14:textId="77777777" w:rsidR="00BD50F2" w:rsidRPr="00BD50F2" w:rsidRDefault="00BD50F2" w:rsidP="00BD50F2">
                            <w:r w:rsidRPr="00BD50F2">
                              <w:t xml:space="preserve">La integridad consiste en mantener la información correcta, completa y sin alteraciones no autorizadas. En </w:t>
                            </w:r>
                            <w:proofErr w:type="spellStart"/>
                            <w:r w:rsidRPr="00BD50F2">
                              <w:t>TechSolutions</w:t>
                            </w:r>
                            <w:proofErr w:type="spellEnd"/>
                            <w:r w:rsidRPr="00BD50F2">
                              <w:t xml:space="preserve"> esto significa que los datos de proyectos, tareas, comentarios y documentos no deben ser modificados de manera maliciosa o accidental. Por ejemplo, una vulnerabilidad como la inyección SQL podría permitir alterar registros en la base de datos, afectando la confiabilidad de la información almacenada.</w:t>
                            </w:r>
                          </w:p>
                          <w:p w14:paraId="7F1A90AE" w14:textId="77777777" w:rsidR="00BD50F2" w:rsidRPr="00BD50F2" w:rsidRDefault="00BD50F2" w:rsidP="00BD50F2"/>
                          <w:p w14:paraId="7B69019B" w14:textId="77777777" w:rsidR="00BD50F2" w:rsidRPr="00BD50F2" w:rsidRDefault="00BD50F2" w:rsidP="00BD50F2"/>
                          <w:p w14:paraId="119C5680" w14:textId="77777777" w:rsidR="00BD50F2" w:rsidRPr="00BD50F2" w:rsidRDefault="00BD50F2" w:rsidP="00BD50F2">
                            <w:r w:rsidRPr="00BD50F2">
                              <w:t xml:space="preserve">La disponibilidad significa que la información y los servicios de la plataforma deben estar accesibles cuando los usuarios autorizados los necesiten. En </w:t>
                            </w:r>
                            <w:proofErr w:type="spellStart"/>
                            <w:r w:rsidRPr="00BD50F2">
                              <w:t>TechSolutions</w:t>
                            </w:r>
                            <w:proofErr w:type="spellEnd"/>
                            <w:r w:rsidRPr="00BD50F2">
                              <w:t xml:space="preserve"> esto implica que la plataforma debe mantenerse operativa para consultar proyectos, asignar tareas, revisar comentarios y acceder a documentos. Si existen fallos de seguridad, configuraciones incorrectas o servicios vulnerables, la disponibilidad del sistema puede verse afectada.</w:t>
                            </w:r>
                          </w:p>
                          <w:p w14:paraId="35FF8F12" w14:textId="77777777" w:rsidR="00BD50F2" w:rsidRPr="00BD50F2" w:rsidRDefault="00BD50F2" w:rsidP="00BD50F2"/>
                          <w:p w14:paraId="39C9DFC2" w14:textId="77777777" w:rsidR="003C26FF" w:rsidRDefault="003C26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25EA20" id="_x0000_t202" coordsize="21600,21600" o:spt="202" path="m,l,21600r21600,l21600,xe">
                <v:stroke joinstyle="miter"/>
                <v:path gradientshapeok="t" o:connecttype="rect"/>
              </v:shapetype>
              <v:shape id="Cuadro de texto 7" o:spid="_x0000_s1026" type="#_x0000_t202" style="position:absolute;left:0;text-align:left;margin-left:21.75pt;margin-top:6.95pt;width:587.4pt;height:28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zFlOQIAAH0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" fillcolor="white [3201]" strokeweight=".5pt">
                <v:textbox>
                  <w:txbxContent>
                    <w:p w14:paraId="21C2F340" w14:textId="77777777" w:rsidR="00BD50F2" w:rsidRPr="00BD50F2" w:rsidRDefault="00BD50F2" w:rsidP="00BD50F2">
                      <w:r w:rsidRPr="00BD50F2">
                        <w:t xml:space="preserve">La seguridad de la plataforma </w:t>
                      </w:r>
                      <w:proofErr w:type="spellStart"/>
                      <w:r w:rsidRPr="00BD50F2">
                        <w:t>TechSolutions</w:t>
                      </w:r>
                      <w:proofErr w:type="spellEnd"/>
                      <w:r w:rsidRPr="00BD50F2">
                        <w:t xml:space="preserve"> se puede analizar a partir de la tríada de la ciberseguridad, compuesta por la confidencialidad, integridad y disponibilidad. Estos tres principios son fundamentales, ya que permiten proteger la información sensible que maneja la plataforma, como los datos personales de los usuarios, los comentarios, los documentos subidos y la información asociada a los proyectos.</w:t>
                      </w:r>
                    </w:p>
                    <w:p w14:paraId="38CCCCE7" w14:textId="77777777" w:rsidR="00BD50F2" w:rsidRPr="00BD50F2" w:rsidRDefault="00BD50F2" w:rsidP="00BD50F2"/>
                    <w:p w14:paraId="4EFA9805" w14:textId="3F519BA5" w:rsidR="00BD50F2" w:rsidRPr="00BD50F2" w:rsidRDefault="00BD50F2" w:rsidP="00BD50F2">
                      <w:r w:rsidRPr="00BD50F2">
                        <w:t xml:space="preserve">La confidencialidad se refiere a que la información solo debe ser conocida o utilizada por personas autorizadas. En el caso de </w:t>
                      </w:r>
                      <w:proofErr w:type="spellStart"/>
                      <w:r w:rsidRPr="00BD50F2">
                        <w:t>TechSolutions</w:t>
                      </w:r>
                      <w:proofErr w:type="spellEnd"/>
                      <w:r w:rsidRPr="00BD50F2">
                        <w:t>, este principio busca evitar que terceros accedan sin permiso a correos electrónicos, números telefónicos, archivos o detalles internos de proyectos. Si este principio falla, se puede producir una exposición de datos sensibles, lo que afecta directamente la privacidad y la seguridad de los usuarios.</w:t>
                      </w:r>
                    </w:p>
                    <w:p w14:paraId="3CB59585" w14:textId="77777777" w:rsidR="00BD50F2" w:rsidRPr="00BD50F2" w:rsidRDefault="00BD50F2" w:rsidP="00BD50F2"/>
                    <w:p w14:paraId="0A6CF915" w14:textId="77777777" w:rsidR="00BD50F2" w:rsidRPr="00BD50F2" w:rsidRDefault="00BD50F2" w:rsidP="00BD50F2">
                      <w:r w:rsidRPr="00BD50F2">
                        <w:t xml:space="preserve">La integridad consiste en mantener la información correcta, completa y sin alteraciones no autorizadas. En </w:t>
                      </w:r>
                      <w:proofErr w:type="spellStart"/>
                      <w:r w:rsidRPr="00BD50F2">
                        <w:t>TechSolutions</w:t>
                      </w:r>
                      <w:proofErr w:type="spellEnd"/>
                      <w:r w:rsidRPr="00BD50F2">
                        <w:t xml:space="preserve"> esto significa que los datos de proyectos, tareas, comentarios y documentos no deben ser modificados de manera maliciosa o accidental. Por ejemplo, una vulnerabilidad como la inyección SQL podría permitir alterar registros en la base de datos, afectando la confiabilidad de la información almacenada.</w:t>
                      </w:r>
                    </w:p>
                    <w:p w14:paraId="7F1A90AE" w14:textId="77777777" w:rsidR="00BD50F2" w:rsidRPr="00BD50F2" w:rsidRDefault="00BD50F2" w:rsidP="00BD50F2"/>
                    <w:p w14:paraId="7B69019B" w14:textId="77777777" w:rsidR="00BD50F2" w:rsidRPr="00BD50F2" w:rsidRDefault="00BD50F2" w:rsidP="00BD50F2"/>
                    <w:p w14:paraId="119C5680" w14:textId="77777777" w:rsidR="00BD50F2" w:rsidRPr="00BD50F2" w:rsidRDefault="00BD50F2" w:rsidP="00BD50F2">
                      <w:r w:rsidRPr="00BD50F2">
                        <w:t xml:space="preserve">La disponibilidad significa que la información y los servicios de la plataforma deben estar accesibles cuando los usuarios autorizados los necesiten. En </w:t>
                      </w:r>
                      <w:proofErr w:type="spellStart"/>
                      <w:r w:rsidRPr="00BD50F2">
                        <w:t>TechSolutions</w:t>
                      </w:r>
                      <w:proofErr w:type="spellEnd"/>
                      <w:r w:rsidRPr="00BD50F2">
                        <w:t xml:space="preserve"> esto implica que la plataforma debe mantenerse operativa para consultar proyectos, asignar tareas, revisar comentarios y acceder a documentos. Si existen fallos de seguridad, configuraciones incorrectas o servicios vulnerables, la disponibilidad del sistema puede verse afectada.</w:t>
                      </w:r>
                    </w:p>
                    <w:p w14:paraId="35FF8F12" w14:textId="77777777" w:rsidR="00BD50F2" w:rsidRPr="00BD50F2" w:rsidRDefault="00BD50F2" w:rsidP="00BD50F2"/>
                    <w:p w14:paraId="39C9DFC2" w14:textId="77777777" w:rsidR="003C26FF" w:rsidRDefault="003C26FF"/>
                  </w:txbxContent>
                </v:textbox>
              </v:shape>
            </w:pict>
          </mc:Fallback>
        </mc:AlternateContent>
      </w:r>
    </w:p>
    <w:p w14:paraId="18FFE6A7" w14:textId="77777777" w:rsidR="003C26FF" w:rsidRDefault="003C26FF" w:rsidP="003C26FF">
      <w:pPr>
        <w:pStyle w:val="Prrafodelista"/>
        <w:tabs>
          <w:tab w:val="left" w:pos="1170"/>
        </w:tabs>
        <w:ind w:left="458" w:firstLine="0"/>
        <w:rPr>
          <w:spacing w:val="-2"/>
        </w:rPr>
      </w:pPr>
    </w:p>
    <w:p w14:paraId="39981F8E" w14:textId="77777777" w:rsidR="003C26FF" w:rsidRDefault="003C26FF" w:rsidP="003C26FF">
      <w:pPr>
        <w:pStyle w:val="Prrafodelista"/>
        <w:tabs>
          <w:tab w:val="left" w:pos="1170"/>
        </w:tabs>
        <w:ind w:left="458" w:firstLine="0"/>
        <w:rPr>
          <w:spacing w:val="-2"/>
        </w:rPr>
      </w:pPr>
    </w:p>
    <w:p w14:paraId="2C1C050B" w14:textId="77777777" w:rsidR="003C26FF" w:rsidRDefault="003C26FF" w:rsidP="003C26FF">
      <w:pPr>
        <w:pStyle w:val="Prrafodelista"/>
        <w:tabs>
          <w:tab w:val="left" w:pos="1170"/>
        </w:tabs>
        <w:ind w:left="458" w:firstLine="0"/>
        <w:rPr>
          <w:spacing w:val="-2"/>
        </w:rPr>
      </w:pPr>
    </w:p>
    <w:p w14:paraId="50589AF8" w14:textId="77777777" w:rsidR="003C26FF" w:rsidRDefault="003C26FF" w:rsidP="003C26FF">
      <w:pPr>
        <w:pStyle w:val="Prrafodelista"/>
        <w:tabs>
          <w:tab w:val="left" w:pos="1170"/>
        </w:tabs>
        <w:ind w:left="458" w:firstLine="0"/>
        <w:rPr>
          <w:spacing w:val="-2"/>
        </w:rPr>
      </w:pPr>
    </w:p>
    <w:p w14:paraId="4D390D32" w14:textId="77777777" w:rsidR="003C26FF" w:rsidRDefault="003C26FF" w:rsidP="003C26FF">
      <w:pPr>
        <w:pStyle w:val="Prrafodelista"/>
        <w:tabs>
          <w:tab w:val="left" w:pos="1170"/>
        </w:tabs>
        <w:ind w:left="458" w:firstLine="0"/>
        <w:rPr>
          <w:spacing w:val="-2"/>
        </w:rPr>
      </w:pPr>
    </w:p>
    <w:p w14:paraId="1695B2F4" w14:textId="77777777" w:rsidR="003C26FF" w:rsidRDefault="003C26FF" w:rsidP="003C26FF">
      <w:pPr>
        <w:pStyle w:val="Prrafodelista"/>
        <w:tabs>
          <w:tab w:val="left" w:pos="1170"/>
        </w:tabs>
        <w:ind w:left="458" w:firstLine="0"/>
        <w:rPr>
          <w:spacing w:val="-2"/>
        </w:rPr>
      </w:pPr>
    </w:p>
    <w:p w14:paraId="5CF5C48E" w14:textId="77777777" w:rsidR="003C26FF" w:rsidRDefault="003C26FF" w:rsidP="003C26FF">
      <w:pPr>
        <w:pStyle w:val="Prrafodelista"/>
        <w:tabs>
          <w:tab w:val="left" w:pos="1170"/>
        </w:tabs>
        <w:ind w:left="458" w:firstLine="0"/>
        <w:rPr>
          <w:spacing w:val="-2"/>
        </w:rPr>
      </w:pPr>
    </w:p>
    <w:p w14:paraId="364FB784" w14:textId="77777777" w:rsidR="003C26FF" w:rsidRDefault="003C26FF" w:rsidP="003C26FF">
      <w:pPr>
        <w:pStyle w:val="Prrafodelista"/>
        <w:tabs>
          <w:tab w:val="left" w:pos="1170"/>
        </w:tabs>
        <w:ind w:left="458" w:firstLine="0"/>
        <w:rPr>
          <w:spacing w:val="-2"/>
        </w:rPr>
      </w:pPr>
    </w:p>
    <w:p w14:paraId="52AF2B2C" w14:textId="77777777" w:rsidR="003C26FF" w:rsidRDefault="003C26FF" w:rsidP="003C26FF">
      <w:pPr>
        <w:pStyle w:val="Prrafodelista"/>
        <w:tabs>
          <w:tab w:val="left" w:pos="1170"/>
        </w:tabs>
        <w:ind w:left="458" w:firstLine="0"/>
        <w:rPr>
          <w:spacing w:val="-2"/>
        </w:rPr>
      </w:pPr>
    </w:p>
    <w:p w14:paraId="6A2A21EE" w14:textId="77777777" w:rsidR="003C26FF" w:rsidRDefault="003C26FF" w:rsidP="003C26FF">
      <w:pPr>
        <w:pStyle w:val="Prrafodelista"/>
        <w:tabs>
          <w:tab w:val="left" w:pos="1170"/>
        </w:tabs>
        <w:ind w:left="458" w:firstLine="0"/>
        <w:rPr>
          <w:spacing w:val="-2"/>
        </w:rPr>
      </w:pPr>
    </w:p>
    <w:p w14:paraId="461CDD7C" w14:textId="77777777" w:rsidR="003C26FF" w:rsidRDefault="003C26FF" w:rsidP="003C26FF">
      <w:pPr>
        <w:pStyle w:val="Prrafodelista"/>
        <w:tabs>
          <w:tab w:val="left" w:pos="1170"/>
        </w:tabs>
        <w:ind w:left="458" w:firstLine="0"/>
        <w:rPr>
          <w:spacing w:val="-2"/>
        </w:rPr>
      </w:pPr>
    </w:p>
    <w:p w14:paraId="6138B4AF" w14:textId="77777777" w:rsidR="003C26FF" w:rsidRDefault="003C26FF" w:rsidP="003C26FF">
      <w:pPr>
        <w:pStyle w:val="Prrafodelista"/>
        <w:tabs>
          <w:tab w:val="left" w:pos="1170"/>
        </w:tabs>
        <w:ind w:left="458" w:firstLine="0"/>
        <w:rPr>
          <w:spacing w:val="-2"/>
        </w:rPr>
      </w:pPr>
    </w:p>
    <w:p w14:paraId="459517A4" w14:textId="77777777" w:rsidR="003C26FF" w:rsidRDefault="003C26FF" w:rsidP="003C26FF">
      <w:pPr>
        <w:pStyle w:val="Prrafodelista"/>
        <w:tabs>
          <w:tab w:val="left" w:pos="1170"/>
        </w:tabs>
        <w:ind w:left="458" w:firstLine="0"/>
      </w:pPr>
    </w:p>
    <w:p w14:paraId="7EF5C440" w14:textId="77777777" w:rsidR="00BD50F2" w:rsidRDefault="00BD50F2" w:rsidP="00BD50F2">
      <w:pPr>
        <w:pStyle w:val="Prrafodelista"/>
        <w:tabs>
          <w:tab w:val="left" w:pos="1169"/>
          <w:tab w:val="left" w:pos="1171"/>
        </w:tabs>
        <w:spacing w:before="53" w:line="285" w:lineRule="auto"/>
        <w:ind w:left="459" w:right="448" w:firstLine="0"/>
      </w:pPr>
    </w:p>
    <w:p w14:paraId="6B0952D5" w14:textId="77777777" w:rsidR="00BD50F2" w:rsidRDefault="00BD50F2" w:rsidP="00BD50F2">
      <w:pPr>
        <w:pStyle w:val="Prrafodelista"/>
        <w:tabs>
          <w:tab w:val="left" w:pos="1169"/>
          <w:tab w:val="left" w:pos="1171"/>
        </w:tabs>
        <w:spacing w:before="53" w:line="285" w:lineRule="auto"/>
        <w:ind w:left="459" w:right="448" w:firstLine="0"/>
      </w:pPr>
    </w:p>
    <w:p w14:paraId="3AD6990E" w14:textId="77777777" w:rsidR="00BD50F2" w:rsidRDefault="00BD50F2" w:rsidP="00BD50F2">
      <w:pPr>
        <w:pStyle w:val="Prrafodelista"/>
        <w:tabs>
          <w:tab w:val="left" w:pos="1169"/>
          <w:tab w:val="left" w:pos="1171"/>
        </w:tabs>
        <w:spacing w:before="53" w:line="285" w:lineRule="auto"/>
        <w:ind w:left="459" w:right="448" w:firstLine="0"/>
      </w:pPr>
    </w:p>
    <w:p w14:paraId="6F200ABA" w14:textId="77777777" w:rsidR="00BD50F2" w:rsidRDefault="00BD50F2" w:rsidP="00BD50F2">
      <w:pPr>
        <w:pStyle w:val="Prrafodelista"/>
        <w:tabs>
          <w:tab w:val="left" w:pos="1169"/>
          <w:tab w:val="left" w:pos="1171"/>
        </w:tabs>
        <w:spacing w:before="53" w:line="285" w:lineRule="auto"/>
        <w:ind w:left="459" w:right="448" w:firstLine="0"/>
      </w:pPr>
    </w:p>
    <w:p w14:paraId="6365EB9D" w14:textId="77777777" w:rsidR="00BD50F2" w:rsidRDefault="00BD50F2" w:rsidP="00BD50F2">
      <w:pPr>
        <w:pStyle w:val="Prrafodelista"/>
        <w:tabs>
          <w:tab w:val="left" w:pos="1169"/>
          <w:tab w:val="left" w:pos="1171"/>
        </w:tabs>
        <w:spacing w:before="53" w:line="285" w:lineRule="auto"/>
        <w:ind w:left="459" w:right="448" w:firstLine="0"/>
      </w:pPr>
    </w:p>
    <w:p w14:paraId="0031B7A0" w14:textId="77777777" w:rsidR="00BD50F2" w:rsidRDefault="00BD50F2" w:rsidP="00BD50F2">
      <w:pPr>
        <w:pStyle w:val="Prrafodelista"/>
        <w:tabs>
          <w:tab w:val="left" w:pos="1169"/>
          <w:tab w:val="left" w:pos="1171"/>
        </w:tabs>
        <w:spacing w:before="53" w:line="285" w:lineRule="auto"/>
        <w:ind w:left="459" w:right="448" w:firstLine="0"/>
      </w:pPr>
    </w:p>
    <w:p w14:paraId="49F873C5" w14:textId="77777777" w:rsidR="00BD50F2" w:rsidRDefault="00BD50F2" w:rsidP="00BD50F2">
      <w:pPr>
        <w:pStyle w:val="Prrafodelista"/>
        <w:tabs>
          <w:tab w:val="left" w:pos="1169"/>
          <w:tab w:val="left" w:pos="1171"/>
        </w:tabs>
        <w:spacing w:before="53" w:line="285" w:lineRule="auto"/>
        <w:ind w:left="459" w:right="448" w:firstLine="0"/>
      </w:pPr>
    </w:p>
    <w:p w14:paraId="11E11A04" w14:textId="77777777" w:rsidR="00BD50F2" w:rsidRDefault="00BD50F2" w:rsidP="00BD50F2">
      <w:pPr>
        <w:pStyle w:val="Prrafodelista"/>
        <w:tabs>
          <w:tab w:val="left" w:pos="1169"/>
          <w:tab w:val="left" w:pos="1171"/>
        </w:tabs>
        <w:spacing w:before="53" w:line="285" w:lineRule="auto"/>
        <w:ind w:left="459" w:right="448" w:firstLine="0"/>
      </w:pPr>
    </w:p>
    <w:p w14:paraId="09283788" w14:textId="77777777" w:rsidR="00BD50F2" w:rsidRDefault="00BD50F2" w:rsidP="00BD50F2">
      <w:pPr>
        <w:pStyle w:val="Prrafodelista"/>
        <w:tabs>
          <w:tab w:val="left" w:pos="1169"/>
          <w:tab w:val="left" w:pos="1171"/>
        </w:tabs>
        <w:spacing w:before="53" w:line="285" w:lineRule="auto"/>
        <w:ind w:left="459" w:right="448" w:firstLine="0"/>
      </w:pPr>
    </w:p>
    <w:p w14:paraId="4A6196E0" w14:textId="77777777" w:rsidR="00BD50F2" w:rsidRDefault="00BD50F2" w:rsidP="00BD50F2">
      <w:pPr>
        <w:pStyle w:val="Prrafodelista"/>
        <w:tabs>
          <w:tab w:val="left" w:pos="1169"/>
          <w:tab w:val="left" w:pos="1171"/>
        </w:tabs>
        <w:spacing w:before="53" w:line="285" w:lineRule="auto"/>
        <w:ind w:left="459" w:right="448" w:firstLine="0"/>
      </w:pPr>
    </w:p>
    <w:p w14:paraId="3BCBEDAB" w14:textId="21579506" w:rsidR="00BD50F2" w:rsidRDefault="00BD50F2" w:rsidP="00BD50F2">
      <w:pPr>
        <w:pStyle w:val="Prrafodelista"/>
        <w:tabs>
          <w:tab w:val="left" w:pos="1169"/>
          <w:tab w:val="left" w:pos="1171"/>
        </w:tabs>
        <w:spacing w:before="53" w:line="285" w:lineRule="auto"/>
        <w:ind w:left="459" w:right="448" w:firstLine="0"/>
      </w:pPr>
    </w:p>
    <w:p w14:paraId="255DA846" w14:textId="5F054E66" w:rsidR="003C26FF" w:rsidRDefault="003C26FF" w:rsidP="003C26FF">
      <w:pPr>
        <w:pStyle w:val="Prrafodelista"/>
        <w:numPr>
          <w:ilvl w:val="1"/>
          <w:numId w:val="3"/>
        </w:numPr>
        <w:tabs>
          <w:tab w:val="left" w:pos="1169"/>
          <w:tab w:val="left" w:pos="1171"/>
        </w:tabs>
        <w:spacing w:before="53" w:line="285" w:lineRule="auto"/>
        <w:ind w:left="459" w:right="448"/>
      </w:pPr>
      <w:r>
        <w:t>Actividad</w:t>
      </w:r>
      <w:r>
        <w:rPr>
          <w:spacing w:val="22"/>
        </w:rPr>
        <w:t xml:space="preserve"> </w:t>
      </w:r>
      <w:r>
        <w:t>2:</w:t>
      </w:r>
      <w:r>
        <w:rPr>
          <w:spacing w:val="22"/>
        </w:rPr>
        <w:t xml:space="preserve"> </w:t>
      </w:r>
      <w:r>
        <w:t>Proporciona</w:t>
      </w:r>
      <w:r>
        <w:rPr>
          <w:spacing w:val="22"/>
        </w:rPr>
        <w:t xml:space="preserve"> </w:t>
      </w:r>
      <w:r>
        <w:t>al</w:t>
      </w:r>
      <w:r>
        <w:rPr>
          <w:spacing w:val="21"/>
        </w:rPr>
        <w:t xml:space="preserve"> </w:t>
      </w:r>
      <w:r>
        <w:t>menos</w:t>
      </w:r>
      <w:r>
        <w:rPr>
          <w:spacing w:val="20"/>
        </w:rPr>
        <w:t xml:space="preserve"> </w:t>
      </w:r>
      <w:r>
        <w:t>dos</w:t>
      </w:r>
      <w:r>
        <w:rPr>
          <w:spacing w:val="22"/>
        </w:rPr>
        <w:t xml:space="preserve"> </w:t>
      </w:r>
      <w:r>
        <w:t>ejemplos</w:t>
      </w:r>
      <w:r>
        <w:rPr>
          <w:spacing w:val="20"/>
        </w:rPr>
        <w:t xml:space="preserve"> </w:t>
      </w:r>
      <w:r>
        <w:t>prácticos</w:t>
      </w:r>
      <w:r>
        <w:rPr>
          <w:spacing w:val="22"/>
        </w:rPr>
        <w:t xml:space="preserve"> </w:t>
      </w:r>
      <w:r>
        <w:t>de</w:t>
      </w:r>
      <w:r>
        <w:rPr>
          <w:spacing w:val="21"/>
        </w:rPr>
        <w:t xml:space="preserve"> </w:t>
      </w:r>
      <w:r>
        <w:t>cómo</w:t>
      </w:r>
      <w:r>
        <w:rPr>
          <w:spacing w:val="20"/>
        </w:rPr>
        <w:t xml:space="preserve"> </w:t>
      </w:r>
      <w:r>
        <w:t>se</w:t>
      </w:r>
      <w:r>
        <w:rPr>
          <w:spacing w:val="21"/>
        </w:rPr>
        <w:t xml:space="preserve"> </w:t>
      </w:r>
      <w:r>
        <w:t>pueden</w:t>
      </w:r>
      <w:r>
        <w:rPr>
          <w:spacing w:val="20"/>
        </w:rPr>
        <w:t xml:space="preserve"> </w:t>
      </w:r>
      <w:r>
        <w:t>aplicar</w:t>
      </w:r>
      <w:r>
        <w:rPr>
          <w:spacing w:val="22"/>
        </w:rPr>
        <w:t xml:space="preserve"> </w:t>
      </w:r>
      <w:r>
        <w:t>los</w:t>
      </w:r>
      <w:r>
        <w:rPr>
          <w:spacing w:val="22"/>
        </w:rPr>
        <w:t xml:space="preserve"> </w:t>
      </w:r>
      <w:r>
        <w:t>principios</w:t>
      </w:r>
      <w:r>
        <w:rPr>
          <w:spacing w:val="20"/>
        </w:rPr>
        <w:t xml:space="preserve"> </w:t>
      </w:r>
      <w:r>
        <w:t>de</w:t>
      </w:r>
      <w:r>
        <w:rPr>
          <w:spacing w:val="21"/>
        </w:rPr>
        <w:t xml:space="preserve"> </w:t>
      </w:r>
      <w:r>
        <w:t>confidencialidad,</w:t>
      </w:r>
      <w:r>
        <w:rPr>
          <w:spacing w:val="22"/>
        </w:rPr>
        <w:t xml:space="preserve"> </w:t>
      </w:r>
      <w:r>
        <w:t>integridad</w:t>
      </w:r>
      <w:r>
        <w:rPr>
          <w:spacing w:val="22"/>
        </w:rPr>
        <w:t xml:space="preserve"> </w:t>
      </w:r>
      <w:r>
        <w:t xml:space="preserve">y disponibilidad en la plataforma de </w:t>
      </w:r>
      <w:proofErr w:type="spellStart"/>
      <w:r>
        <w:t>TechSolutions</w:t>
      </w:r>
      <w:proofErr w:type="spellEnd"/>
      <w:r>
        <w:t>.</w:t>
      </w:r>
    </w:p>
    <w:p w14:paraId="65716592" w14:textId="699D791E" w:rsidR="003C26FF" w:rsidRDefault="00BD50F2" w:rsidP="003C26FF">
      <w:pPr>
        <w:tabs>
          <w:tab w:val="left" w:pos="1169"/>
          <w:tab w:val="left" w:pos="1171"/>
        </w:tabs>
        <w:spacing w:before="53" w:line="285" w:lineRule="auto"/>
        <w:ind w:right="448"/>
      </w:pPr>
      <w:r>
        <w:rPr>
          <w:noProof/>
          <w:spacing w:val="-2"/>
        </w:rPr>
        <mc:AlternateContent>
          <mc:Choice Requires="wps">
            <w:drawing>
              <wp:anchor distT="0" distB="0" distL="114300" distR="114300" simplePos="0" relativeHeight="251661312" behindDoc="0" locked="0" layoutInCell="1" allowOverlap="1" wp14:anchorId="7119D82C" wp14:editId="2FAE10A4">
                <wp:simplePos x="0" y="0"/>
                <wp:positionH relativeFrom="column">
                  <wp:posOffset>266700</wp:posOffset>
                </wp:positionH>
                <wp:positionV relativeFrom="paragraph">
                  <wp:posOffset>59690</wp:posOffset>
                </wp:positionV>
                <wp:extent cx="7459980" cy="2714625"/>
                <wp:effectExtent l="0" t="0" r="26670" b="28575"/>
                <wp:wrapNone/>
                <wp:docPr id="483605925" name="Cuadro de texto 7"/>
                <wp:cNvGraphicFramePr/>
                <a:graphic xmlns:a="http://schemas.openxmlformats.org/drawingml/2006/main">
                  <a:graphicData uri="http://schemas.microsoft.com/office/word/2010/wordprocessingShape">
                    <wps:wsp>
                      <wps:cNvSpPr txBox="1"/>
                      <wps:spPr>
                        <a:xfrm>
                          <a:off x="0" y="0"/>
                          <a:ext cx="7459980" cy="2714625"/>
                        </a:xfrm>
                        <a:prstGeom prst="rect">
                          <a:avLst/>
                        </a:prstGeom>
                        <a:solidFill>
                          <a:schemeClr val="lt1"/>
                        </a:solidFill>
                        <a:ln w="6350">
                          <a:solidFill>
                            <a:prstClr val="black"/>
                          </a:solidFill>
                        </a:ln>
                      </wps:spPr>
                      <wps:txbx>
                        <w:txbxContent>
                          <w:p w14:paraId="228D2DDB" w14:textId="77777777" w:rsidR="00BD50F2" w:rsidRDefault="00BD50F2" w:rsidP="00BD50F2">
                            <w:r w:rsidRPr="00BD50F2">
                              <w:t xml:space="preserve">En la plataforma </w:t>
                            </w:r>
                            <w:proofErr w:type="spellStart"/>
                            <w:r w:rsidRPr="00BD50F2">
                              <w:t>TechSolutions</w:t>
                            </w:r>
                            <w:proofErr w:type="spellEnd"/>
                            <w:r w:rsidRPr="00BD50F2">
                              <w:t xml:space="preserve">, la confidencialidad se puede aplicar mediante mecanismos de autenticación y control de acceso, de manera que solo los usuarios autorizados puedan ver cierta información o descargar determinados archivos. También se aplica evitando que los documentos queden expuestos por medio de enlaces directos sin validación, ya que eso podría provocar una fuga de información sensible. Este punto se relaciona directamente con la necesidad de proteger los datos frente a amenazas y accesos indebidos. </w:t>
                            </w:r>
                          </w:p>
                          <w:p w14:paraId="5456385B" w14:textId="77777777" w:rsidR="00BD50F2" w:rsidRPr="00BD50F2" w:rsidRDefault="00BD50F2" w:rsidP="00BD50F2"/>
                          <w:p w14:paraId="1D24E767" w14:textId="77777777" w:rsidR="00BD50F2" w:rsidRPr="00BD50F2" w:rsidRDefault="00BD50F2" w:rsidP="00BD50F2">
                            <w:r w:rsidRPr="00BD50F2">
                              <w:t>La integridad se puede aplicar validando correctamente las entradas del usuario y evitando errores de programación que permitan modificar la base de datos de forma indebida. Un ejemplo claro sería impedir que un atacante inserte comandos maliciosos en formularios de búsqueda o comentarios, ya que eso podría alterar información del sistema. Además, la integridad también se refuerza con revisiones de código y configuraciones seguras, tal como se menciona en el material del curso.</w:t>
                            </w:r>
                          </w:p>
                          <w:p w14:paraId="0D6D9D1F" w14:textId="77777777" w:rsidR="00BD50F2" w:rsidRDefault="00BD50F2" w:rsidP="00BD50F2"/>
                          <w:p w14:paraId="2BCE20C7" w14:textId="0ABCF0C6" w:rsidR="00BD50F2" w:rsidRPr="00BD50F2" w:rsidRDefault="00BD50F2" w:rsidP="00BD50F2">
                            <w:r w:rsidRPr="00BD50F2">
                              <w:t>La disponibilidad se puede aplicar manteniendo la plataforma actualizada, corrigiendo vulnerabilidades conocidas y realizando respaldos periódicos de la información. También se relaciona con evitar configuraciones inseguras o servicios innecesarios que puedan transformarse en puntos de falla. De esta forma, los usuarios pueden seguir utilizando la plataforma de manera continua y segura para gestionar proyectos y compartir información.</w:t>
                            </w:r>
                          </w:p>
                          <w:p w14:paraId="10FCE179" w14:textId="77777777" w:rsidR="003C26FF" w:rsidRDefault="003C26FF" w:rsidP="003C26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9D82C" id="_x0000_s1027" type="#_x0000_t202" style="position:absolute;margin-left:21pt;margin-top:4.7pt;width:587.4pt;height:21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" fillcolor="white [3201]" strokeweight=".5pt">
                <v:textbox>
                  <w:txbxContent>
                    <w:p w14:paraId="228D2DDB" w14:textId="77777777" w:rsidR="00BD50F2" w:rsidRDefault="00BD50F2" w:rsidP="00BD50F2">
                      <w:r w:rsidRPr="00BD50F2">
                        <w:t xml:space="preserve">En la plataforma </w:t>
                      </w:r>
                      <w:proofErr w:type="spellStart"/>
                      <w:r w:rsidRPr="00BD50F2">
                        <w:t>TechSolutions</w:t>
                      </w:r>
                      <w:proofErr w:type="spellEnd"/>
                      <w:r w:rsidRPr="00BD50F2">
                        <w:t xml:space="preserve">, la confidencialidad se puede aplicar mediante mecanismos de autenticación y control de acceso, de manera que solo los usuarios autorizados puedan ver cierta información o descargar determinados archivos. También se aplica evitando que los documentos queden expuestos por medio de enlaces directos sin validación, ya que eso podría provocar una fuga de información sensible. Este punto se relaciona directamente con la necesidad de proteger los datos frente a amenazas y accesos indebidos. </w:t>
                      </w:r>
                    </w:p>
                    <w:p w14:paraId="5456385B" w14:textId="77777777" w:rsidR="00BD50F2" w:rsidRPr="00BD50F2" w:rsidRDefault="00BD50F2" w:rsidP="00BD50F2"/>
                    <w:p w14:paraId="1D24E767" w14:textId="77777777" w:rsidR="00BD50F2" w:rsidRPr="00BD50F2" w:rsidRDefault="00BD50F2" w:rsidP="00BD50F2">
                      <w:r w:rsidRPr="00BD50F2">
                        <w:t>La integridad se puede aplicar validando correctamente las entradas del usuario y evitando errores de programación que permitan modificar la base de datos de forma indebida. Un ejemplo claro sería impedir que un atacante inserte comandos maliciosos en formularios de búsqueda o comentarios, ya que eso podría alterar información del sistema. Además, la integridad también se refuerza con revisiones de código y configuraciones seguras, tal como se menciona en el material del curso.</w:t>
                      </w:r>
                    </w:p>
                    <w:p w14:paraId="0D6D9D1F" w14:textId="77777777" w:rsidR="00BD50F2" w:rsidRDefault="00BD50F2" w:rsidP="00BD50F2"/>
                    <w:p w14:paraId="2BCE20C7" w14:textId="0ABCF0C6" w:rsidR="00BD50F2" w:rsidRPr="00BD50F2" w:rsidRDefault="00BD50F2" w:rsidP="00BD50F2">
                      <w:r w:rsidRPr="00BD50F2">
                        <w:t>La disponibilidad se puede aplicar manteniendo la plataforma actualizada, corrigiendo vulnerabilidades conocidas y realizando respaldos periódicos de la información. También se relaciona con evitar configuraciones inseguras o servicios innecesarios que puedan transformarse en puntos de falla. De esta forma, los usuarios pueden seguir utilizando la plataforma de manera continua y segura para gestionar proyectos y compartir información.</w:t>
                      </w:r>
                    </w:p>
                    <w:p w14:paraId="10FCE179" w14:textId="77777777" w:rsidR="003C26FF" w:rsidRDefault="003C26FF" w:rsidP="003C26FF"/>
                  </w:txbxContent>
                </v:textbox>
              </v:shape>
            </w:pict>
          </mc:Fallback>
        </mc:AlternateContent>
      </w:r>
    </w:p>
    <w:p w14:paraId="5683A36A" w14:textId="197E27A6" w:rsidR="003C26FF" w:rsidRDefault="003C26FF" w:rsidP="003C26FF">
      <w:pPr>
        <w:tabs>
          <w:tab w:val="left" w:pos="1169"/>
          <w:tab w:val="left" w:pos="1171"/>
        </w:tabs>
        <w:spacing w:before="53" w:line="285" w:lineRule="auto"/>
        <w:ind w:right="448"/>
      </w:pPr>
    </w:p>
    <w:p w14:paraId="71CE32E2" w14:textId="074D24AB" w:rsidR="003C26FF" w:rsidRDefault="003C26FF" w:rsidP="003C26FF">
      <w:pPr>
        <w:tabs>
          <w:tab w:val="left" w:pos="1169"/>
          <w:tab w:val="left" w:pos="1171"/>
        </w:tabs>
        <w:spacing w:before="53" w:line="285" w:lineRule="auto"/>
        <w:ind w:right="448"/>
      </w:pPr>
    </w:p>
    <w:p w14:paraId="4F591E54" w14:textId="77777777" w:rsidR="003C26FF" w:rsidRDefault="003C26FF" w:rsidP="003C26FF">
      <w:pPr>
        <w:tabs>
          <w:tab w:val="left" w:pos="1169"/>
          <w:tab w:val="left" w:pos="1171"/>
        </w:tabs>
        <w:spacing w:before="53" w:line="285" w:lineRule="auto"/>
        <w:ind w:right="448"/>
      </w:pPr>
    </w:p>
    <w:p w14:paraId="375B2D19" w14:textId="77777777" w:rsidR="003C26FF" w:rsidRDefault="003C26FF" w:rsidP="003C26FF">
      <w:pPr>
        <w:tabs>
          <w:tab w:val="left" w:pos="1169"/>
          <w:tab w:val="left" w:pos="1171"/>
        </w:tabs>
        <w:spacing w:before="53" w:line="285" w:lineRule="auto"/>
        <w:ind w:right="448"/>
      </w:pPr>
    </w:p>
    <w:p w14:paraId="3F072E62" w14:textId="77777777" w:rsidR="003C26FF" w:rsidRDefault="003C26FF" w:rsidP="003C26FF">
      <w:pPr>
        <w:tabs>
          <w:tab w:val="left" w:pos="1169"/>
          <w:tab w:val="left" w:pos="1171"/>
        </w:tabs>
        <w:spacing w:before="53" w:line="285" w:lineRule="auto"/>
        <w:ind w:right="448"/>
      </w:pPr>
    </w:p>
    <w:p w14:paraId="2597C907" w14:textId="77777777" w:rsidR="003C26FF" w:rsidRDefault="003C26FF" w:rsidP="003C26FF">
      <w:pPr>
        <w:tabs>
          <w:tab w:val="left" w:pos="1169"/>
          <w:tab w:val="left" w:pos="1171"/>
        </w:tabs>
        <w:spacing w:before="53" w:line="285" w:lineRule="auto"/>
        <w:ind w:right="448"/>
      </w:pPr>
    </w:p>
    <w:p w14:paraId="7CB58D1A" w14:textId="77777777" w:rsidR="003C26FF" w:rsidRDefault="003C26FF" w:rsidP="003C26FF">
      <w:pPr>
        <w:tabs>
          <w:tab w:val="left" w:pos="1169"/>
          <w:tab w:val="left" w:pos="1171"/>
        </w:tabs>
        <w:spacing w:before="53" w:line="285" w:lineRule="auto"/>
        <w:ind w:right="448"/>
      </w:pPr>
    </w:p>
    <w:p w14:paraId="03418A3F" w14:textId="77777777" w:rsidR="003C26FF" w:rsidRDefault="003C26FF" w:rsidP="003C26FF">
      <w:pPr>
        <w:pStyle w:val="Textoindependiente"/>
        <w:rPr>
          <w:rFonts w:ascii="Gadugi"/>
          <w:b/>
          <w:sz w:val="18"/>
        </w:rPr>
      </w:pPr>
    </w:p>
    <w:p w14:paraId="237EC7D5" w14:textId="77777777" w:rsidR="003C26FF" w:rsidRDefault="003C26FF" w:rsidP="003C26FF">
      <w:pPr>
        <w:pStyle w:val="Textoindependiente"/>
        <w:rPr>
          <w:rFonts w:ascii="Gadugi"/>
          <w:b/>
          <w:sz w:val="18"/>
        </w:rPr>
      </w:pPr>
    </w:p>
    <w:p w14:paraId="0B369042" w14:textId="77777777" w:rsidR="00BD50F2" w:rsidRDefault="00BD50F2" w:rsidP="003C26FF">
      <w:pPr>
        <w:pStyle w:val="Textoindependiente"/>
        <w:rPr>
          <w:rFonts w:ascii="Gadugi"/>
          <w:b/>
          <w:sz w:val="18"/>
        </w:rPr>
      </w:pPr>
    </w:p>
    <w:p w14:paraId="55D5486E" w14:textId="77777777" w:rsidR="00BD50F2" w:rsidRDefault="00BD50F2" w:rsidP="003C26FF">
      <w:pPr>
        <w:pStyle w:val="Textoindependiente"/>
        <w:rPr>
          <w:rFonts w:ascii="Gadugi"/>
          <w:b/>
          <w:sz w:val="18"/>
        </w:rPr>
      </w:pPr>
    </w:p>
    <w:p w14:paraId="63598445" w14:textId="77777777" w:rsidR="00BD50F2" w:rsidRDefault="00BD50F2" w:rsidP="003C26FF">
      <w:pPr>
        <w:pStyle w:val="Textoindependiente"/>
        <w:rPr>
          <w:rFonts w:ascii="Gadugi"/>
          <w:b/>
          <w:sz w:val="18"/>
        </w:rPr>
      </w:pPr>
    </w:p>
    <w:p w14:paraId="7B21BFCA" w14:textId="77777777" w:rsidR="00BD50F2" w:rsidRDefault="00BD50F2" w:rsidP="003C26FF">
      <w:pPr>
        <w:pStyle w:val="Textoindependiente"/>
        <w:rPr>
          <w:rFonts w:ascii="Gadugi"/>
          <w:b/>
          <w:sz w:val="18"/>
        </w:rPr>
      </w:pPr>
    </w:p>
    <w:p w14:paraId="7E6D564E" w14:textId="77777777" w:rsidR="00BD50F2" w:rsidRDefault="00BD50F2" w:rsidP="003C26FF">
      <w:pPr>
        <w:pStyle w:val="Textoindependiente"/>
        <w:rPr>
          <w:rFonts w:ascii="Gadugi"/>
          <w:b/>
          <w:sz w:val="18"/>
        </w:rPr>
      </w:pPr>
    </w:p>
    <w:p w14:paraId="42EC1D54" w14:textId="77777777" w:rsidR="00BD50F2" w:rsidRDefault="00BD50F2" w:rsidP="003C26FF">
      <w:pPr>
        <w:pStyle w:val="Textoindependiente"/>
        <w:rPr>
          <w:rFonts w:ascii="Gadugi"/>
          <w:b/>
          <w:sz w:val="18"/>
        </w:rPr>
      </w:pPr>
    </w:p>
    <w:p w14:paraId="36BEAC85" w14:textId="77777777" w:rsidR="00BD50F2" w:rsidRDefault="00BD50F2" w:rsidP="003C26FF">
      <w:pPr>
        <w:pStyle w:val="Textoindependiente"/>
        <w:rPr>
          <w:rFonts w:ascii="Gadugi"/>
          <w:b/>
          <w:sz w:val="18"/>
        </w:rPr>
      </w:pPr>
    </w:p>
    <w:p w14:paraId="67B5CBB4" w14:textId="77777777" w:rsidR="00BD50F2" w:rsidRDefault="00BD50F2" w:rsidP="003C26FF">
      <w:pPr>
        <w:pStyle w:val="Textoindependiente"/>
        <w:rPr>
          <w:rFonts w:ascii="Gadugi"/>
          <w:b/>
          <w:sz w:val="18"/>
        </w:rPr>
      </w:pPr>
    </w:p>
    <w:p w14:paraId="7CBCA49E" w14:textId="77777777" w:rsidR="00BD50F2" w:rsidRDefault="00BD50F2" w:rsidP="003C26FF">
      <w:pPr>
        <w:pStyle w:val="Textoindependiente"/>
        <w:rPr>
          <w:rFonts w:ascii="Gadugi"/>
          <w:b/>
          <w:sz w:val="18"/>
        </w:rPr>
      </w:pPr>
    </w:p>
    <w:p w14:paraId="7A164589" w14:textId="77777777" w:rsidR="00BD50F2" w:rsidRDefault="00BD50F2" w:rsidP="003C26FF">
      <w:pPr>
        <w:pStyle w:val="Textoindependiente"/>
        <w:rPr>
          <w:rFonts w:ascii="Gadugi"/>
          <w:b/>
          <w:sz w:val="18"/>
        </w:rPr>
      </w:pPr>
    </w:p>
    <w:p w14:paraId="352B38FC" w14:textId="77777777" w:rsidR="00BD50F2" w:rsidRDefault="00BD50F2" w:rsidP="003C26FF">
      <w:pPr>
        <w:pStyle w:val="Textoindependiente"/>
        <w:rPr>
          <w:rFonts w:ascii="Gadugi"/>
          <w:b/>
          <w:sz w:val="18"/>
        </w:rPr>
      </w:pPr>
    </w:p>
    <w:p w14:paraId="6D8F9A18" w14:textId="77777777" w:rsidR="00BD50F2" w:rsidRDefault="00BD50F2" w:rsidP="003C26FF">
      <w:pPr>
        <w:pStyle w:val="Textoindependiente"/>
        <w:rPr>
          <w:rFonts w:ascii="Gadugi"/>
          <w:b/>
          <w:sz w:val="18"/>
        </w:rPr>
      </w:pPr>
    </w:p>
    <w:p w14:paraId="544B134F" w14:textId="77777777" w:rsidR="00BD50F2" w:rsidRDefault="00BD50F2" w:rsidP="003C26FF">
      <w:pPr>
        <w:pStyle w:val="Textoindependiente"/>
        <w:rPr>
          <w:rFonts w:ascii="Gadugi"/>
          <w:b/>
          <w:sz w:val="18"/>
        </w:rPr>
      </w:pPr>
    </w:p>
    <w:p w14:paraId="686E6111" w14:textId="77777777" w:rsidR="00BD50F2" w:rsidRDefault="00BD50F2" w:rsidP="003C26FF">
      <w:pPr>
        <w:pStyle w:val="Textoindependiente"/>
        <w:rPr>
          <w:rFonts w:ascii="Gadugi"/>
          <w:b/>
          <w:sz w:val="18"/>
        </w:rPr>
      </w:pPr>
    </w:p>
    <w:p w14:paraId="179459A6" w14:textId="77777777" w:rsidR="00BD50F2" w:rsidRDefault="00BD50F2" w:rsidP="003C26FF">
      <w:pPr>
        <w:pStyle w:val="Textoindependiente"/>
        <w:rPr>
          <w:rFonts w:ascii="Gadugi"/>
          <w:b/>
          <w:sz w:val="18"/>
        </w:rPr>
      </w:pPr>
    </w:p>
    <w:p w14:paraId="7DEE7A03" w14:textId="77777777" w:rsidR="00BD50F2" w:rsidRDefault="00BD50F2" w:rsidP="003C26FF">
      <w:pPr>
        <w:pStyle w:val="Textoindependiente"/>
        <w:rPr>
          <w:rFonts w:ascii="Gadugi"/>
          <w:b/>
          <w:sz w:val="18"/>
        </w:rPr>
      </w:pPr>
    </w:p>
    <w:p w14:paraId="632BEDB3" w14:textId="77777777" w:rsidR="00BD50F2" w:rsidRDefault="00BD50F2" w:rsidP="003C26FF">
      <w:pPr>
        <w:pStyle w:val="Textoindependiente"/>
        <w:rPr>
          <w:rFonts w:ascii="Gadugi"/>
          <w:b/>
          <w:sz w:val="18"/>
        </w:rPr>
      </w:pPr>
    </w:p>
    <w:p w14:paraId="7DC8E275" w14:textId="77777777" w:rsidR="00BD50F2" w:rsidRDefault="00BD50F2" w:rsidP="003C26FF">
      <w:pPr>
        <w:pStyle w:val="Textoindependiente"/>
        <w:rPr>
          <w:rFonts w:ascii="Gadugi"/>
          <w:b/>
          <w:sz w:val="18"/>
        </w:rPr>
      </w:pPr>
    </w:p>
    <w:p w14:paraId="2F27D2E0" w14:textId="77777777" w:rsidR="00BD50F2" w:rsidRDefault="00BD50F2" w:rsidP="003C26FF">
      <w:pPr>
        <w:pStyle w:val="Textoindependiente"/>
        <w:rPr>
          <w:rFonts w:ascii="Gadugi"/>
          <w:b/>
          <w:sz w:val="18"/>
        </w:rPr>
      </w:pPr>
    </w:p>
    <w:p w14:paraId="782D7BA4" w14:textId="77777777" w:rsidR="00BD50F2" w:rsidRDefault="00BD50F2" w:rsidP="003C26FF">
      <w:pPr>
        <w:pStyle w:val="Textoindependiente"/>
        <w:rPr>
          <w:rFonts w:ascii="Gadugi"/>
          <w:b/>
          <w:sz w:val="18"/>
        </w:rPr>
      </w:pPr>
    </w:p>
    <w:p w14:paraId="7A02E5DF" w14:textId="77777777" w:rsidR="00BD50F2" w:rsidRDefault="00BD50F2" w:rsidP="003C26FF">
      <w:pPr>
        <w:pStyle w:val="Textoindependiente"/>
        <w:rPr>
          <w:rFonts w:ascii="Gadugi"/>
          <w:b/>
          <w:sz w:val="18"/>
        </w:rPr>
      </w:pPr>
    </w:p>
    <w:p w14:paraId="7DA2BC80" w14:textId="77777777" w:rsidR="003C26FF" w:rsidRDefault="003C26FF" w:rsidP="003C26FF">
      <w:pPr>
        <w:pStyle w:val="Textoindependiente"/>
        <w:numPr>
          <w:ilvl w:val="0"/>
          <w:numId w:val="2"/>
        </w:numPr>
        <w:tabs>
          <w:tab w:val="left" w:pos="821"/>
        </w:tabs>
        <w:ind w:left="645" w:hanging="358"/>
      </w:pPr>
      <w:r>
        <w:lastRenderedPageBreak/>
        <w:t>Análisis</w:t>
      </w:r>
      <w:r>
        <w:rPr>
          <w:spacing w:val="-3"/>
        </w:rPr>
        <w:t xml:space="preserve"> </w:t>
      </w:r>
      <w:r>
        <w:t>de</w:t>
      </w:r>
      <w:r>
        <w:rPr>
          <w:spacing w:val="-2"/>
        </w:rPr>
        <w:t xml:space="preserve"> Vulnerabilidades</w:t>
      </w:r>
    </w:p>
    <w:p w14:paraId="672663B2" w14:textId="77777777" w:rsidR="003C26FF" w:rsidRDefault="003C26FF" w:rsidP="003C26FF">
      <w:pPr>
        <w:pStyle w:val="Textoindependiente"/>
        <w:spacing w:before="13"/>
      </w:pPr>
    </w:p>
    <w:p w14:paraId="46CBA4C4" w14:textId="2C42A270" w:rsidR="003C26FF" w:rsidRPr="003C26FF" w:rsidRDefault="003C26FF" w:rsidP="003C26FF">
      <w:pPr>
        <w:pStyle w:val="Textoindependiente"/>
        <w:numPr>
          <w:ilvl w:val="1"/>
          <w:numId w:val="2"/>
        </w:numPr>
        <w:tabs>
          <w:tab w:val="left" w:pos="822"/>
        </w:tabs>
        <w:ind w:left="646" w:hanging="260"/>
      </w:pPr>
      <w:r>
        <w:t>Realiza</w:t>
      </w:r>
      <w:r>
        <w:rPr>
          <w:spacing w:val="-9"/>
        </w:rPr>
        <w:t xml:space="preserve"> </w:t>
      </w:r>
      <w:r>
        <w:t>un</w:t>
      </w:r>
      <w:r>
        <w:rPr>
          <w:spacing w:val="-6"/>
        </w:rPr>
        <w:t xml:space="preserve"> </w:t>
      </w:r>
      <w:r>
        <w:t>análisis</w:t>
      </w:r>
      <w:r>
        <w:rPr>
          <w:spacing w:val="-6"/>
        </w:rPr>
        <w:t xml:space="preserve"> </w:t>
      </w:r>
      <w:r>
        <w:t>de</w:t>
      </w:r>
      <w:r>
        <w:rPr>
          <w:spacing w:val="-7"/>
        </w:rPr>
        <w:t xml:space="preserve"> </w:t>
      </w:r>
      <w:r>
        <w:t>vulnerabilidades</w:t>
      </w:r>
      <w:r>
        <w:rPr>
          <w:spacing w:val="-3"/>
        </w:rPr>
        <w:t xml:space="preserve"> </w:t>
      </w:r>
      <w:r>
        <w:t>(al</w:t>
      </w:r>
      <w:r>
        <w:rPr>
          <w:spacing w:val="-7"/>
        </w:rPr>
        <w:t xml:space="preserve"> </w:t>
      </w:r>
      <w:r>
        <w:t>menos</w:t>
      </w:r>
      <w:r>
        <w:rPr>
          <w:spacing w:val="-6"/>
        </w:rPr>
        <w:t xml:space="preserve"> </w:t>
      </w:r>
      <w:r>
        <w:t>3)</w:t>
      </w:r>
      <w:r>
        <w:rPr>
          <w:spacing w:val="-8"/>
        </w:rPr>
        <w:t xml:space="preserve"> </w:t>
      </w:r>
      <w:r>
        <w:t>utilizando</w:t>
      </w:r>
      <w:r>
        <w:rPr>
          <w:spacing w:val="-4"/>
        </w:rPr>
        <w:t xml:space="preserve"> </w:t>
      </w:r>
      <w:r>
        <w:t>Nessus</w:t>
      </w:r>
      <w:r>
        <w:rPr>
          <w:spacing w:val="-6"/>
        </w:rPr>
        <w:t xml:space="preserve"> </w:t>
      </w:r>
      <w:r>
        <w:t>sobre</w:t>
      </w:r>
      <w:r>
        <w:rPr>
          <w:spacing w:val="-7"/>
        </w:rPr>
        <w:t xml:space="preserve"> </w:t>
      </w:r>
      <w:r>
        <w:t>la</w:t>
      </w:r>
      <w:r>
        <w:rPr>
          <w:spacing w:val="-7"/>
        </w:rPr>
        <w:t xml:space="preserve"> </w:t>
      </w:r>
      <w:r>
        <w:t>máquina</w:t>
      </w:r>
      <w:r>
        <w:rPr>
          <w:spacing w:val="-7"/>
        </w:rPr>
        <w:t xml:space="preserve"> </w:t>
      </w:r>
      <w:r>
        <w:t>virtual</w:t>
      </w:r>
      <w:r>
        <w:rPr>
          <w:spacing w:val="-8"/>
        </w:rPr>
        <w:t xml:space="preserve"> </w:t>
      </w:r>
      <w:r>
        <w:t>vulnerable</w:t>
      </w:r>
      <w:r>
        <w:rPr>
          <w:spacing w:val="-7"/>
        </w:rPr>
        <w:t xml:space="preserve"> </w:t>
      </w:r>
      <w:r>
        <w:rPr>
          <w:spacing w:val="-2"/>
        </w:rPr>
        <w:t>proporcionada. (Pegar pantallazo)</w:t>
      </w:r>
    </w:p>
    <w:p w14:paraId="7D0ED88F" w14:textId="5A2E6911" w:rsidR="003C26FF" w:rsidRDefault="00440518" w:rsidP="003C26FF">
      <w:pPr>
        <w:pStyle w:val="Textoindependiente"/>
        <w:tabs>
          <w:tab w:val="left" w:pos="822"/>
        </w:tabs>
        <w:ind w:left="646"/>
      </w:pPr>
      <w:r w:rsidRPr="00440518">
        <w:drawing>
          <wp:anchor distT="0" distB="0" distL="114300" distR="114300" simplePos="0" relativeHeight="251658752" behindDoc="1" locked="0" layoutInCell="1" allowOverlap="1" wp14:anchorId="33F4965C" wp14:editId="791DFA3F">
            <wp:simplePos x="0" y="0"/>
            <wp:positionH relativeFrom="column">
              <wp:posOffset>-504825</wp:posOffset>
            </wp:positionH>
            <wp:positionV relativeFrom="paragraph">
              <wp:posOffset>133349</wp:posOffset>
            </wp:positionV>
            <wp:extent cx="9537065" cy="5229225"/>
            <wp:effectExtent l="0" t="0" r="6985" b="9525"/>
            <wp:wrapNone/>
            <wp:docPr id="97974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660" name=""/>
                    <pic:cNvPicPr/>
                  </pic:nvPicPr>
                  <pic:blipFill>
                    <a:blip r:embed="rId12">
                      <a:extLst>
                        <a:ext uri="{28A0092B-C50C-407E-A947-70E740481C1C}">
                          <a14:useLocalDpi xmlns:a14="http://schemas.microsoft.com/office/drawing/2010/main" val="0"/>
                        </a:ext>
                      </a:extLst>
                    </a:blip>
                    <a:stretch>
                      <a:fillRect/>
                    </a:stretch>
                  </pic:blipFill>
                  <pic:spPr>
                    <a:xfrm>
                      <a:off x="0" y="0"/>
                      <a:ext cx="9545287" cy="5233733"/>
                    </a:xfrm>
                    <a:prstGeom prst="rect">
                      <a:avLst/>
                    </a:prstGeom>
                  </pic:spPr>
                </pic:pic>
              </a:graphicData>
            </a:graphic>
            <wp14:sizeRelH relativeFrom="margin">
              <wp14:pctWidth>0</wp14:pctWidth>
            </wp14:sizeRelH>
            <wp14:sizeRelV relativeFrom="margin">
              <wp14:pctHeight>0</wp14:pctHeight>
            </wp14:sizeRelV>
          </wp:anchor>
        </w:drawing>
      </w:r>
    </w:p>
    <w:p w14:paraId="100FF969" w14:textId="7FF805A5" w:rsidR="003C26FF" w:rsidRDefault="003C26FF" w:rsidP="003C26FF">
      <w:pPr>
        <w:pStyle w:val="Textoindependiente"/>
        <w:tabs>
          <w:tab w:val="left" w:pos="822"/>
        </w:tabs>
        <w:ind w:left="646"/>
      </w:pPr>
    </w:p>
    <w:p w14:paraId="5D8B9FD3" w14:textId="0EC0EA63" w:rsidR="003C26FF" w:rsidRDefault="003C26FF" w:rsidP="003C26FF">
      <w:pPr>
        <w:pStyle w:val="Textoindependiente"/>
        <w:tabs>
          <w:tab w:val="left" w:pos="822"/>
        </w:tabs>
        <w:ind w:left="646"/>
      </w:pPr>
    </w:p>
    <w:p w14:paraId="403BF2DB" w14:textId="68BC7897" w:rsidR="003C26FF" w:rsidRDefault="003C26FF" w:rsidP="003C26FF">
      <w:pPr>
        <w:pStyle w:val="Textoindependiente"/>
        <w:tabs>
          <w:tab w:val="left" w:pos="822"/>
        </w:tabs>
        <w:ind w:left="646"/>
      </w:pPr>
    </w:p>
    <w:p w14:paraId="7DB11FAD" w14:textId="0FED2EB2" w:rsidR="003C26FF" w:rsidRDefault="003C26FF" w:rsidP="003C26FF">
      <w:pPr>
        <w:pStyle w:val="Textoindependiente"/>
        <w:tabs>
          <w:tab w:val="left" w:pos="822"/>
        </w:tabs>
        <w:ind w:left="646"/>
      </w:pPr>
    </w:p>
    <w:p w14:paraId="537ABE4C" w14:textId="201B9B4D" w:rsidR="003C26FF" w:rsidRDefault="003C26FF" w:rsidP="003C26FF">
      <w:pPr>
        <w:pStyle w:val="Textoindependiente"/>
        <w:tabs>
          <w:tab w:val="left" w:pos="822"/>
        </w:tabs>
        <w:ind w:left="646"/>
      </w:pPr>
    </w:p>
    <w:p w14:paraId="6219253F" w14:textId="4E01D857" w:rsidR="003C26FF" w:rsidRDefault="003C26FF" w:rsidP="003C26FF">
      <w:pPr>
        <w:pStyle w:val="Textoindependiente"/>
        <w:tabs>
          <w:tab w:val="left" w:pos="822"/>
        </w:tabs>
        <w:ind w:left="646"/>
      </w:pPr>
    </w:p>
    <w:p w14:paraId="58798DA8" w14:textId="75E7D6F5" w:rsidR="003C26FF" w:rsidRDefault="003C26FF" w:rsidP="003C26FF">
      <w:pPr>
        <w:pStyle w:val="Textoindependiente"/>
        <w:tabs>
          <w:tab w:val="left" w:pos="822"/>
        </w:tabs>
        <w:ind w:left="646"/>
      </w:pPr>
    </w:p>
    <w:p w14:paraId="071740E8" w14:textId="77777777" w:rsidR="003C26FF" w:rsidRDefault="003C26FF" w:rsidP="003C26FF">
      <w:pPr>
        <w:pStyle w:val="Textoindependiente"/>
        <w:tabs>
          <w:tab w:val="left" w:pos="822"/>
        </w:tabs>
        <w:ind w:left="646"/>
      </w:pPr>
    </w:p>
    <w:p w14:paraId="05004338" w14:textId="77777777" w:rsidR="003C26FF" w:rsidRDefault="003C26FF" w:rsidP="003C26FF">
      <w:pPr>
        <w:pStyle w:val="Textoindependiente"/>
        <w:tabs>
          <w:tab w:val="left" w:pos="822"/>
        </w:tabs>
        <w:ind w:left="646"/>
      </w:pPr>
    </w:p>
    <w:p w14:paraId="2DAF0E30" w14:textId="77777777" w:rsidR="003C26FF" w:rsidRDefault="003C26FF" w:rsidP="003C26FF">
      <w:pPr>
        <w:pStyle w:val="Textoindependiente"/>
        <w:tabs>
          <w:tab w:val="left" w:pos="822"/>
        </w:tabs>
        <w:ind w:left="646"/>
      </w:pPr>
    </w:p>
    <w:p w14:paraId="77A9FF65" w14:textId="77777777" w:rsidR="003C26FF" w:rsidRDefault="003C26FF" w:rsidP="003C26FF">
      <w:pPr>
        <w:pStyle w:val="Textoindependiente"/>
        <w:tabs>
          <w:tab w:val="left" w:pos="822"/>
        </w:tabs>
        <w:ind w:left="646"/>
      </w:pPr>
    </w:p>
    <w:p w14:paraId="56A305C9" w14:textId="77777777" w:rsidR="003C26FF" w:rsidRDefault="003C26FF" w:rsidP="003C26FF">
      <w:pPr>
        <w:pStyle w:val="Textoindependiente"/>
        <w:tabs>
          <w:tab w:val="left" w:pos="822"/>
        </w:tabs>
        <w:ind w:left="646"/>
      </w:pPr>
    </w:p>
    <w:p w14:paraId="76412EFB" w14:textId="77777777" w:rsidR="003C26FF" w:rsidRDefault="003C26FF" w:rsidP="003C26FF">
      <w:pPr>
        <w:pStyle w:val="Textoindependiente"/>
        <w:tabs>
          <w:tab w:val="left" w:pos="822"/>
        </w:tabs>
        <w:ind w:left="646"/>
      </w:pPr>
    </w:p>
    <w:p w14:paraId="45F91C4A" w14:textId="77777777" w:rsidR="003C26FF" w:rsidRDefault="003C26FF" w:rsidP="003C26FF">
      <w:pPr>
        <w:pStyle w:val="Textoindependiente"/>
        <w:tabs>
          <w:tab w:val="left" w:pos="822"/>
        </w:tabs>
        <w:ind w:left="646"/>
      </w:pPr>
    </w:p>
    <w:p w14:paraId="3E369CF5" w14:textId="77777777" w:rsidR="003C26FF" w:rsidRDefault="003C26FF" w:rsidP="003C26FF">
      <w:pPr>
        <w:pStyle w:val="Textoindependiente"/>
        <w:tabs>
          <w:tab w:val="left" w:pos="822"/>
        </w:tabs>
        <w:ind w:left="646"/>
      </w:pPr>
    </w:p>
    <w:p w14:paraId="65D1A525" w14:textId="77777777" w:rsidR="003C26FF" w:rsidRDefault="003C26FF" w:rsidP="003C26FF">
      <w:pPr>
        <w:pStyle w:val="Textoindependiente"/>
        <w:tabs>
          <w:tab w:val="left" w:pos="822"/>
        </w:tabs>
        <w:ind w:left="646"/>
      </w:pPr>
    </w:p>
    <w:p w14:paraId="036E68F2" w14:textId="77777777" w:rsidR="003C26FF" w:rsidRDefault="003C26FF" w:rsidP="003C26FF">
      <w:pPr>
        <w:pStyle w:val="Textoindependiente"/>
        <w:tabs>
          <w:tab w:val="left" w:pos="822"/>
        </w:tabs>
        <w:ind w:left="646"/>
      </w:pPr>
    </w:p>
    <w:p w14:paraId="2FE92EE1" w14:textId="77777777" w:rsidR="00CE4A4A" w:rsidRDefault="00CE4A4A" w:rsidP="003C26FF">
      <w:pPr>
        <w:pStyle w:val="Textoindependiente"/>
        <w:tabs>
          <w:tab w:val="left" w:pos="822"/>
        </w:tabs>
        <w:ind w:left="646"/>
      </w:pPr>
    </w:p>
    <w:p w14:paraId="7B820BBA" w14:textId="77777777" w:rsidR="00CE4A4A" w:rsidRDefault="00CE4A4A" w:rsidP="003C26FF">
      <w:pPr>
        <w:pStyle w:val="Textoindependiente"/>
        <w:tabs>
          <w:tab w:val="left" w:pos="822"/>
        </w:tabs>
        <w:ind w:left="646"/>
      </w:pPr>
    </w:p>
    <w:p w14:paraId="3AB31F8A" w14:textId="77777777" w:rsidR="00CE4A4A" w:rsidRDefault="00CE4A4A" w:rsidP="003C26FF">
      <w:pPr>
        <w:pStyle w:val="Textoindependiente"/>
        <w:tabs>
          <w:tab w:val="left" w:pos="822"/>
        </w:tabs>
        <w:ind w:left="646"/>
      </w:pPr>
    </w:p>
    <w:p w14:paraId="6466B5D8" w14:textId="77777777" w:rsidR="00CE4A4A" w:rsidRDefault="00CE4A4A" w:rsidP="003C26FF">
      <w:pPr>
        <w:pStyle w:val="Textoindependiente"/>
        <w:tabs>
          <w:tab w:val="left" w:pos="822"/>
        </w:tabs>
        <w:ind w:left="646"/>
      </w:pPr>
    </w:p>
    <w:p w14:paraId="6828CEAF" w14:textId="77777777" w:rsidR="00CE4A4A" w:rsidRDefault="00CE4A4A" w:rsidP="003C26FF">
      <w:pPr>
        <w:pStyle w:val="Textoindependiente"/>
        <w:tabs>
          <w:tab w:val="left" w:pos="822"/>
        </w:tabs>
        <w:ind w:left="646"/>
      </w:pPr>
    </w:p>
    <w:p w14:paraId="6073EB57" w14:textId="77777777" w:rsidR="00CE4A4A" w:rsidRDefault="00CE4A4A" w:rsidP="003C26FF">
      <w:pPr>
        <w:pStyle w:val="Textoindependiente"/>
        <w:tabs>
          <w:tab w:val="left" w:pos="822"/>
        </w:tabs>
        <w:ind w:left="646"/>
      </w:pPr>
    </w:p>
    <w:p w14:paraId="72912BD4" w14:textId="77777777" w:rsidR="00CE4A4A" w:rsidRDefault="00CE4A4A" w:rsidP="003C26FF">
      <w:pPr>
        <w:pStyle w:val="Textoindependiente"/>
        <w:tabs>
          <w:tab w:val="left" w:pos="822"/>
        </w:tabs>
        <w:ind w:left="646"/>
      </w:pPr>
    </w:p>
    <w:p w14:paraId="53062479" w14:textId="77777777" w:rsidR="00CE4A4A" w:rsidRDefault="00CE4A4A" w:rsidP="003C26FF">
      <w:pPr>
        <w:pStyle w:val="Textoindependiente"/>
        <w:tabs>
          <w:tab w:val="left" w:pos="822"/>
        </w:tabs>
        <w:ind w:left="646"/>
      </w:pPr>
    </w:p>
    <w:p w14:paraId="23907139" w14:textId="77777777" w:rsidR="00CE4A4A" w:rsidRDefault="00CE4A4A" w:rsidP="003C26FF">
      <w:pPr>
        <w:pStyle w:val="Textoindependiente"/>
        <w:tabs>
          <w:tab w:val="left" w:pos="822"/>
        </w:tabs>
        <w:ind w:left="646"/>
      </w:pPr>
    </w:p>
    <w:p w14:paraId="79F4634D" w14:textId="77777777" w:rsidR="00CE4A4A" w:rsidRDefault="00CE4A4A" w:rsidP="003C26FF">
      <w:pPr>
        <w:pStyle w:val="Textoindependiente"/>
        <w:tabs>
          <w:tab w:val="left" w:pos="822"/>
        </w:tabs>
        <w:ind w:left="646"/>
      </w:pPr>
    </w:p>
    <w:p w14:paraId="20A681CA" w14:textId="77777777" w:rsidR="00CE4A4A" w:rsidRDefault="00CE4A4A" w:rsidP="003C26FF">
      <w:pPr>
        <w:pStyle w:val="Textoindependiente"/>
        <w:tabs>
          <w:tab w:val="left" w:pos="822"/>
        </w:tabs>
        <w:ind w:left="646"/>
      </w:pPr>
    </w:p>
    <w:p w14:paraId="2BA032EE" w14:textId="77777777" w:rsidR="00CE4A4A" w:rsidRDefault="00CE4A4A" w:rsidP="003C26FF">
      <w:pPr>
        <w:pStyle w:val="Textoindependiente"/>
        <w:tabs>
          <w:tab w:val="left" w:pos="822"/>
        </w:tabs>
        <w:ind w:left="646"/>
      </w:pPr>
    </w:p>
    <w:p w14:paraId="7F279E00" w14:textId="77777777" w:rsidR="00CE4A4A" w:rsidRDefault="00CE4A4A" w:rsidP="003C26FF">
      <w:pPr>
        <w:pStyle w:val="Textoindependiente"/>
        <w:tabs>
          <w:tab w:val="left" w:pos="822"/>
        </w:tabs>
        <w:ind w:left="646"/>
      </w:pPr>
    </w:p>
    <w:p w14:paraId="539A55B4" w14:textId="77777777" w:rsidR="00CE4A4A" w:rsidRDefault="00CE4A4A" w:rsidP="003C26FF">
      <w:pPr>
        <w:pStyle w:val="Textoindependiente"/>
        <w:tabs>
          <w:tab w:val="left" w:pos="822"/>
        </w:tabs>
        <w:ind w:left="646"/>
      </w:pPr>
    </w:p>
    <w:p w14:paraId="0D7CCBC6" w14:textId="77777777" w:rsidR="003C26FF" w:rsidRDefault="003C26FF" w:rsidP="003C26FF">
      <w:pPr>
        <w:pStyle w:val="Textoindependiente"/>
        <w:numPr>
          <w:ilvl w:val="1"/>
          <w:numId w:val="2"/>
        </w:numPr>
        <w:tabs>
          <w:tab w:val="left" w:pos="822"/>
        </w:tabs>
        <w:spacing w:before="53"/>
        <w:ind w:left="646" w:hanging="260"/>
      </w:pPr>
      <w:r>
        <w:lastRenderedPageBreak/>
        <w:t>Identifica</w:t>
      </w:r>
      <w:r>
        <w:rPr>
          <w:spacing w:val="-11"/>
        </w:rPr>
        <w:t xml:space="preserve"> </w:t>
      </w:r>
      <w:r>
        <w:t>y</w:t>
      </w:r>
      <w:r>
        <w:rPr>
          <w:spacing w:val="-6"/>
        </w:rPr>
        <w:t xml:space="preserve"> </w:t>
      </w:r>
      <w:r>
        <w:t>enumera</w:t>
      </w:r>
      <w:r>
        <w:rPr>
          <w:spacing w:val="-8"/>
        </w:rPr>
        <w:t xml:space="preserve"> </w:t>
      </w:r>
      <w:r>
        <w:t>las</w:t>
      </w:r>
      <w:r>
        <w:rPr>
          <w:spacing w:val="-8"/>
        </w:rPr>
        <w:t xml:space="preserve"> </w:t>
      </w:r>
      <w:r>
        <w:t>vulnerabilidades</w:t>
      </w:r>
      <w:r>
        <w:rPr>
          <w:spacing w:val="-5"/>
        </w:rPr>
        <w:t xml:space="preserve"> </w:t>
      </w:r>
      <w:r>
        <w:t>de</w:t>
      </w:r>
      <w:r>
        <w:rPr>
          <w:spacing w:val="-10"/>
        </w:rPr>
        <w:t xml:space="preserve"> </w:t>
      </w:r>
      <w:r>
        <w:t>nivel</w:t>
      </w:r>
      <w:r>
        <w:rPr>
          <w:spacing w:val="-8"/>
        </w:rPr>
        <w:t xml:space="preserve"> </w:t>
      </w:r>
      <w:r>
        <w:t>grave</w:t>
      </w:r>
      <w:r>
        <w:rPr>
          <w:spacing w:val="-10"/>
        </w:rPr>
        <w:t xml:space="preserve"> </w:t>
      </w:r>
      <w:r>
        <w:rPr>
          <w:spacing w:val="-2"/>
        </w:rPr>
        <w:t>encontradas.</w:t>
      </w:r>
    </w:p>
    <w:p w14:paraId="07A212DF" w14:textId="5793F1B2" w:rsidR="003C26FF" w:rsidRDefault="003C26FF" w:rsidP="003C26FF">
      <w:pPr>
        <w:pStyle w:val="Textoindependiente"/>
        <w:spacing w:before="66"/>
      </w:pPr>
      <w:r>
        <w:rPr>
          <w:noProof/>
          <w:spacing w:val="-2"/>
        </w:rPr>
        <mc:AlternateContent>
          <mc:Choice Requires="wps">
            <w:drawing>
              <wp:anchor distT="0" distB="0" distL="114300" distR="114300" simplePos="0" relativeHeight="251665408" behindDoc="0" locked="0" layoutInCell="1" allowOverlap="1" wp14:anchorId="71972323" wp14:editId="5C2F46E2">
                <wp:simplePos x="0" y="0"/>
                <wp:positionH relativeFrom="column">
                  <wp:posOffset>409575</wp:posOffset>
                </wp:positionH>
                <wp:positionV relativeFrom="paragraph">
                  <wp:posOffset>73024</wp:posOffset>
                </wp:positionV>
                <wp:extent cx="7515922" cy="5019675"/>
                <wp:effectExtent l="0" t="0" r="27940" b="28575"/>
                <wp:wrapNone/>
                <wp:docPr id="205755007" name="Cuadro de texto 7"/>
                <wp:cNvGraphicFramePr/>
                <a:graphic xmlns:a="http://schemas.openxmlformats.org/drawingml/2006/main">
                  <a:graphicData uri="http://schemas.microsoft.com/office/word/2010/wordprocessingShape">
                    <wps:wsp>
                      <wps:cNvSpPr txBox="1"/>
                      <wps:spPr>
                        <a:xfrm>
                          <a:off x="0" y="0"/>
                          <a:ext cx="7515922" cy="5019675"/>
                        </a:xfrm>
                        <a:prstGeom prst="rect">
                          <a:avLst/>
                        </a:prstGeom>
                        <a:solidFill>
                          <a:schemeClr val="lt1"/>
                        </a:solidFill>
                        <a:ln w="6350">
                          <a:solidFill>
                            <a:prstClr val="black"/>
                          </a:solidFill>
                        </a:ln>
                      </wps:spPr>
                      <wps:txbx>
                        <w:txbxContent>
                          <w:p w14:paraId="58CF2E21" w14:textId="77777777" w:rsidR="00CE4A4A" w:rsidRDefault="00CE4A4A" w:rsidP="00CE4A4A">
                            <w:r w:rsidRPr="00CE4A4A">
                              <w:t>Vulnerabilidades de nivel grave encontradas:</w:t>
                            </w:r>
                          </w:p>
                          <w:p w14:paraId="67DC8982" w14:textId="77777777" w:rsidR="00CE4A4A" w:rsidRPr="00CE4A4A" w:rsidRDefault="00CE4A4A" w:rsidP="00CE4A4A"/>
                          <w:p w14:paraId="1F299D7A" w14:textId="6B48E9A7" w:rsidR="00CE4A4A" w:rsidRDefault="00CE4A4A" w:rsidP="00CE4A4A">
                            <w:pPr>
                              <w:numPr>
                                <w:ilvl w:val="0"/>
                                <w:numId w:val="10"/>
                              </w:numPr>
                            </w:pPr>
                            <w:r>
                              <w:t>1.</w:t>
                            </w:r>
                            <w:r w:rsidRPr="00CE4A4A">
                              <w:t xml:space="preserve">Debian </w:t>
                            </w:r>
                            <w:proofErr w:type="spellStart"/>
                            <w:r w:rsidRPr="00CE4A4A">
                              <w:t>OpenSSH</w:t>
                            </w:r>
                            <w:proofErr w:type="spellEnd"/>
                            <w:r w:rsidRPr="00CE4A4A">
                              <w:t xml:space="preserve">/OpenSSL </w:t>
                            </w:r>
                            <w:proofErr w:type="spellStart"/>
                            <w:r w:rsidRPr="00CE4A4A">
                              <w:t>Package</w:t>
                            </w:r>
                            <w:proofErr w:type="spellEnd"/>
                            <w:r w:rsidRPr="00CE4A4A">
                              <w:t xml:space="preserve"> Random Number </w:t>
                            </w:r>
                            <w:proofErr w:type="spellStart"/>
                            <w:r w:rsidRPr="00CE4A4A">
                              <w:t>Generator</w:t>
                            </w:r>
                            <w:proofErr w:type="spellEnd"/>
                            <w:r w:rsidRPr="00CE4A4A">
                              <w:t xml:space="preserve"> </w:t>
                            </w:r>
                            <w:proofErr w:type="spellStart"/>
                            <w:r w:rsidRPr="00CE4A4A">
                              <w:t>Weakness</w:t>
                            </w:r>
                            <w:proofErr w:type="spellEnd"/>
                            <w:r w:rsidRPr="00CE4A4A">
                              <w:t xml:space="preserve">, debilidad asociada a generación insegura de números aleatorios, lo que puede comprometer claves y sesiones seguras. </w:t>
                            </w:r>
                          </w:p>
                          <w:p w14:paraId="76BF3D7A" w14:textId="77777777" w:rsidR="00CE4A4A" w:rsidRPr="00CE4A4A" w:rsidRDefault="00CE4A4A" w:rsidP="00CE4A4A">
                            <w:pPr>
                              <w:numPr>
                                <w:ilvl w:val="0"/>
                                <w:numId w:val="10"/>
                              </w:numPr>
                            </w:pPr>
                          </w:p>
                          <w:p w14:paraId="1A8B23F8" w14:textId="022C7286" w:rsidR="00CE4A4A" w:rsidRDefault="00CE4A4A" w:rsidP="00CE4A4A">
                            <w:pPr>
                              <w:numPr>
                                <w:ilvl w:val="0"/>
                                <w:numId w:val="10"/>
                              </w:numPr>
                            </w:pPr>
                            <w:r>
                              <w:t>2.</w:t>
                            </w:r>
                            <w:r w:rsidRPr="00CE4A4A">
                              <w:t xml:space="preserve">UnrealIRCd Backdoor </w:t>
                            </w:r>
                            <w:proofErr w:type="spellStart"/>
                            <w:r w:rsidRPr="00CE4A4A">
                              <w:t>Detection</w:t>
                            </w:r>
                            <w:proofErr w:type="spellEnd"/>
                            <w:r w:rsidRPr="00CE4A4A">
                              <w:t xml:space="preserve">, hallazgo grave que indica la presencia de una posible puerta trasera capaz de facilitar acceso remoto no autorizado. </w:t>
                            </w:r>
                          </w:p>
                          <w:p w14:paraId="0A2FD574" w14:textId="77777777" w:rsidR="00CE4A4A" w:rsidRPr="00CE4A4A" w:rsidRDefault="00CE4A4A" w:rsidP="00CE4A4A">
                            <w:pPr>
                              <w:numPr>
                                <w:ilvl w:val="0"/>
                                <w:numId w:val="10"/>
                              </w:numPr>
                            </w:pPr>
                          </w:p>
                          <w:p w14:paraId="66EFA1FB" w14:textId="672B1529" w:rsidR="00CE4A4A" w:rsidRDefault="00CE4A4A" w:rsidP="00CE4A4A">
                            <w:pPr>
                              <w:numPr>
                                <w:ilvl w:val="0"/>
                                <w:numId w:val="10"/>
                              </w:numPr>
                            </w:pPr>
                            <w:r>
                              <w:t>3.</w:t>
                            </w:r>
                            <w:r w:rsidRPr="00CE4A4A">
                              <w:t>VNC Server '</w:t>
                            </w:r>
                            <w:proofErr w:type="spellStart"/>
                            <w:proofErr w:type="gramStart"/>
                            <w:r w:rsidRPr="00CE4A4A">
                              <w:t>password</w:t>
                            </w:r>
                            <w:proofErr w:type="spellEnd"/>
                            <w:proofErr w:type="gramEnd"/>
                            <w:r w:rsidRPr="00CE4A4A">
                              <w:t xml:space="preserve">' </w:t>
                            </w:r>
                            <w:proofErr w:type="spellStart"/>
                            <w:r w:rsidRPr="00CE4A4A">
                              <w:t>Password</w:t>
                            </w:r>
                            <w:proofErr w:type="spellEnd"/>
                            <w:r w:rsidRPr="00CE4A4A">
                              <w:t xml:space="preserve">, vulnerabilidad relacionada con el uso de credenciales débiles o por defecto en el servicio VNC. </w:t>
                            </w:r>
                          </w:p>
                          <w:p w14:paraId="27AEB52F" w14:textId="77777777" w:rsidR="00CE4A4A" w:rsidRPr="00CE4A4A" w:rsidRDefault="00CE4A4A" w:rsidP="00CE4A4A">
                            <w:pPr>
                              <w:numPr>
                                <w:ilvl w:val="0"/>
                                <w:numId w:val="10"/>
                              </w:numPr>
                            </w:pPr>
                          </w:p>
                          <w:p w14:paraId="1225FF91" w14:textId="3F622696" w:rsidR="00CE4A4A" w:rsidRDefault="00CE4A4A" w:rsidP="00CE4A4A">
                            <w:pPr>
                              <w:numPr>
                                <w:ilvl w:val="0"/>
                                <w:numId w:val="10"/>
                              </w:numPr>
                            </w:pPr>
                            <w:r>
                              <w:t>4.</w:t>
                            </w:r>
                            <w:r w:rsidRPr="00CE4A4A">
                              <w:t xml:space="preserve">Bind Shell Backdoor </w:t>
                            </w:r>
                            <w:proofErr w:type="spellStart"/>
                            <w:r w:rsidRPr="00CE4A4A">
                              <w:t>Detection</w:t>
                            </w:r>
                            <w:proofErr w:type="spellEnd"/>
                            <w:r w:rsidRPr="00CE4A4A">
                              <w:t xml:space="preserve">, detección de un servicio malicioso que podría permitir la ejecución remota de comandos por parte de un atacante. </w:t>
                            </w:r>
                          </w:p>
                          <w:p w14:paraId="10D0190F" w14:textId="77777777" w:rsidR="00CE4A4A" w:rsidRPr="00CE4A4A" w:rsidRDefault="00CE4A4A" w:rsidP="00CE4A4A">
                            <w:pPr>
                              <w:numPr>
                                <w:ilvl w:val="0"/>
                                <w:numId w:val="10"/>
                              </w:numPr>
                            </w:pPr>
                          </w:p>
                          <w:p w14:paraId="56CA07EF" w14:textId="53359E07" w:rsidR="00CE4A4A" w:rsidRDefault="00CE4A4A" w:rsidP="00CE4A4A">
                            <w:pPr>
                              <w:numPr>
                                <w:ilvl w:val="0"/>
                                <w:numId w:val="10"/>
                              </w:numPr>
                            </w:pPr>
                            <w:r>
                              <w:t>5.</w:t>
                            </w:r>
                            <w:r w:rsidRPr="00CE4A4A">
                              <w:t xml:space="preserve">Samba </w:t>
                            </w:r>
                            <w:proofErr w:type="spellStart"/>
                            <w:r w:rsidRPr="00CE4A4A">
                              <w:t>Badlock</w:t>
                            </w:r>
                            <w:proofErr w:type="spellEnd"/>
                            <w:r w:rsidRPr="00CE4A4A">
                              <w:t xml:space="preserve"> </w:t>
                            </w:r>
                            <w:proofErr w:type="spellStart"/>
                            <w:r w:rsidRPr="00CE4A4A">
                              <w:t>Vulnerability</w:t>
                            </w:r>
                            <w:proofErr w:type="spellEnd"/>
                            <w:r w:rsidRPr="00CE4A4A">
                              <w:t xml:space="preserve">, vulnerabilidad importante en Samba que afecta la seguridad de la autenticación y las comunicaciones. </w:t>
                            </w:r>
                          </w:p>
                          <w:p w14:paraId="24969E72" w14:textId="77777777" w:rsidR="00CE4A4A" w:rsidRPr="00CE4A4A" w:rsidRDefault="00CE4A4A" w:rsidP="00CE4A4A">
                            <w:pPr>
                              <w:numPr>
                                <w:ilvl w:val="0"/>
                                <w:numId w:val="10"/>
                              </w:numPr>
                            </w:pPr>
                          </w:p>
                          <w:p w14:paraId="1F9F46C0" w14:textId="0F245A92" w:rsidR="00CE4A4A" w:rsidRDefault="00CE4A4A" w:rsidP="00CE4A4A">
                            <w:pPr>
                              <w:numPr>
                                <w:ilvl w:val="0"/>
                                <w:numId w:val="10"/>
                              </w:numPr>
                            </w:pPr>
                            <w:r>
                              <w:t>6.</w:t>
                            </w:r>
                            <w:r w:rsidRPr="00CE4A4A">
                              <w:t xml:space="preserve">Unencrypted Telnet Server, servicio inseguro que transmite información sin cifrado, exponiendo credenciales y datos a interceptación. </w:t>
                            </w:r>
                          </w:p>
                          <w:p w14:paraId="7101C7F7" w14:textId="77777777" w:rsidR="00CE4A4A" w:rsidRPr="00CE4A4A" w:rsidRDefault="00CE4A4A" w:rsidP="00CE4A4A">
                            <w:pPr>
                              <w:numPr>
                                <w:ilvl w:val="0"/>
                                <w:numId w:val="10"/>
                              </w:numPr>
                            </w:pPr>
                          </w:p>
                          <w:p w14:paraId="3C69EEF2" w14:textId="77777777" w:rsidR="00CE4A4A" w:rsidRPr="00CE4A4A" w:rsidRDefault="00CE4A4A" w:rsidP="00CE4A4A">
                            <w:r w:rsidRPr="00CE4A4A">
                              <w:t>Además, Nessus detectó otros grupos de hallazgos relevantes, como SMB (</w:t>
                            </w:r>
                            <w:proofErr w:type="spellStart"/>
                            <w:r w:rsidRPr="00CE4A4A">
                              <w:t>Multiple</w:t>
                            </w:r>
                            <w:proofErr w:type="spellEnd"/>
                            <w:r w:rsidRPr="00CE4A4A">
                              <w:t xml:space="preserve"> Issues), SSH (</w:t>
                            </w:r>
                            <w:proofErr w:type="spellStart"/>
                            <w:r w:rsidRPr="00CE4A4A">
                              <w:t>Multiple</w:t>
                            </w:r>
                            <w:proofErr w:type="spellEnd"/>
                            <w:r w:rsidRPr="00CE4A4A">
                              <w:t xml:space="preserve"> Issues), HTTP (</w:t>
                            </w:r>
                            <w:proofErr w:type="spellStart"/>
                            <w:r w:rsidRPr="00CE4A4A">
                              <w:t>Multiple</w:t>
                            </w:r>
                            <w:proofErr w:type="spellEnd"/>
                            <w:r w:rsidRPr="00CE4A4A">
                              <w:t xml:space="preserve"> Issues) y DNS (</w:t>
                            </w:r>
                            <w:proofErr w:type="spellStart"/>
                            <w:r w:rsidRPr="00CE4A4A">
                              <w:t>Multiple</w:t>
                            </w:r>
                            <w:proofErr w:type="spellEnd"/>
                            <w:r w:rsidRPr="00CE4A4A">
                              <w:t xml:space="preserve"> Issues), lo que confirma una superficie de ataque amplia sobre la máquina vulnerable analizada.</w:t>
                            </w:r>
                          </w:p>
                          <w:p w14:paraId="4CBA111C" w14:textId="77777777" w:rsidR="003C26FF" w:rsidRDefault="003C26FF" w:rsidP="003C26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72323" id="_x0000_s1028" type="#_x0000_t202" style="position:absolute;margin-left:32.25pt;margin-top:5.75pt;width:591.8pt;height:39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" fillcolor="white [3201]" strokeweight=".5pt">
                <v:textbox>
                  <w:txbxContent>
                    <w:p w14:paraId="58CF2E21" w14:textId="77777777" w:rsidR="00CE4A4A" w:rsidRDefault="00CE4A4A" w:rsidP="00CE4A4A">
                      <w:r w:rsidRPr="00CE4A4A">
                        <w:t>Vulnerabilidades de nivel grave encontradas:</w:t>
                      </w:r>
                    </w:p>
                    <w:p w14:paraId="67DC8982" w14:textId="77777777" w:rsidR="00CE4A4A" w:rsidRPr="00CE4A4A" w:rsidRDefault="00CE4A4A" w:rsidP="00CE4A4A"/>
                    <w:p w14:paraId="1F299D7A" w14:textId="6B48E9A7" w:rsidR="00CE4A4A" w:rsidRDefault="00CE4A4A" w:rsidP="00CE4A4A">
                      <w:pPr>
                        <w:numPr>
                          <w:ilvl w:val="0"/>
                          <w:numId w:val="10"/>
                        </w:numPr>
                      </w:pPr>
                      <w:r>
                        <w:t>1.</w:t>
                      </w:r>
                      <w:r w:rsidRPr="00CE4A4A">
                        <w:t xml:space="preserve">Debian </w:t>
                      </w:r>
                      <w:proofErr w:type="spellStart"/>
                      <w:r w:rsidRPr="00CE4A4A">
                        <w:t>OpenSSH</w:t>
                      </w:r>
                      <w:proofErr w:type="spellEnd"/>
                      <w:r w:rsidRPr="00CE4A4A">
                        <w:t xml:space="preserve">/OpenSSL </w:t>
                      </w:r>
                      <w:proofErr w:type="spellStart"/>
                      <w:r w:rsidRPr="00CE4A4A">
                        <w:t>Package</w:t>
                      </w:r>
                      <w:proofErr w:type="spellEnd"/>
                      <w:r w:rsidRPr="00CE4A4A">
                        <w:t xml:space="preserve"> Random Number </w:t>
                      </w:r>
                      <w:proofErr w:type="spellStart"/>
                      <w:r w:rsidRPr="00CE4A4A">
                        <w:t>Generator</w:t>
                      </w:r>
                      <w:proofErr w:type="spellEnd"/>
                      <w:r w:rsidRPr="00CE4A4A">
                        <w:t xml:space="preserve"> </w:t>
                      </w:r>
                      <w:proofErr w:type="spellStart"/>
                      <w:r w:rsidRPr="00CE4A4A">
                        <w:t>Weakness</w:t>
                      </w:r>
                      <w:proofErr w:type="spellEnd"/>
                      <w:r w:rsidRPr="00CE4A4A">
                        <w:t xml:space="preserve">, debilidad asociada a generación insegura de números aleatorios, lo que puede comprometer claves y sesiones seguras. </w:t>
                      </w:r>
                    </w:p>
                    <w:p w14:paraId="76BF3D7A" w14:textId="77777777" w:rsidR="00CE4A4A" w:rsidRPr="00CE4A4A" w:rsidRDefault="00CE4A4A" w:rsidP="00CE4A4A">
                      <w:pPr>
                        <w:numPr>
                          <w:ilvl w:val="0"/>
                          <w:numId w:val="10"/>
                        </w:numPr>
                      </w:pPr>
                    </w:p>
                    <w:p w14:paraId="1A8B23F8" w14:textId="022C7286" w:rsidR="00CE4A4A" w:rsidRDefault="00CE4A4A" w:rsidP="00CE4A4A">
                      <w:pPr>
                        <w:numPr>
                          <w:ilvl w:val="0"/>
                          <w:numId w:val="10"/>
                        </w:numPr>
                      </w:pPr>
                      <w:r>
                        <w:t>2.</w:t>
                      </w:r>
                      <w:r w:rsidRPr="00CE4A4A">
                        <w:t xml:space="preserve">UnrealIRCd Backdoor </w:t>
                      </w:r>
                      <w:proofErr w:type="spellStart"/>
                      <w:r w:rsidRPr="00CE4A4A">
                        <w:t>Detection</w:t>
                      </w:r>
                      <w:proofErr w:type="spellEnd"/>
                      <w:r w:rsidRPr="00CE4A4A">
                        <w:t xml:space="preserve">, hallazgo grave que indica la presencia de una posible puerta trasera capaz de facilitar acceso remoto no autorizado. </w:t>
                      </w:r>
                    </w:p>
                    <w:p w14:paraId="0A2FD574" w14:textId="77777777" w:rsidR="00CE4A4A" w:rsidRPr="00CE4A4A" w:rsidRDefault="00CE4A4A" w:rsidP="00CE4A4A">
                      <w:pPr>
                        <w:numPr>
                          <w:ilvl w:val="0"/>
                          <w:numId w:val="10"/>
                        </w:numPr>
                      </w:pPr>
                    </w:p>
                    <w:p w14:paraId="66EFA1FB" w14:textId="672B1529" w:rsidR="00CE4A4A" w:rsidRDefault="00CE4A4A" w:rsidP="00CE4A4A">
                      <w:pPr>
                        <w:numPr>
                          <w:ilvl w:val="0"/>
                          <w:numId w:val="10"/>
                        </w:numPr>
                      </w:pPr>
                      <w:r>
                        <w:t>3.</w:t>
                      </w:r>
                      <w:r w:rsidRPr="00CE4A4A">
                        <w:t>VNC Server '</w:t>
                      </w:r>
                      <w:proofErr w:type="spellStart"/>
                      <w:proofErr w:type="gramStart"/>
                      <w:r w:rsidRPr="00CE4A4A">
                        <w:t>password</w:t>
                      </w:r>
                      <w:proofErr w:type="spellEnd"/>
                      <w:proofErr w:type="gramEnd"/>
                      <w:r w:rsidRPr="00CE4A4A">
                        <w:t xml:space="preserve">' </w:t>
                      </w:r>
                      <w:proofErr w:type="spellStart"/>
                      <w:r w:rsidRPr="00CE4A4A">
                        <w:t>Password</w:t>
                      </w:r>
                      <w:proofErr w:type="spellEnd"/>
                      <w:r w:rsidRPr="00CE4A4A">
                        <w:t xml:space="preserve">, vulnerabilidad relacionada con el uso de credenciales débiles o por defecto en el servicio VNC. </w:t>
                      </w:r>
                    </w:p>
                    <w:p w14:paraId="27AEB52F" w14:textId="77777777" w:rsidR="00CE4A4A" w:rsidRPr="00CE4A4A" w:rsidRDefault="00CE4A4A" w:rsidP="00CE4A4A">
                      <w:pPr>
                        <w:numPr>
                          <w:ilvl w:val="0"/>
                          <w:numId w:val="10"/>
                        </w:numPr>
                      </w:pPr>
                    </w:p>
                    <w:p w14:paraId="1225FF91" w14:textId="3F622696" w:rsidR="00CE4A4A" w:rsidRDefault="00CE4A4A" w:rsidP="00CE4A4A">
                      <w:pPr>
                        <w:numPr>
                          <w:ilvl w:val="0"/>
                          <w:numId w:val="10"/>
                        </w:numPr>
                      </w:pPr>
                      <w:r>
                        <w:t>4.</w:t>
                      </w:r>
                      <w:r w:rsidRPr="00CE4A4A">
                        <w:t xml:space="preserve">Bind Shell Backdoor </w:t>
                      </w:r>
                      <w:proofErr w:type="spellStart"/>
                      <w:r w:rsidRPr="00CE4A4A">
                        <w:t>Detection</w:t>
                      </w:r>
                      <w:proofErr w:type="spellEnd"/>
                      <w:r w:rsidRPr="00CE4A4A">
                        <w:t xml:space="preserve">, detección de un servicio malicioso que podría permitir la ejecución remota de comandos por parte de un atacante. </w:t>
                      </w:r>
                    </w:p>
                    <w:p w14:paraId="10D0190F" w14:textId="77777777" w:rsidR="00CE4A4A" w:rsidRPr="00CE4A4A" w:rsidRDefault="00CE4A4A" w:rsidP="00CE4A4A">
                      <w:pPr>
                        <w:numPr>
                          <w:ilvl w:val="0"/>
                          <w:numId w:val="10"/>
                        </w:numPr>
                      </w:pPr>
                    </w:p>
                    <w:p w14:paraId="56CA07EF" w14:textId="53359E07" w:rsidR="00CE4A4A" w:rsidRDefault="00CE4A4A" w:rsidP="00CE4A4A">
                      <w:pPr>
                        <w:numPr>
                          <w:ilvl w:val="0"/>
                          <w:numId w:val="10"/>
                        </w:numPr>
                      </w:pPr>
                      <w:r>
                        <w:t>5.</w:t>
                      </w:r>
                      <w:r w:rsidRPr="00CE4A4A">
                        <w:t xml:space="preserve">Samba </w:t>
                      </w:r>
                      <w:proofErr w:type="spellStart"/>
                      <w:r w:rsidRPr="00CE4A4A">
                        <w:t>Badlock</w:t>
                      </w:r>
                      <w:proofErr w:type="spellEnd"/>
                      <w:r w:rsidRPr="00CE4A4A">
                        <w:t xml:space="preserve"> </w:t>
                      </w:r>
                      <w:proofErr w:type="spellStart"/>
                      <w:r w:rsidRPr="00CE4A4A">
                        <w:t>Vulnerability</w:t>
                      </w:r>
                      <w:proofErr w:type="spellEnd"/>
                      <w:r w:rsidRPr="00CE4A4A">
                        <w:t xml:space="preserve">, vulnerabilidad importante en Samba que afecta la seguridad de la autenticación y las comunicaciones. </w:t>
                      </w:r>
                    </w:p>
                    <w:p w14:paraId="24969E72" w14:textId="77777777" w:rsidR="00CE4A4A" w:rsidRPr="00CE4A4A" w:rsidRDefault="00CE4A4A" w:rsidP="00CE4A4A">
                      <w:pPr>
                        <w:numPr>
                          <w:ilvl w:val="0"/>
                          <w:numId w:val="10"/>
                        </w:numPr>
                      </w:pPr>
                    </w:p>
                    <w:p w14:paraId="1F9F46C0" w14:textId="0F245A92" w:rsidR="00CE4A4A" w:rsidRDefault="00CE4A4A" w:rsidP="00CE4A4A">
                      <w:pPr>
                        <w:numPr>
                          <w:ilvl w:val="0"/>
                          <w:numId w:val="10"/>
                        </w:numPr>
                      </w:pPr>
                      <w:r>
                        <w:t>6.</w:t>
                      </w:r>
                      <w:r w:rsidRPr="00CE4A4A">
                        <w:t xml:space="preserve">Unencrypted Telnet Server, servicio inseguro que transmite información sin cifrado, exponiendo credenciales y datos a interceptación. </w:t>
                      </w:r>
                    </w:p>
                    <w:p w14:paraId="7101C7F7" w14:textId="77777777" w:rsidR="00CE4A4A" w:rsidRPr="00CE4A4A" w:rsidRDefault="00CE4A4A" w:rsidP="00CE4A4A">
                      <w:pPr>
                        <w:numPr>
                          <w:ilvl w:val="0"/>
                          <w:numId w:val="10"/>
                        </w:numPr>
                      </w:pPr>
                    </w:p>
                    <w:p w14:paraId="3C69EEF2" w14:textId="77777777" w:rsidR="00CE4A4A" w:rsidRPr="00CE4A4A" w:rsidRDefault="00CE4A4A" w:rsidP="00CE4A4A">
                      <w:r w:rsidRPr="00CE4A4A">
                        <w:t>Además, Nessus detectó otros grupos de hallazgos relevantes, como SMB (</w:t>
                      </w:r>
                      <w:proofErr w:type="spellStart"/>
                      <w:r w:rsidRPr="00CE4A4A">
                        <w:t>Multiple</w:t>
                      </w:r>
                      <w:proofErr w:type="spellEnd"/>
                      <w:r w:rsidRPr="00CE4A4A">
                        <w:t xml:space="preserve"> Issues), SSH (</w:t>
                      </w:r>
                      <w:proofErr w:type="spellStart"/>
                      <w:r w:rsidRPr="00CE4A4A">
                        <w:t>Multiple</w:t>
                      </w:r>
                      <w:proofErr w:type="spellEnd"/>
                      <w:r w:rsidRPr="00CE4A4A">
                        <w:t xml:space="preserve"> Issues), HTTP (</w:t>
                      </w:r>
                      <w:proofErr w:type="spellStart"/>
                      <w:r w:rsidRPr="00CE4A4A">
                        <w:t>Multiple</w:t>
                      </w:r>
                      <w:proofErr w:type="spellEnd"/>
                      <w:r w:rsidRPr="00CE4A4A">
                        <w:t xml:space="preserve"> Issues) y DNS (</w:t>
                      </w:r>
                      <w:proofErr w:type="spellStart"/>
                      <w:r w:rsidRPr="00CE4A4A">
                        <w:t>Multiple</w:t>
                      </w:r>
                      <w:proofErr w:type="spellEnd"/>
                      <w:r w:rsidRPr="00CE4A4A">
                        <w:t xml:space="preserve"> Issues), lo que confirma una superficie de ataque amplia sobre la máquina vulnerable analizada.</w:t>
                      </w:r>
                    </w:p>
                    <w:p w14:paraId="4CBA111C" w14:textId="77777777" w:rsidR="003C26FF" w:rsidRDefault="003C26FF" w:rsidP="003C26FF"/>
                  </w:txbxContent>
                </v:textbox>
              </v:shape>
            </w:pict>
          </mc:Fallback>
        </mc:AlternateContent>
      </w:r>
    </w:p>
    <w:p w14:paraId="262CC899" w14:textId="452CC6A5" w:rsidR="003C26FF" w:rsidRDefault="003C26FF" w:rsidP="003C26FF">
      <w:pPr>
        <w:pStyle w:val="Textoindependiente"/>
        <w:spacing w:before="66"/>
      </w:pPr>
    </w:p>
    <w:p w14:paraId="0452781F" w14:textId="6347E11D" w:rsidR="003C26FF" w:rsidRDefault="003C26FF" w:rsidP="003C26FF">
      <w:pPr>
        <w:pStyle w:val="Textoindependiente"/>
        <w:spacing w:before="66"/>
      </w:pPr>
    </w:p>
    <w:p w14:paraId="53400FEF" w14:textId="77777777" w:rsidR="003C26FF" w:rsidRDefault="003C26FF" w:rsidP="003C26FF">
      <w:pPr>
        <w:pStyle w:val="Textoindependiente"/>
        <w:spacing w:before="66"/>
      </w:pPr>
    </w:p>
    <w:p w14:paraId="105D3E30" w14:textId="77777777" w:rsidR="003C26FF" w:rsidRDefault="003C26FF" w:rsidP="003C26FF">
      <w:pPr>
        <w:pStyle w:val="Textoindependiente"/>
        <w:spacing w:before="66"/>
      </w:pPr>
    </w:p>
    <w:p w14:paraId="5A2E82CC" w14:textId="77777777" w:rsidR="003C26FF" w:rsidRDefault="003C26FF" w:rsidP="003C26FF">
      <w:pPr>
        <w:pStyle w:val="Textoindependiente"/>
        <w:spacing w:before="66"/>
      </w:pPr>
    </w:p>
    <w:p w14:paraId="0D71374C" w14:textId="77777777" w:rsidR="003C26FF" w:rsidRDefault="003C26FF" w:rsidP="003C26FF">
      <w:pPr>
        <w:pStyle w:val="Textoindependiente"/>
        <w:spacing w:before="66"/>
      </w:pPr>
    </w:p>
    <w:p w14:paraId="36124120" w14:textId="77777777" w:rsidR="003C26FF" w:rsidRDefault="003C26FF" w:rsidP="003C26FF">
      <w:pPr>
        <w:pStyle w:val="Textoindependiente"/>
        <w:spacing w:before="66"/>
      </w:pPr>
    </w:p>
    <w:p w14:paraId="7C352273" w14:textId="77777777" w:rsidR="003C26FF" w:rsidRDefault="003C26FF" w:rsidP="003C26FF">
      <w:pPr>
        <w:pStyle w:val="Textoindependiente"/>
        <w:spacing w:before="66"/>
      </w:pPr>
    </w:p>
    <w:p w14:paraId="1159BD92" w14:textId="77777777" w:rsidR="003C26FF" w:rsidRDefault="003C26FF" w:rsidP="003C26FF">
      <w:pPr>
        <w:pStyle w:val="Textoindependiente"/>
        <w:spacing w:before="66"/>
      </w:pPr>
    </w:p>
    <w:p w14:paraId="64930D29" w14:textId="77777777" w:rsidR="00CE4A4A" w:rsidRDefault="00CE4A4A" w:rsidP="003C26FF">
      <w:pPr>
        <w:pStyle w:val="Textoindependiente"/>
        <w:spacing w:before="66"/>
      </w:pPr>
    </w:p>
    <w:p w14:paraId="006F3AD7" w14:textId="77777777" w:rsidR="00CE4A4A" w:rsidRDefault="00CE4A4A" w:rsidP="003C26FF">
      <w:pPr>
        <w:pStyle w:val="Textoindependiente"/>
        <w:spacing w:before="66"/>
      </w:pPr>
    </w:p>
    <w:p w14:paraId="60439163" w14:textId="77777777" w:rsidR="00CE4A4A" w:rsidRDefault="00CE4A4A" w:rsidP="003C26FF">
      <w:pPr>
        <w:pStyle w:val="Textoindependiente"/>
        <w:spacing w:before="66"/>
      </w:pPr>
    </w:p>
    <w:p w14:paraId="38CF1FAB" w14:textId="77777777" w:rsidR="00CE4A4A" w:rsidRDefault="00CE4A4A" w:rsidP="003C26FF">
      <w:pPr>
        <w:pStyle w:val="Textoindependiente"/>
        <w:spacing w:before="66"/>
      </w:pPr>
    </w:p>
    <w:p w14:paraId="53D4D8D7" w14:textId="77777777" w:rsidR="00CE4A4A" w:rsidRDefault="00CE4A4A" w:rsidP="003C26FF">
      <w:pPr>
        <w:pStyle w:val="Textoindependiente"/>
        <w:spacing w:before="66"/>
      </w:pPr>
    </w:p>
    <w:p w14:paraId="499D4FB9" w14:textId="77777777" w:rsidR="00CE4A4A" w:rsidRDefault="00CE4A4A" w:rsidP="003C26FF">
      <w:pPr>
        <w:pStyle w:val="Textoindependiente"/>
        <w:spacing w:before="66"/>
      </w:pPr>
    </w:p>
    <w:p w14:paraId="5F404E5C" w14:textId="77777777" w:rsidR="00CE4A4A" w:rsidRDefault="00CE4A4A" w:rsidP="003C26FF">
      <w:pPr>
        <w:pStyle w:val="Textoindependiente"/>
        <w:spacing w:before="66"/>
      </w:pPr>
    </w:p>
    <w:p w14:paraId="5C96562F" w14:textId="77777777" w:rsidR="00CE4A4A" w:rsidRDefault="00CE4A4A" w:rsidP="003C26FF">
      <w:pPr>
        <w:pStyle w:val="Textoindependiente"/>
        <w:spacing w:before="66"/>
      </w:pPr>
    </w:p>
    <w:p w14:paraId="406CE9CC" w14:textId="77777777" w:rsidR="00CE4A4A" w:rsidRDefault="00CE4A4A" w:rsidP="003C26FF">
      <w:pPr>
        <w:pStyle w:val="Textoindependiente"/>
        <w:spacing w:before="66"/>
      </w:pPr>
    </w:p>
    <w:p w14:paraId="422177C6" w14:textId="77777777" w:rsidR="00CE4A4A" w:rsidRDefault="00CE4A4A" w:rsidP="003C26FF">
      <w:pPr>
        <w:pStyle w:val="Textoindependiente"/>
        <w:spacing w:before="66"/>
      </w:pPr>
    </w:p>
    <w:p w14:paraId="34CF47FB" w14:textId="77777777" w:rsidR="00CE4A4A" w:rsidRDefault="00CE4A4A" w:rsidP="003C26FF">
      <w:pPr>
        <w:pStyle w:val="Textoindependiente"/>
        <w:spacing w:before="66"/>
      </w:pPr>
    </w:p>
    <w:p w14:paraId="6D42DF5F" w14:textId="77777777" w:rsidR="00CE4A4A" w:rsidRDefault="00CE4A4A" w:rsidP="003C26FF">
      <w:pPr>
        <w:pStyle w:val="Textoindependiente"/>
        <w:spacing w:before="66"/>
      </w:pPr>
    </w:p>
    <w:p w14:paraId="06F3EE6C" w14:textId="77777777" w:rsidR="00CE4A4A" w:rsidRDefault="00CE4A4A" w:rsidP="003C26FF">
      <w:pPr>
        <w:pStyle w:val="Textoindependiente"/>
        <w:spacing w:before="66"/>
      </w:pPr>
    </w:p>
    <w:p w14:paraId="5D28E762" w14:textId="77777777" w:rsidR="00CE4A4A" w:rsidRDefault="00CE4A4A" w:rsidP="003C26FF">
      <w:pPr>
        <w:pStyle w:val="Textoindependiente"/>
        <w:spacing w:before="66"/>
      </w:pPr>
    </w:p>
    <w:p w14:paraId="3B258456" w14:textId="77777777" w:rsidR="00CE4A4A" w:rsidRDefault="00CE4A4A" w:rsidP="003C26FF">
      <w:pPr>
        <w:pStyle w:val="Textoindependiente"/>
        <w:spacing w:before="66"/>
      </w:pPr>
    </w:p>
    <w:p w14:paraId="0665AD48" w14:textId="77777777" w:rsidR="00CE4A4A" w:rsidRDefault="00CE4A4A" w:rsidP="003C26FF">
      <w:pPr>
        <w:pStyle w:val="Textoindependiente"/>
        <w:spacing w:before="66"/>
      </w:pPr>
    </w:p>
    <w:p w14:paraId="1978AEA3" w14:textId="77777777" w:rsidR="00CE4A4A" w:rsidRDefault="00CE4A4A" w:rsidP="003C26FF">
      <w:pPr>
        <w:pStyle w:val="Textoindependiente"/>
        <w:spacing w:before="66"/>
      </w:pPr>
    </w:p>
    <w:p w14:paraId="7B2B282F" w14:textId="77777777" w:rsidR="003C26FF" w:rsidRDefault="003C26FF" w:rsidP="003C26FF">
      <w:pPr>
        <w:pStyle w:val="Textoindependiente"/>
        <w:spacing w:before="66"/>
      </w:pPr>
    </w:p>
    <w:p w14:paraId="6FBAA15E" w14:textId="77777777" w:rsidR="003C26FF" w:rsidRPr="003C26FF" w:rsidRDefault="003C26FF" w:rsidP="003C26FF">
      <w:pPr>
        <w:pStyle w:val="Textoindependiente"/>
        <w:numPr>
          <w:ilvl w:val="0"/>
          <w:numId w:val="1"/>
        </w:numPr>
        <w:tabs>
          <w:tab w:val="left" w:pos="821"/>
        </w:tabs>
        <w:ind w:left="645" w:hanging="358"/>
      </w:pPr>
      <w:r>
        <w:lastRenderedPageBreak/>
        <w:t>Propuestas</w:t>
      </w:r>
      <w:r>
        <w:rPr>
          <w:spacing w:val="-6"/>
        </w:rPr>
        <w:t xml:space="preserve"> </w:t>
      </w:r>
      <w:r>
        <w:t>de</w:t>
      </w:r>
      <w:r>
        <w:rPr>
          <w:spacing w:val="-4"/>
        </w:rPr>
        <w:t xml:space="preserve"> </w:t>
      </w:r>
      <w:r>
        <w:t>Mejora</w:t>
      </w:r>
      <w:r>
        <w:rPr>
          <w:spacing w:val="-3"/>
        </w:rPr>
        <w:t xml:space="preserve"> </w:t>
      </w:r>
      <w:r>
        <w:t>y</w:t>
      </w:r>
      <w:r>
        <w:rPr>
          <w:spacing w:val="-4"/>
        </w:rPr>
        <w:t xml:space="preserve"> </w:t>
      </w:r>
      <w:r>
        <w:t>Medidas</w:t>
      </w:r>
      <w:r>
        <w:rPr>
          <w:spacing w:val="-3"/>
        </w:rPr>
        <w:t xml:space="preserve"> </w:t>
      </w:r>
      <w:r>
        <w:rPr>
          <w:spacing w:val="-2"/>
        </w:rPr>
        <w:t>Preventivas</w:t>
      </w:r>
    </w:p>
    <w:p w14:paraId="2A3967DB" w14:textId="77777777" w:rsidR="003C26FF" w:rsidRDefault="003C26FF" w:rsidP="003C26FF">
      <w:pPr>
        <w:pStyle w:val="Textoindependiente"/>
        <w:tabs>
          <w:tab w:val="left" w:pos="821"/>
        </w:tabs>
        <w:rPr>
          <w:spacing w:val="-2"/>
        </w:rPr>
      </w:pPr>
    </w:p>
    <w:p w14:paraId="65CD815E" w14:textId="77777777" w:rsidR="003C26FF" w:rsidRDefault="003C26FF" w:rsidP="003C26FF">
      <w:pPr>
        <w:pStyle w:val="Textoindependiente"/>
        <w:spacing w:before="13"/>
      </w:pPr>
    </w:p>
    <w:p w14:paraId="17E8D47C" w14:textId="77777777" w:rsidR="003C26FF" w:rsidRDefault="003C26FF" w:rsidP="003C26FF">
      <w:pPr>
        <w:pStyle w:val="Textoindependiente"/>
        <w:numPr>
          <w:ilvl w:val="1"/>
          <w:numId w:val="1"/>
        </w:numPr>
        <w:tabs>
          <w:tab w:val="left" w:pos="821"/>
          <w:tab w:val="left" w:pos="823"/>
        </w:tabs>
        <w:spacing w:line="285" w:lineRule="auto"/>
        <w:ind w:left="647" w:right="112"/>
      </w:pPr>
      <w:r>
        <w:t>Señala</w:t>
      </w:r>
      <w:r>
        <w:rPr>
          <w:spacing w:val="-3"/>
        </w:rPr>
        <w:t xml:space="preserve"> </w:t>
      </w:r>
      <w:r>
        <w:t>cómo</w:t>
      </w:r>
      <w:r>
        <w:rPr>
          <w:spacing w:val="-5"/>
        </w:rPr>
        <w:t xml:space="preserve"> </w:t>
      </w:r>
      <w:r>
        <w:t>las</w:t>
      </w:r>
      <w:r>
        <w:rPr>
          <w:spacing w:val="-2"/>
        </w:rPr>
        <w:t xml:space="preserve"> </w:t>
      </w:r>
      <w:r>
        <w:t>amenazas</w:t>
      </w:r>
      <w:r>
        <w:rPr>
          <w:spacing w:val="-2"/>
        </w:rPr>
        <w:t xml:space="preserve"> </w:t>
      </w:r>
      <w:r>
        <w:t>pueden</w:t>
      </w:r>
      <w:r>
        <w:rPr>
          <w:spacing w:val="-5"/>
        </w:rPr>
        <w:t xml:space="preserve"> </w:t>
      </w:r>
      <w:r>
        <w:t>ser</w:t>
      </w:r>
      <w:r>
        <w:rPr>
          <w:spacing w:val="-2"/>
        </w:rPr>
        <w:t xml:space="preserve"> </w:t>
      </w:r>
      <w:r>
        <w:t>explotadas</w:t>
      </w:r>
      <w:r>
        <w:rPr>
          <w:spacing w:val="-2"/>
        </w:rPr>
        <w:t xml:space="preserve"> </w:t>
      </w:r>
      <w:r>
        <w:t>en</w:t>
      </w:r>
      <w:r>
        <w:rPr>
          <w:spacing w:val="-5"/>
        </w:rPr>
        <w:t xml:space="preserve"> </w:t>
      </w:r>
      <w:r>
        <w:t>aplicaciones</w:t>
      </w:r>
      <w:r>
        <w:rPr>
          <w:spacing w:val="-2"/>
        </w:rPr>
        <w:t xml:space="preserve"> </w:t>
      </w:r>
      <w:r>
        <w:t>web,</w:t>
      </w:r>
      <w:r>
        <w:rPr>
          <w:spacing w:val="-4"/>
        </w:rPr>
        <w:t xml:space="preserve"> </w:t>
      </w:r>
      <w:r>
        <w:t>utilizando</w:t>
      </w:r>
      <w:r>
        <w:rPr>
          <w:spacing w:val="-3"/>
        </w:rPr>
        <w:t xml:space="preserve"> </w:t>
      </w:r>
      <w:r>
        <w:t>ejemplos</w:t>
      </w:r>
      <w:r>
        <w:rPr>
          <w:spacing w:val="-2"/>
        </w:rPr>
        <w:t xml:space="preserve"> </w:t>
      </w:r>
      <w:r>
        <w:t>específicos</w:t>
      </w:r>
      <w:r>
        <w:rPr>
          <w:spacing w:val="-4"/>
        </w:rPr>
        <w:t xml:space="preserve"> </w:t>
      </w:r>
      <w:r>
        <w:t>del</w:t>
      </w:r>
      <w:r>
        <w:rPr>
          <w:spacing w:val="-3"/>
        </w:rPr>
        <w:t xml:space="preserve"> </w:t>
      </w:r>
      <w:r>
        <w:t>análisis</w:t>
      </w:r>
      <w:r>
        <w:rPr>
          <w:spacing w:val="-2"/>
        </w:rPr>
        <w:t xml:space="preserve"> </w:t>
      </w:r>
      <w:r>
        <w:t>realizado</w:t>
      </w:r>
      <w:r>
        <w:rPr>
          <w:spacing w:val="-2"/>
        </w:rPr>
        <w:t xml:space="preserve"> </w:t>
      </w:r>
      <w:r>
        <w:t>en</w:t>
      </w:r>
      <w:r>
        <w:rPr>
          <w:spacing w:val="-2"/>
        </w:rPr>
        <w:t xml:space="preserve"> </w:t>
      </w:r>
      <w:r>
        <w:t xml:space="preserve">la plataforma de </w:t>
      </w:r>
      <w:proofErr w:type="spellStart"/>
      <w:r>
        <w:t>TechSolutions</w:t>
      </w:r>
      <w:proofErr w:type="spellEnd"/>
      <w:r>
        <w:t>.</w:t>
      </w:r>
    </w:p>
    <w:p w14:paraId="08ABE54A" w14:textId="1B282AAC" w:rsidR="003C26FF" w:rsidRDefault="003C26FF" w:rsidP="003C26FF">
      <w:pPr>
        <w:pStyle w:val="Textoindependiente"/>
        <w:tabs>
          <w:tab w:val="left" w:pos="821"/>
          <w:tab w:val="left" w:pos="823"/>
        </w:tabs>
        <w:spacing w:line="285" w:lineRule="auto"/>
        <w:ind w:right="112"/>
      </w:pPr>
      <w:r>
        <w:rPr>
          <w:noProof/>
          <w:spacing w:val="-2"/>
        </w:rPr>
        <mc:AlternateContent>
          <mc:Choice Requires="wps">
            <w:drawing>
              <wp:anchor distT="0" distB="0" distL="114300" distR="114300" simplePos="0" relativeHeight="251667456" behindDoc="0" locked="0" layoutInCell="1" allowOverlap="1" wp14:anchorId="76AD4BF1" wp14:editId="44C6C711">
                <wp:simplePos x="0" y="0"/>
                <wp:positionH relativeFrom="column">
                  <wp:posOffset>304800</wp:posOffset>
                </wp:positionH>
                <wp:positionV relativeFrom="paragraph">
                  <wp:posOffset>90169</wp:posOffset>
                </wp:positionV>
                <wp:extent cx="7515922" cy="2619375"/>
                <wp:effectExtent l="0" t="0" r="27940" b="28575"/>
                <wp:wrapNone/>
                <wp:docPr id="1199579145" name="Cuadro de texto 7"/>
                <wp:cNvGraphicFramePr/>
                <a:graphic xmlns:a="http://schemas.openxmlformats.org/drawingml/2006/main">
                  <a:graphicData uri="http://schemas.microsoft.com/office/word/2010/wordprocessingShape">
                    <wps:wsp>
                      <wps:cNvSpPr txBox="1"/>
                      <wps:spPr>
                        <a:xfrm>
                          <a:off x="0" y="0"/>
                          <a:ext cx="7515922" cy="2619375"/>
                        </a:xfrm>
                        <a:prstGeom prst="rect">
                          <a:avLst/>
                        </a:prstGeom>
                        <a:solidFill>
                          <a:schemeClr val="lt1"/>
                        </a:solidFill>
                        <a:ln w="6350">
                          <a:solidFill>
                            <a:prstClr val="black"/>
                          </a:solidFill>
                        </a:ln>
                      </wps:spPr>
                      <wps:txbx>
                        <w:txbxContent>
                          <w:p w14:paraId="59ED672F" w14:textId="77777777" w:rsidR="00440518" w:rsidRPr="00440518" w:rsidRDefault="00440518" w:rsidP="00440518">
                            <w:r w:rsidRPr="00440518">
                              <w:t xml:space="preserve">En la plataforma </w:t>
                            </w:r>
                            <w:proofErr w:type="spellStart"/>
                            <w:r w:rsidRPr="00440518">
                              <w:t>TechSolutions</w:t>
                            </w:r>
                            <w:proofErr w:type="spellEnd"/>
                            <w:r w:rsidRPr="00440518">
                              <w:t>, una amenaza como la inyección SQL puede ser explotada cuando la aplicación no valida correctamente los datos ingresados en formularios o búsquedas. En ese caso, un atacante podría insertar código SQL malicioso para acceder a información de la base de datos, modificar registros o incluso eliminar datos importantes. Esto afecta principalmente la integridad y la confidencialidad de la información.</w:t>
                            </w:r>
                          </w:p>
                          <w:p w14:paraId="2E98C2B7" w14:textId="77777777" w:rsidR="00440518" w:rsidRDefault="00440518" w:rsidP="00440518"/>
                          <w:p w14:paraId="039C62A6" w14:textId="210A98E8" w:rsidR="00440518" w:rsidRPr="00440518" w:rsidRDefault="00440518" w:rsidP="00440518">
                            <w:r w:rsidRPr="00440518">
                              <w:t xml:space="preserve">En el caso del Cross-Site Scripting (XSS), la amenaza puede explotarse en campos como comentarios o formularios, cuando la aplicación no escapa ni </w:t>
                            </w:r>
                            <w:proofErr w:type="spellStart"/>
                            <w:r w:rsidRPr="00440518">
                              <w:t>sanitiza</w:t>
                            </w:r>
                            <w:proofErr w:type="spellEnd"/>
                            <w:r w:rsidRPr="00440518">
                              <w:t xml:space="preserve"> correctamente la entrada del usuario. Esto permitiría ejecutar scripts maliciosos en el navegador de otros usuarios, robar sesiones o alterar la visualización de la plataforma.</w:t>
                            </w:r>
                          </w:p>
                          <w:p w14:paraId="20275C3F" w14:textId="77777777" w:rsidR="00440518" w:rsidRDefault="00440518" w:rsidP="00440518"/>
                          <w:p w14:paraId="2181355A" w14:textId="680197BF" w:rsidR="00440518" w:rsidRPr="00440518" w:rsidRDefault="00440518" w:rsidP="00440518">
                            <w:r w:rsidRPr="00440518">
                              <w:t>Además, el análisis realizado con Nessus mostró ejemplos concretos de servicios inseguros y vulnerables en la máquina evaluada, como VNC Server '</w:t>
                            </w:r>
                            <w:proofErr w:type="spellStart"/>
                            <w:proofErr w:type="gramStart"/>
                            <w:r w:rsidRPr="00440518">
                              <w:t>password</w:t>
                            </w:r>
                            <w:proofErr w:type="spellEnd"/>
                            <w:proofErr w:type="gramEnd"/>
                            <w:r w:rsidRPr="00440518">
                              <w:t xml:space="preserve">' </w:t>
                            </w:r>
                            <w:proofErr w:type="spellStart"/>
                            <w:r w:rsidRPr="00440518">
                              <w:t>Password</w:t>
                            </w:r>
                            <w:proofErr w:type="spellEnd"/>
                            <w:r w:rsidRPr="00440518">
                              <w:t xml:space="preserve">, </w:t>
                            </w:r>
                            <w:proofErr w:type="spellStart"/>
                            <w:r w:rsidRPr="00440518">
                              <w:t>UnrealIRCd</w:t>
                            </w:r>
                            <w:proofErr w:type="spellEnd"/>
                            <w:r w:rsidRPr="00440518">
                              <w:t xml:space="preserve"> Backdoor </w:t>
                            </w:r>
                            <w:proofErr w:type="spellStart"/>
                            <w:r w:rsidRPr="00440518">
                              <w:t>Detection</w:t>
                            </w:r>
                            <w:proofErr w:type="spellEnd"/>
                            <w:r w:rsidRPr="00440518">
                              <w:t xml:space="preserve">, </w:t>
                            </w:r>
                            <w:proofErr w:type="spellStart"/>
                            <w:r w:rsidRPr="00440518">
                              <w:t>Bind</w:t>
                            </w:r>
                            <w:proofErr w:type="spellEnd"/>
                            <w:r w:rsidRPr="00440518">
                              <w:t xml:space="preserve"> Shell Backdoor </w:t>
                            </w:r>
                            <w:proofErr w:type="spellStart"/>
                            <w:r w:rsidRPr="00440518">
                              <w:t>Detection</w:t>
                            </w:r>
                            <w:proofErr w:type="spellEnd"/>
                            <w:r w:rsidRPr="00440518">
                              <w:t xml:space="preserve">, Samba </w:t>
                            </w:r>
                            <w:proofErr w:type="spellStart"/>
                            <w:r w:rsidRPr="00440518">
                              <w:t>Badlock</w:t>
                            </w:r>
                            <w:proofErr w:type="spellEnd"/>
                            <w:r w:rsidRPr="00440518">
                              <w:t xml:space="preserve"> </w:t>
                            </w:r>
                            <w:proofErr w:type="spellStart"/>
                            <w:r w:rsidRPr="00440518">
                              <w:t>Vulnerability</w:t>
                            </w:r>
                            <w:proofErr w:type="spellEnd"/>
                            <w:r w:rsidRPr="00440518">
                              <w:t xml:space="preserve"> y </w:t>
                            </w:r>
                            <w:proofErr w:type="spellStart"/>
                            <w:r w:rsidRPr="00440518">
                              <w:t>Unencrypted</w:t>
                            </w:r>
                            <w:proofErr w:type="spellEnd"/>
                            <w:r w:rsidRPr="00440518">
                              <w:t xml:space="preserve"> Telnet Server. Estos hallazgos demuestran que un atacante podría aprovechar credenciales débiles, puertas traseras, protocolos inseguros y fallas de configuración para obtener acceso no autorizado o interceptar información sensible. Esto compromete la confidencialidad, integridad y disponibilidad del sistema analizado.</w:t>
                            </w:r>
                          </w:p>
                          <w:p w14:paraId="1A54357F" w14:textId="77777777" w:rsidR="003C26FF" w:rsidRPr="00440518" w:rsidRDefault="003C26FF" w:rsidP="004405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D4BF1" id="_x0000_s1029" type="#_x0000_t202" style="position:absolute;margin-left:24pt;margin-top:7.1pt;width:591.8pt;height:20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" fillcolor="white [3201]" strokeweight=".5pt">
                <v:textbox>
                  <w:txbxContent>
                    <w:p w14:paraId="59ED672F" w14:textId="77777777" w:rsidR="00440518" w:rsidRPr="00440518" w:rsidRDefault="00440518" w:rsidP="00440518">
                      <w:r w:rsidRPr="00440518">
                        <w:t xml:space="preserve">En la plataforma </w:t>
                      </w:r>
                      <w:proofErr w:type="spellStart"/>
                      <w:r w:rsidRPr="00440518">
                        <w:t>TechSolutions</w:t>
                      </w:r>
                      <w:proofErr w:type="spellEnd"/>
                      <w:r w:rsidRPr="00440518">
                        <w:t>, una amenaza como la inyección SQL puede ser explotada cuando la aplicación no valida correctamente los datos ingresados en formularios o búsquedas. En ese caso, un atacante podría insertar código SQL malicioso para acceder a información de la base de datos, modificar registros o incluso eliminar datos importantes. Esto afecta principalmente la integridad y la confidencialidad de la información.</w:t>
                      </w:r>
                    </w:p>
                    <w:p w14:paraId="2E98C2B7" w14:textId="77777777" w:rsidR="00440518" w:rsidRDefault="00440518" w:rsidP="00440518"/>
                    <w:p w14:paraId="039C62A6" w14:textId="210A98E8" w:rsidR="00440518" w:rsidRPr="00440518" w:rsidRDefault="00440518" w:rsidP="00440518">
                      <w:r w:rsidRPr="00440518">
                        <w:t xml:space="preserve">En el caso del Cross-Site Scripting (XSS), la amenaza puede explotarse en campos como comentarios o formularios, cuando la aplicación no escapa ni </w:t>
                      </w:r>
                      <w:proofErr w:type="spellStart"/>
                      <w:r w:rsidRPr="00440518">
                        <w:t>sanitiza</w:t>
                      </w:r>
                      <w:proofErr w:type="spellEnd"/>
                      <w:r w:rsidRPr="00440518">
                        <w:t xml:space="preserve"> correctamente la entrada del usuario. Esto permitiría ejecutar scripts maliciosos en el navegador de otros usuarios, robar sesiones o alterar la visualización de la plataforma.</w:t>
                      </w:r>
                    </w:p>
                    <w:p w14:paraId="20275C3F" w14:textId="77777777" w:rsidR="00440518" w:rsidRDefault="00440518" w:rsidP="00440518"/>
                    <w:p w14:paraId="2181355A" w14:textId="680197BF" w:rsidR="00440518" w:rsidRPr="00440518" w:rsidRDefault="00440518" w:rsidP="00440518">
                      <w:r w:rsidRPr="00440518">
                        <w:t>Además, el análisis realizado con Nessus mostró ejemplos concretos de servicios inseguros y vulnerables en la máquina evaluada, como VNC Server '</w:t>
                      </w:r>
                      <w:proofErr w:type="spellStart"/>
                      <w:proofErr w:type="gramStart"/>
                      <w:r w:rsidRPr="00440518">
                        <w:t>password</w:t>
                      </w:r>
                      <w:proofErr w:type="spellEnd"/>
                      <w:proofErr w:type="gramEnd"/>
                      <w:r w:rsidRPr="00440518">
                        <w:t xml:space="preserve">' </w:t>
                      </w:r>
                      <w:proofErr w:type="spellStart"/>
                      <w:r w:rsidRPr="00440518">
                        <w:t>Password</w:t>
                      </w:r>
                      <w:proofErr w:type="spellEnd"/>
                      <w:r w:rsidRPr="00440518">
                        <w:t xml:space="preserve">, </w:t>
                      </w:r>
                      <w:proofErr w:type="spellStart"/>
                      <w:r w:rsidRPr="00440518">
                        <w:t>UnrealIRCd</w:t>
                      </w:r>
                      <w:proofErr w:type="spellEnd"/>
                      <w:r w:rsidRPr="00440518">
                        <w:t xml:space="preserve"> Backdoor </w:t>
                      </w:r>
                      <w:proofErr w:type="spellStart"/>
                      <w:r w:rsidRPr="00440518">
                        <w:t>Detection</w:t>
                      </w:r>
                      <w:proofErr w:type="spellEnd"/>
                      <w:r w:rsidRPr="00440518">
                        <w:t xml:space="preserve">, </w:t>
                      </w:r>
                      <w:proofErr w:type="spellStart"/>
                      <w:r w:rsidRPr="00440518">
                        <w:t>Bind</w:t>
                      </w:r>
                      <w:proofErr w:type="spellEnd"/>
                      <w:r w:rsidRPr="00440518">
                        <w:t xml:space="preserve"> Shell Backdoor </w:t>
                      </w:r>
                      <w:proofErr w:type="spellStart"/>
                      <w:r w:rsidRPr="00440518">
                        <w:t>Detection</w:t>
                      </w:r>
                      <w:proofErr w:type="spellEnd"/>
                      <w:r w:rsidRPr="00440518">
                        <w:t xml:space="preserve">, Samba </w:t>
                      </w:r>
                      <w:proofErr w:type="spellStart"/>
                      <w:r w:rsidRPr="00440518">
                        <w:t>Badlock</w:t>
                      </w:r>
                      <w:proofErr w:type="spellEnd"/>
                      <w:r w:rsidRPr="00440518">
                        <w:t xml:space="preserve"> </w:t>
                      </w:r>
                      <w:proofErr w:type="spellStart"/>
                      <w:r w:rsidRPr="00440518">
                        <w:t>Vulnerability</w:t>
                      </w:r>
                      <w:proofErr w:type="spellEnd"/>
                      <w:r w:rsidRPr="00440518">
                        <w:t xml:space="preserve"> y </w:t>
                      </w:r>
                      <w:proofErr w:type="spellStart"/>
                      <w:r w:rsidRPr="00440518">
                        <w:t>Unencrypted</w:t>
                      </w:r>
                      <w:proofErr w:type="spellEnd"/>
                      <w:r w:rsidRPr="00440518">
                        <w:t xml:space="preserve"> Telnet Server. Estos hallazgos demuestran que un atacante podría aprovechar credenciales débiles, puertas traseras, protocolos inseguros y fallas de configuración para obtener acceso no autorizado o interceptar información sensible. Esto compromete la confidencialidad, integridad y disponibilidad del sistema analizado.</w:t>
                      </w:r>
                    </w:p>
                    <w:p w14:paraId="1A54357F" w14:textId="77777777" w:rsidR="003C26FF" w:rsidRPr="00440518" w:rsidRDefault="003C26FF" w:rsidP="00440518"/>
                  </w:txbxContent>
                </v:textbox>
              </v:shape>
            </w:pict>
          </mc:Fallback>
        </mc:AlternateContent>
      </w:r>
    </w:p>
    <w:p w14:paraId="0BD714B4" w14:textId="2B4EE6A5" w:rsidR="003C26FF" w:rsidRDefault="003C26FF" w:rsidP="003C26FF">
      <w:pPr>
        <w:pStyle w:val="Textoindependiente"/>
        <w:tabs>
          <w:tab w:val="left" w:pos="821"/>
          <w:tab w:val="left" w:pos="823"/>
        </w:tabs>
        <w:spacing w:line="285" w:lineRule="auto"/>
        <w:ind w:right="112"/>
      </w:pPr>
    </w:p>
    <w:p w14:paraId="5C9753C5" w14:textId="7FE8AFD6" w:rsidR="003C26FF" w:rsidRDefault="003C26FF" w:rsidP="003C26FF">
      <w:pPr>
        <w:pStyle w:val="Textoindependiente"/>
        <w:tabs>
          <w:tab w:val="left" w:pos="821"/>
          <w:tab w:val="left" w:pos="823"/>
        </w:tabs>
        <w:spacing w:line="285" w:lineRule="auto"/>
        <w:ind w:right="112"/>
      </w:pPr>
    </w:p>
    <w:p w14:paraId="1C9DCADA" w14:textId="722F3143" w:rsidR="003C26FF" w:rsidRDefault="003C26FF" w:rsidP="003C26FF">
      <w:pPr>
        <w:pStyle w:val="Textoindependiente"/>
        <w:tabs>
          <w:tab w:val="left" w:pos="821"/>
          <w:tab w:val="left" w:pos="823"/>
        </w:tabs>
        <w:spacing w:line="285" w:lineRule="auto"/>
        <w:ind w:right="112"/>
      </w:pPr>
    </w:p>
    <w:p w14:paraId="63A3CC42" w14:textId="7AEABA28" w:rsidR="003C26FF" w:rsidRDefault="003C26FF" w:rsidP="003C26FF">
      <w:pPr>
        <w:pStyle w:val="Textoindependiente"/>
        <w:tabs>
          <w:tab w:val="left" w:pos="821"/>
          <w:tab w:val="left" w:pos="823"/>
        </w:tabs>
        <w:spacing w:line="285" w:lineRule="auto"/>
        <w:ind w:right="112"/>
      </w:pPr>
    </w:p>
    <w:p w14:paraId="304F319E" w14:textId="05EF2B27" w:rsidR="003C26FF" w:rsidRDefault="003C26FF" w:rsidP="003C26FF">
      <w:pPr>
        <w:pStyle w:val="Textoindependiente"/>
        <w:tabs>
          <w:tab w:val="left" w:pos="821"/>
          <w:tab w:val="left" w:pos="823"/>
        </w:tabs>
        <w:spacing w:line="285" w:lineRule="auto"/>
        <w:ind w:right="112"/>
      </w:pPr>
    </w:p>
    <w:p w14:paraId="5313AFA1" w14:textId="77777777" w:rsidR="003C26FF" w:rsidRDefault="003C26FF" w:rsidP="003C26FF">
      <w:pPr>
        <w:pStyle w:val="Textoindependiente"/>
        <w:tabs>
          <w:tab w:val="left" w:pos="821"/>
          <w:tab w:val="left" w:pos="823"/>
        </w:tabs>
        <w:spacing w:line="285" w:lineRule="auto"/>
        <w:ind w:right="112"/>
      </w:pPr>
    </w:p>
    <w:p w14:paraId="4C2E3471" w14:textId="35B759F0" w:rsidR="003C26FF" w:rsidRDefault="003C26FF" w:rsidP="003C26FF">
      <w:pPr>
        <w:pStyle w:val="Textoindependiente"/>
        <w:tabs>
          <w:tab w:val="left" w:pos="821"/>
          <w:tab w:val="left" w:pos="823"/>
        </w:tabs>
        <w:spacing w:line="285" w:lineRule="auto"/>
        <w:ind w:right="112"/>
      </w:pPr>
    </w:p>
    <w:p w14:paraId="18530467" w14:textId="77777777" w:rsidR="003C26FF" w:rsidRDefault="003C26FF" w:rsidP="003C26FF">
      <w:pPr>
        <w:pStyle w:val="Textoindependiente"/>
        <w:tabs>
          <w:tab w:val="left" w:pos="821"/>
          <w:tab w:val="left" w:pos="823"/>
        </w:tabs>
        <w:spacing w:line="285" w:lineRule="auto"/>
        <w:ind w:right="112"/>
      </w:pPr>
    </w:p>
    <w:p w14:paraId="381CF9AD" w14:textId="349BA02E" w:rsidR="003C26FF" w:rsidRDefault="003C26FF" w:rsidP="003C26FF">
      <w:pPr>
        <w:pStyle w:val="Textoindependiente"/>
        <w:tabs>
          <w:tab w:val="left" w:pos="821"/>
          <w:tab w:val="left" w:pos="823"/>
        </w:tabs>
        <w:spacing w:line="285" w:lineRule="auto"/>
        <w:ind w:right="112"/>
      </w:pPr>
    </w:p>
    <w:p w14:paraId="71CB70E7" w14:textId="03136C23" w:rsidR="003C26FF" w:rsidRDefault="003C26FF" w:rsidP="003C26FF">
      <w:pPr>
        <w:pStyle w:val="Textoindependiente"/>
        <w:tabs>
          <w:tab w:val="left" w:pos="821"/>
          <w:tab w:val="left" w:pos="823"/>
        </w:tabs>
        <w:spacing w:line="285" w:lineRule="auto"/>
        <w:ind w:right="112"/>
      </w:pPr>
    </w:p>
    <w:p w14:paraId="247F6C91" w14:textId="77777777" w:rsidR="003C26FF" w:rsidRDefault="003C26FF" w:rsidP="003C26FF">
      <w:pPr>
        <w:pStyle w:val="Textoindependiente"/>
        <w:tabs>
          <w:tab w:val="left" w:pos="821"/>
          <w:tab w:val="left" w:pos="823"/>
        </w:tabs>
        <w:spacing w:line="285" w:lineRule="auto"/>
        <w:ind w:right="112"/>
      </w:pPr>
    </w:p>
    <w:p w14:paraId="1B51E7A5" w14:textId="77777777" w:rsidR="008B016B" w:rsidRDefault="008B016B" w:rsidP="003C26FF">
      <w:pPr>
        <w:pStyle w:val="Textoindependiente"/>
        <w:tabs>
          <w:tab w:val="left" w:pos="821"/>
          <w:tab w:val="left" w:pos="823"/>
        </w:tabs>
        <w:spacing w:line="285" w:lineRule="auto"/>
        <w:ind w:right="112"/>
      </w:pPr>
    </w:p>
    <w:p w14:paraId="4CA830EB" w14:textId="77777777" w:rsidR="008B016B" w:rsidRDefault="008B016B" w:rsidP="003C26FF">
      <w:pPr>
        <w:pStyle w:val="Textoindependiente"/>
        <w:tabs>
          <w:tab w:val="left" w:pos="821"/>
          <w:tab w:val="left" w:pos="823"/>
        </w:tabs>
        <w:spacing w:line="285" w:lineRule="auto"/>
        <w:ind w:right="112"/>
      </w:pPr>
    </w:p>
    <w:p w14:paraId="49E50269" w14:textId="77777777" w:rsidR="008B016B" w:rsidRDefault="008B016B" w:rsidP="003C26FF">
      <w:pPr>
        <w:pStyle w:val="Textoindependiente"/>
        <w:tabs>
          <w:tab w:val="left" w:pos="821"/>
          <w:tab w:val="left" w:pos="823"/>
        </w:tabs>
        <w:spacing w:line="285" w:lineRule="auto"/>
        <w:ind w:right="112"/>
      </w:pPr>
    </w:p>
    <w:p w14:paraId="46A257BD" w14:textId="77777777" w:rsidR="008B016B" w:rsidRDefault="008B016B" w:rsidP="003C26FF">
      <w:pPr>
        <w:pStyle w:val="Textoindependiente"/>
        <w:tabs>
          <w:tab w:val="left" w:pos="821"/>
          <w:tab w:val="left" w:pos="823"/>
        </w:tabs>
        <w:spacing w:line="285" w:lineRule="auto"/>
        <w:ind w:right="112"/>
      </w:pPr>
    </w:p>
    <w:p w14:paraId="4DA1D2EE" w14:textId="77777777" w:rsidR="008B016B" w:rsidRDefault="008B016B" w:rsidP="003C26FF">
      <w:pPr>
        <w:pStyle w:val="Textoindependiente"/>
        <w:tabs>
          <w:tab w:val="left" w:pos="821"/>
          <w:tab w:val="left" w:pos="823"/>
        </w:tabs>
        <w:spacing w:line="285" w:lineRule="auto"/>
        <w:ind w:right="112"/>
      </w:pPr>
    </w:p>
    <w:p w14:paraId="4BE654EF" w14:textId="77777777" w:rsidR="008B016B" w:rsidRDefault="008B016B" w:rsidP="003C26FF">
      <w:pPr>
        <w:pStyle w:val="Textoindependiente"/>
        <w:tabs>
          <w:tab w:val="left" w:pos="821"/>
          <w:tab w:val="left" w:pos="823"/>
        </w:tabs>
        <w:spacing w:line="285" w:lineRule="auto"/>
        <w:ind w:right="112"/>
      </w:pPr>
    </w:p>
    <w:p w14:paraId="05BAF81F" w14:textId="77777777" w:rsidR="008B016B" w:rsidRDefault="008B016B" w:rsidP="003C26FF">
      <w:pPr>
        <w:pStyle w:val="Textoindependiente"/>
        <w:tabs>
          <w:tab w:val="left" w:pos="821"/>
          <w:tab w:val="left" w:pos="823"/>
        </w:tabs>
        <w:spacing w:line="285" w:lineRule="auto"/>
        <w:ind w:right="112"/>
      </w:pPr>
    </w:p>
    <w:p w14:paraId="15E08386" w14:textId="77777777" w:rsidR="008B016B" w:rsidRDefault="008B016B" w:rsidP="003C26FF">
      <w:pPr>
        <w:pStyle w:val="Textoindependiente"/>
        <w:tabs>
          <w:tab w:val="left" w:pos="821"/>
          <w:tab w:val="left" w:pos="823"/>
        </w:tabs>
        <w:spacing w:line="285" w:lineRule="auto"/>
        <w:ind w:right="112"/>
      </w:pPr>
    </w:p>
    <w:p w14:paraId="7ECBD1A6" w14:textId="77777777" w:rsidR="008B016B" w:rsidRDefault="008B016B" w:rsidP="003C26FF">
      <w:pPr>
        <w:pStyle w:val="Textoindependiente"/>
        <w:tabs>
          <w:tab w:val="left" w:pos="821"/>
          <w:tab w:val="left" w:pos="823"/>
        </w:tabs>
        <w:spacing w:line="285" w:lineRule="auto"/>
        <w:ind w:right="112"/>
      </w:pPr>
    </w:p>
    <w:p w14:paraId="0BBC19E5" w14:textId="77777777" w:rsidR="008B016B" w:rsidRDefault="008B016B" w:rsidP="003C26FF">
      <w:pPr>
        <w:pStyle w:val="Textoindependiente"/>
        <w:tabs>
          <w:tab w:val="left" w:pos="821"/>
          <w:tab w:val="left" w:pos="823"/>
        </w:tabs>
        <w:spacing w:line="285" w:lineRule="auto"/>
        <w:ind w:right="112"/>
      </w:pPr>
    </w:p>
    <w:p w14:paraId="3053D9AD" w14:textId="77777777" w:rsidR="008B016B" w:rsidRDefault="008B016B" w:rsidP="003C26FF">
      <w:pPr>
        <w:pStyle w:val="Textoindependiente"/>
        <w:tabs>
          <w:tab w:val="left" w:pos="821"/>
          <w:tab w:val="left" w:pos="823"/>
        </w:tabs>
        <w:spacing w:line="285" w:lineRule="auto"/>
        <w:ind w:right="112"/>
      </w:pPr>
    </w:p>
    <w:p w14:paraId="77C89655" w14:textId="77777777" w:rsidR="008B016B" w:rsidRDefault="008B016B" w:rsidP="003C26FF">
      <w:pPr>
        <w:pStyle w:val="Textoindependiente"/>
        <w:tabs>
          <w:tab w:val="left" w:pos="821"/>
          <w:tab w:val="left" w:pos="823"/>
        </w:tabs>
        <w:spacing w:line="285" w:lineRule="auto"/>
        <w:ind w:right="112"/>
      </w:pPr>
    </w:p>
    <w:p w14:paraId="52E7240C" w14:textId="77777777" w:rsidR="008B016B" w:rsidRDefault="008B016B" w:rsidP="003C26FF">
      <w:pPr>
        <w:pStyle w:val="Textoindependiente"/>
        <w:tabs>
          <w:tab w:val="left" w:pos="821"/>
          <w:tab w:val="left" w:pos="823"/>
        </w:tabs>
        <w:spacing w:line="285" w:lineRule="auto"/>
        <w:ind w:right="112"/>
      </w:pPr>
    </w:p>
    <w:p w14:paraId="5A2C4AA6" w14:textId="751A0C10" w:rsidR="003C26FF" w:rsidRPr="003C26FF" w:rsidRDefault="003C26FF" w:rsidP="003C26FF">
      <w:pPr>
        <w:pStyle w:val="Textoindependiente"/>
        <w:numPr>
          <w:ilvl w:val="1"/>
          <w:numId w:val="1"/>
        </w:numPr>
        <w:tabs>
          <w:tab w:val="left" w:pos="822"/>
        </w:tabs>
        <w:spacing w:before="4"/>
        <w:ind w:left="646" w:hanging="260"/>
      </w:pPr>
      <w:r>
        <w:lastRenderedPageBreak/>
        <w:t>Propone</w:t>
      </w:r>
      <w:r>
        <w:rPr>
          <w:spacing w:val="-13"/>
        </w:rPr>
        <w:t xml:space="preserve"> </w:t>
      </w:r>
      <w:r>
        <w:t>medidas</w:t>
      </w:r>
      <w:r>
        <w:rPr>
          <w:spacing w:val="-11"/>
        </w:rPr>
        <w:t xml:space="preserve"> </w:t>
      </w:r>
      <w:r>
        <w:t>correctivas</w:t>
      </w:r>
      <w:r>
        <w:rPr>
          <w:spacing w:val="-10"/>
        </w:rPr>
        <w:t xml:space="preserve"> </w:t>
      </w:r>
      <w:r>
        <w:t>para</w:t>
      </w:r>
      <w:r>
        <w:rPr>
          <w:spacing w:val="-11"/>
        </w:rPr>
        <w:t xml:space="preserve"> </w:t>
      </w:r>
      <w:r>
        <w:t>cada</w:t>
      </w:r>
      <w:r>
        <w:rPr>
          <w:spacing w:val="-10"/>
        </w:rPr>
        <w:t xml:space="preserve"> </w:t>
      </w:r>
      <w:r>
        <w:t>vulnerabilidad</w:t>
      </w:r>
      <w:r>
        <w:rPr>
          <w:spacing w:val="-11"/>
        </w:rPr>
        <w:t xml:space="preserve"> </w:t>
      </w:r>
      <w:r>
        <w:rPr>
          <w:spacing w:val="-2"/>
        </w:rPr>
        <w:t>identificada.</w:t>
      </w:r>
    </w:p>
    <w:p w14:paraId="63E0F29F" w14:textId="74919F11" w:rsidR="003C26FF" w:rsidRDefault="003C26FF" w:rsidP="003C26FF">
      <w:pPr>
        <w:pStyle w:val="Textoindependiente"/>
        <w:tabs>
          <w:tab w:val="left" w:pos="822"/>
        </w:tabs>
        <w:spacing w:before="4"/>
        <w:rPr>
          <w:spacing w:val="-2"/>
        </w:rPr>
      </w:pPr>
      <w:r>
        <w:rPr>
          <w:noProof/>
          <w:spacing w:val="-2"/>
        </w:rPr>
        <mc:AlternateContent>
          <mc:Choice Requires="wps">
            <w:drawing>
              <wp:anchor distT="0" distB="0" distL="114300" distR="114300" simplePos="0" relativeHeight="251669504" behindDoc="0" locked="0" layoutInCell="1" allowOverlap="1" wp14:anchorId="09E663BA" wp14:editId="39BB283A">
                <wp:simplePos x="0" y="0"/>
                <wp:positionH relativeFrom="column">
                  <wp:posOffset>289931</wp:posOffset>
                </wp:positionH>
                <wp:positionV relativeFrom="paragraph">
                  <wp:posOffset>61595</wp:posOffset>
                </wp:positionV>
                <wp:extent cx="7515922" cy="2018371"/>
                <wp:effectExtent l="0" t="0" r="15240" b="13970"/>
                <wp:wrapNone/>
                <wp:docPr id="1587722180" name="Cuadro de texto 7"/>
                <wp:cNvGraphicFramePr/>
                <a:graphic xmlns:a="http://schemas.openxmlformats.org/drawingml/2006/main">
                  <a:graphicData uri="http://schemas.microsoft.com/office/word/2010/wordprocessingShape">
                    <wps:wsp>
                      <wps:cNvSpPr txBox="1"/>
                      <wps:spPr>
                        <a:xfrm>
                          <a:off x="0" y="0"/>
                          <a:ext cx="7515922" cy="2018371"/>
                        </a:xfrm>
                        <a:prstGeom prst="rect">
                          <a:avLst/>
                        </a:prstGeom>
                        <a:solidFill>
                          <a:schemeClr val="lt1"/>
                        </a:solidFill>
                        <a:ln w="6350">
                          <a:solidFill>
                            <a:prstClr val="black"/>
                          </a:solidFill>
                        </a:ln>
                      </wps:spPr>
                      <wps:txbx>
                        <w:txbxContent>
                          <w:p w14:paraId="6DE7D7DC" w14:textId="77777777" w:rsidR="00440518" w:rsidRPr="00440518" w:rsidRDefault="00440518" w:rsidP="00440518">
                            <w:r w:rsidRPr="00440518">
                              <w:t>Para corregir la inyección SQL, se deben reemplazar las consultas construidas por concatenación por consultas parametrizadas y validar estrictamente la entrada de datos. Además, es importante restringir los privilegios de la cuenta de base de datos para reducir el impacto de un posible ataque.</w:t>
                            </w:r>
                          </w:p>
                          <w:p w14:paraId="7EB47028" w14:textId="77777777" w:rsidR="00440518" w:rsidRDefault="00440518" w:rsidP="00440518"/>
                          <w:p w14:paraId="7250FC58" w14:textId="0D833C7E" w:rsidR="00440518" w:rsidRPr="00440518" w:rsidRDefault="00440518" w:rsidP="00440518">
                            <w:r w:rsidRPr="00440518">
                              <w:t xml:space="preserve">Para corregir el XSS, se debe </w:t>
                            </w:r>
                            <w:proofErr w:type="spellStart"/>
                            <w:r w:rsidRPr="00440518">
                              <w:t>sanitizar</w:t>
                            </w:r>
                            <w:proofErr w:type="spellEnd"/>
                            <w:r w:rsidRPr="00440518">
                              <w:t xml:space="preserve"> y escapar correctamente toda la información ingresada por los usuarios antes de mostrarla en pantalla. También es necesario filtrar contenido peligroso en campos como comentarios y formularios.</w:t>
                            </w:r>
                          </w:p>
                          <w:p w14:paraId="04BD7872" w14:textId="77777777" w:rsidR="00440518" w:rsidRDefault="00440518" w:rsidP="00440518"/>
                          <w:p w14:paraId="27EDABB0" w14:textId="6B3FAC2F" w:rsidR="00440518" w:rsidRPr="00440518" w:rsidRDefault="00440518" w:rsidP="00440518">
                            <w:r w:rsidRPr="00440518">
                              <w:t>En relación con los hallazgos del análisis, se deben eliminar credenciales débiles o por defecto como las detectadas en VNC Server '</w:t>
                            </w:r>
                            <w:proofErr w:type="spellStart"/>
                            <w:proofErr w:type="gramStart"/>
                            <w:r w:rsidRPr="00440518">
                              <w:t>password</w:t>
                            </w:r>
                            <w:proofErr w:type="spellEnd"/>
                            <w:proofErr w:type="gramEnd"/>
                            <w:r w:rsidRPr="00440518">
                              <w:t xml:space="preserve">' </w:t>
                            </w:r>
                            <w:proofErr w:type="spellStart"/>
                            <w:r w:rsidRPr="00440518">
                              <w:t>Password</w:t>
                            </w:r>
                            <w:proofErr w:type="spellEnd"/>
                            <w:r w:rsidRPr="00440518">
                              <w:t xml:space="preserve">, deshabilitar servicios inseguros como Telnet, corregir vulnerabilidades en servicios expuestos como Samba </w:t>
                            </w:r>
                            <w:proofErr w:type="spellStart"/>
                            <w:r w:rsidRPr="00440518">
                              <w:t>Badlock</w:t>
                            </w:r>
                            <w:proofErr w:type="spellEnd"/>
                            <w:r w:rsidRPr="00440518">
                              <w:t xml:space="preserve">, y revisar posibles puertas traseras detectadas por Nessus, como </w:t>
                            </w:r>
                            <w:proofErr w:type="spellStart"/>
                            <w:r w:rsidRPr="00440518">
                              <w:t>UnrealIRCd</w:t>
                            </w:r>
                            <w:proofErr w:type="spellEnd"/>
                            <w:r w:rsidRPr="00440518">
                              <w:t xml:space="preserve"> Backdoor </w:t>
                            </w:r>
                            <w:proofErr w:type="spellStart"/>
                            <w:r w:rsidRPr="00440518">
                              <w:t>Detection</w:t>
                            </w:r>
                            <w:proofErr w:type="spellEnd"/>
                            <w:r w:rsidRPr="00440518">
                              <w:t xml:space="preserve"> y </w:t>
                            </w:r>
                            <w:proofErr w:type="spellStart"/>
                            <w:r w:rsidRPr="00440518">
                              <w:t>Bind</w:t>
                            </w:r>
                            <w:proofErr w:type="spellEnd"/>
                            <w:r w:rsidRPr="00440518">
                              <w:t xml:space="preserve"> Shell Backdoor </w:t>
                            </w:r>
                            <w:proofErr w:type="spellStart"/>
                            <w:r w:rsidRPr="00440518">
                              <w:t>Detection</w:t>
                            </w:r>
                            <w:proofErr w:type="spellEnd"/>
                            <w:r w:rsidRPr="00440518">
                              <w:t>. Además, los servicios vulnerables deben ser actualizados o removidos si no son necesarios.</w:t>
                            </w:r>
                          </w:p>
                          <w:p w14:paraId="76383C9A" w14:textId="77777777" w:rsidR="003C26FF" w:rsidRPr="00440518" w:rsidRDefault="003C26FF" w:rsidP="004405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663BA" id="_x0000_s1030" type="#_x0000_t202" style="position:absolute;margin-left:22.85pt;margin-top:4.85pt;width:591.8pt;height:15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" fillcolor="white [3201]" strokeweight=".5pt">
                <v:textbox>
                  <w:txbxContent>
                    <w:p w14:paraId="6DE7D7DC" w14:textId="77777777" w:rsidR="00440518" w:rsidRPr="00440518" w:rsidRDefault="00440518" w:rsidP="00440518">
                      <w:r w:rsidRPr="00440518">
                        <w:t>Para corregir la inyección SQL, se deben reemplazar las consultas construidas por concatenación por consultas parametrizadas y validar estrictamente la entrada de datos. Además, es importante restringir los privilegios de la cuenta de base de datos para reducir el impacto de un posible ataque.</w:t>
                      </w:r>
                    </w:p>
                    <w:p w14:paraId="7EB47028" w14:textId="77777777" w:rsidR="00440518" w:rsidRDefault="00440518" w:rsidP="00440518"/>
                    <w:p w14:paraId="7250FC58" w14:textId="0D833C7E" w:rsidR="00440518" w:rsidRPr="00440518" w:rsidRDefault="00440518" w:rsidP="00440518">
                      <w:r w:rsidRPr="00440518">
                        <w:t xml:space="preserve">Para corregir el XSS, se debe </w:t>
                      </w:r>
                      <w:proofErr w:type="spellStart"/>
                      <w:r w:rsidRPr="00440518">
                        <w:t>sanitizar</w:t>
                      </w:r>
                      <w:proofErr w:type="spellEnd"/>
                      <w:r w:rsidRPr="00440518">
                        <w:t xml:space="preserve"> y escapar correctamente toda la información ingresada por los usuarios antes de mostrarla en pantalla. También es necesario filtrar contenido peligroso en campos como comentarios y formularios.</w:t>
                      </w:r>
                    </w:p>
                    <w:p w14:paraId="04BD7872" w14:textId="77777777" w:rsidR="00440518" w:rsidRDefault="00440518" w:rsidP="00440518"/>
                    <w:p w14:paraId="27EDABB0" w14:textId="6B3FAC2F" w:rsidR="00440518" w:rsidRPr="00440518" w:rsidRDefault="00440518" w:rsidP="00440518">
                      <w:r w:rsidRPr="00440518">
                        <w:t>En relación con los hallazgos del análisis, se deben eliminar credenciales débiles o por defecto como las detectadas en VNC Server '</w:t>
                      </w:r>
                      <w:proofErr w:type="spellStart"/>
                      <w:proofErr w:type="gramStart"/>
                      <w:r w:rsidRPr="00440518">
                        <w:t>password</w:t>
                      </w:r>
                      <w:proofErr w:type="spellEnd"/>
                      <w:proofErr w:type="gramEnd"/>
                      <w:r w:rsidRPr="00440518">
                        <w:t xml:space="preserve">' </w:t>
                      </w:r>
                      <w:proofErr w:type="spellStart"/>
                      <w:r w:rsidRPr="00440518">
                        <w:t>Password</w:t>
                      </w:r>
                      <w:proofErr w:type="spellEnd"/>
                      <w:r w:rsidRPr="00440518">
                        <w:t xml:space="preserve">, deshabilitar servicios inseguros como Telnet, corregir vulnerabilidades en servicios expuestos como Samba </w:t>
                      </w:r>
                      <w:proofErr w:type="spellStart"/>
                      <w:r w:rsidRPr="00440518">
                        <w:t>Badlock</w:t>
                      </w:r>
                      <w:proofErr w:type="spellEnd"/>
                      <w:r w:rsidRPr="00440518">
                        <w:t xml:space="preserve">, y revisar posibles puertas traseras detectadas por Nessus, como </w:t>
                      </w:r>
                      <w:proofErr w:type="spellStart"/>
                      <w:r w:rsidRPr="00440518">
                        <w:t>UnrealIRCd</w:t>
                      </w:r>
                      <w:proofErr w:type="spellEnd"/>
                      <w:r w:rsidRPr="00440518">
                        <w:t xml:space="preserve"> Backdoor </w:t>
                      </w:r>
                      <w:proofErr w:type="spellStart"/>
                      <w:r w:rsidRPr="00440518">
                        <w:t>Detection</w:t>
                      </w:r>
                      <w:proofErr w:type="spellEnd"/>
                      <w:r w:rsidRPr="00440518">
                        <w:t xml:space="preserve"> y </w:t>
                      </w:r>
                      <w:proofErr w:type="spellStart"/>
                      <w:r w:rsidRPr="00440518">
                        <w:t>Bind</w:t>
                      </w:r>
                      <w:proofErr w:type="spellEnd"/>
                      <w:r w:rsidRPr="00440518">
                        <w:t xml:space="preserve"> Shell Backdoor </w:t>
                      </w:r>
                      <w:proofErr w:type="spellStart"/>
                      <w:r w:rsidRPr="00440518">
                        <w:t>Detection</w:t>
                      </w:r>
                      <w:proofErr w:type="spellEnd"/>
                      <w:r w:rsidRPr="00440518">
                        <w:t>. Además, los servicios vulnerables deben ser actualizados o removidos si no son necesarios.</w:t>
                      </w:r>
                    </w:p>
                    <w:p w14:paraId="76383C9A" w14:textId="77777777" w:rsidR="003C26FF" w:rsidRPr="00440518" w:rsidRDefault="003C26FF" w:rsidP="00440518"/>
                  </w:txbxContent>
                </v:textbox>
              </v:shape>
            </w:pict>
          </mc:Fallback>
        </mc:AlternateContent>
      </w:r>
    </w:p>
    <w:p w14:paraId="75A91DE6" w14:textId="7E6B7E55" w:rsidR="003C26FF" w:rsidRDefault="003C26FF" w:rsidP="003C26FF">
      <w:pPr>
        <w:pStyle w:val="Textoindependiente"/>
        <w:tabs>
          <w:tab w:val="left" w:pos="822"/>
        </w:tabs>
        <w:spacing w:before="4"/>
        <w:rPr>
          <w:spacing w:val="-2"/>
        </w:rPr>
      </w:pPr>
    </w:p>
    <w:p w14:paraId="7F1CA47C" w14:textId="06B907A4" w:rsidR="003C26FF" w:rsidRDefault="003C26FF" w:rsidP="003C26FF">
      <w:pPr>
        <w:pStyle w:val="Textoindependiente"/>
        <w:tabs>
          <w:tab w:val="left" w:pos="822"/>
        </w:tabs>
        <w:spacing w:before="4"/>
        <w:rPr>
          <w:spacing w:val="-2"/>
        </w:rPr>
      </w:pPr>
    </w:p>
    <w:p w14:paraId="5730624E" w14:textId="45735506" w:rsidR="003C26FF" w:rsidRDefault="003C26FF" w:rsidP="003C26FF">
      <w:pPr>
        <w:pStyle w:val="Textoindependiente"/>
        <w:tabs>
          <w:tab w:val="left" w:pos="822"/>
        </w:tabs>
        <w:spacing w:before="4"/>
        <w:rPr>
          <w:spacing w:val="-2"/>
        </w:rPr>
      </w:pPr>
    </w:p>
    <w:p w14:paraId="64B915DD" w14:textId="77777777" w:rsidR="003C26FF" w:rsidRDefault="003C26FF" w:rsidP="003C26FF">
      <w:pPr>
        <w:pStyle w:val="Textoindependiente"/>
        <w:tabs>
          <w:tab w:val="left" w:pos="822"/>
        </w:tabs>
        <w:spacing w:before="4"/>
        <w:rPr>
          <w:spacing w:val="-2"/>
        </w:rPr>
      </w:pPr>
    </w:p>
    <w:p w14:paraId="68A0E9A4" w14:textId="77777777" w:rsidR="003C26FF" w:rsidRDefault="003C26FF" w:rsidP="003C26FF">
      <w:pPr>
        <w:pStyle w:val="Textoindependiente"/>
        <w:tabs>
          <w:tab w:val="left" w:pos="822"/>
        </w:tabs>
        <w:spacing w:before="4"/>
        <w:rPr>
          <w:spacing w:val="-2"/>
        </w:rPr>
      </w:pPr>
    </w:p>
    <w:p w14:paraId="6E9A54D5" w14:textId="77777777" w:rsidR="003C26FF" w:rsidRDefault="003C26FF" w:rsidP="003C26FF">
      <w:pPr>
        <w:pStyle w:val="Textoindependiente"/>
        <w:tabs>
          <w:tab w:val="left" w:pos="822"/>
        </w:tabs>
        <w:spacing w:before="4"/>
        <w:rPr>
          <w:spacing w:val="-2"/>
        </w:rPr>
      </w:pPr>
    </w:p>
    <w:p w14:paraId="13989194" w14:textId="77777777" w:rsidR="003C26FF" w:rsidRDefault="003C26FF" w:rsidP="003C26FF">
      <w:pPr>
        <w:pStyle w:val="Textoindependiente"/>
        <w:tabs>
          <w:tab w:val="left" w:pos="822"/>
        </w:tabs>
        <w:spacing w:before="4"/>
        <w:rPr>
          <w:spacing w:val="-2"/>
        </w:rPr>
      </w:pPr>
    </w:p>
    <w:p w14:paraId="59D6487F" w14:textId="77777777" w:rsidR="003C26FF" w:rsidRDefault="003C26FF" w:rsidP="003C26FF">
      <w:pPr>
        <w:pStyle w:val="Textoindependiente"/>
        <w:tabs>
          <w:tab w:val="left" w:pos="822"/>
        </w:tabs>
        <w:spacing w:before="4"/>
        <w:rPr>
          <w:spacing w:val="-2"/>
        </w:rPr>
      </w:pPr>
    </w:p>
    <w:p w14:paraId="252EF205" w14:textId="77777777" w:rsidR="003C26FF" w:rsidRDefault="003C26FF" w:rsidP="003C26FF">
      <w:pPr>
        <w:pStyle w:val="Textoindependiente"/>
        <w:tabs>
          <w:tab w:val="left" w:pos="822"/>
        </w:tabs>
        <w:spacing w:before="4"/>
        <w:rPr>
          <w:spacing w:val="-2"/>
        </w:rPr>
      </w:pPr>
    </w:p>
    <w:p w14:paraId="5ADFC663" w14:textId="77777777" w:rsidR="003C26FF" w:rsidRDefault="003C26FF" w:rsidP="003C26FF">
      <w:pPr>
        <w:pStyle w:val="Textoindependiente"/>
        <w:tabs>
          <w:tab w:val="left" w:pos="822"/>
        </w:tabs>
        <w:spacing w:before="4"/>
        <w:rPr>
          <w:spacing w:val="-2"/>
        </w:rPr>
      </w:pPr>
    </w:p>
    <w:p w14:paraId="5831A3B9" w14:textId="77777777" w:rsidR="003C26FF" w:rsidRDefault="003C26FF" w:rsidP="003C26FF">
      <w:pPr>
        <w:pStyle w:val="Textoindependiente"/>
        <w:tabs>
          <w:tab w:val="left" w:pos="822"/>
        </w:tabs>
        <w:spacing w:before="4"/>
        <w:rPr>
          <w:spacing w:val="-2"/>
        </w:rPr>
      </w:pPr>
    </w:p>
    <w:p w14:paraId="02A8809C" w14:textId="77777777" w:rsidR="003C26FF" w:rsidRDefault="003C26FF" w:rsidP="003C26FF">
      <w:pPr>
        <w:pStyle w:val="Textoindependiente"/>
        <w:tabs>
          <w:tab w:val="left" w:pos="822"/>
        </w:tabs>
        <w:spacing w:before="4"/>
        <w:rPr>
          <w:spacing w:val="-2"/>
        </w:rPr>
      </w:pPr>
    </w:p>
    <w:p w14:paraId="3677C37B" w14:textId="77777777" w:rsidR="003C26FF" w:rsidRDefault="003C26FF" w:rsidP="003C26FF">
      <w:pPr>
        <w:pStyle w:val="Textoindependiente"/>
        <w:tabs>
          <w:tab w:val="left" w:pos="822"/>
        </w:tabs>
        <w:spacing w:before="4"/>
      </w:pPr>
    </w:p>
    <w:p w14:paraId="05D1499E" w14:textId="0E164D22" w:rsidR="003C26FF" w:rsidRPr="003C26FF" w:rsidRDefault="003C26FF" w:rsidP="003C26FF">
      <w:pPr>
        <w:pStyle w:val="Textoindependiente"/>
        <w:numPr>
          <w:ilvl w:val="1"/>
          <w:numId w:val="1"/>
        </w:numPr>
        <w:tabs>
          <w:tab w:val="left" w:pos="822"/>
        </w:tabs>
        <w:spacing w:before="54"/>
        <w:ind w:left="646" w:hanging="260"/>
        <w:sectPr w:rsidR="003C26FF" w:rsidRPr="003C26FF">
          <w:pgSz w:w="15840" w:h="12240" w:orient="landscape"/>
          <w:pgMar w:top="1240" w:right="1080" w:bottom="1320" w:left="1080" w:header="825" w:footer="1130" w:gutter="0"/>
          <w:cols w:space="720"/>
        </w:sectPr>
      </w:pPr>
      <w:r>
        <w:rPr>
          <w:noProof/>
          <w:spacing w:val="-2"/>
        </w:rPr>
        <mc:AlternateContent>
          <mc:Choice Requires="wps">
            <w:drawing>
              <wp:anchor distT="0" distB="0" distL="114300" distR="114300" simplePos="0" relativeHeight="251671552" behindDoc="0" locked="0" layoutInCell="1" allowOverlap="1" wp14:anchorId="28DDCCAE" wp14:editId="5BCF2534">
                <wp:simplePos x="0" y="0"/>
                <wp:positionH relativeFrom="column">
                  <wp:posOffset>267629</wp:posOffset>
                </wp:positionH>
                <wp:positionV relativeFrom="paragraph">
                  <wp:posOffset>412394</wp:posOffset>
                </wp:positionV>
                <wp:extent cx="7515922" cy="2018371"/>
                <wp:effectExtent l="0" t="0" r="15240" b="13970"/>
                <wp:wrapNone/>
                <wp:docPr id="1316007588" name="Cuadro de texto 7"/>
                <wp:cNvGraphicFramePr/>
                <a:graphic xmlns:a="http://schemas.openxmlformats.org/drawingml/2006/main">
                  <a:graphicData uri="http://schemas.microsoft.com/office/word/2010/wordprocessingShape">
                    <wps:wsp>
                      <wps:cNvSpPr txBox="1"/>
                      <wps:spPr>
                        <a:xfrm>
                          <a:off x="0" y="0"/>
                          <a:ext cx="7515922" cy="2018371"/>
                        </a:xfrm>
                        <a:prstGeom prst="rect">
                          <a:avLst/>
                        </a:prstGeom>
                        <a:solidFill>
                          <a:schemeClr val="lt1"/>
                        </a:solidFill>
                        <a:ln w="6350">
                          <a:solidFill>
                            <a:prstClr val="black"/>
                          </a:solidFill>
                        </a:ln>
                      </wps:spPr>
                      <wps:txbx>
                        <w:txbxContent>
                          <w:p w14:paraId="5A0EC49F" w14:textId="77777777" w:rsidR="00440518" w:rsidRPr="00440518" w:rsidRDefault="00440518" w:rsidP="00440518">
                            <w:r w:rsidRPr="00440518">
                              <w:t xml:space="preserve">Para prevenir futuras vulnerabilidades, la empresa debe aplicar validación de entradas, sanitización de datos y revisión de código durante el desarrollo, ya que muchas fallas de seguridad provienen de errores de programación. También es fundamental mantener el software actualizado y corregir configuraciones inseguras antes de poner la plataforma en producción. </w:t>
                            </w:r>
                          </w:p>
                          <w:p w14:paraId="28A3646E" w14:textId="77777777" w:rsidR="00440518" w:rsidRDefault="00440518" w:rsidP="00440518"/>
                          <w:p w14:paraId="0399FED4" w14:textId="37894831" w:rsidR="00440518" w:rsidRPr="00440518" w:rsidRDefault="00440518" w:rsidP="00440518">
                            <w:r w:rsidRPr="00440518">
                              <w:t>Además, se recomienda realizar análisis periódicos con herramientas como Nessus, deshabilitar servicios innecesarios, evitar el uso de protocolos inseguros, aplicar contraseñas robustas, reforzar el control de acceso a archivos y funciones sensibles, y capacitar continuamente al equipo en buenas prácticas de desarrollo seguro. De esta forma, se disminuye el riesgo de nuevas vulnerabilidades y se mejora la seguridad general de la plataforma.</w:t>
                            </w:r>
                          </w:p>
                          <w:p w14:paraId="155A8FBB" w14:textId="77777777" w:rsidR="003C26FF" w:rsidRPr="00440518" w:rsidRDefault="003C26FF" w:rsidP="004405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DCCAE" id="_x0000_s1031" type="#_x0000_t202" style="position:absolute;left:0;text-align:left;margin-left:21.05pt;margin-top:32.45pt;width:591.8pt;height:15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" fillcolor="white [3201]" strokeweight=".5pt">
                <v:textbox>
                  <w:txbxContent>
                    <w:p w14:paraId="5A0EC49F" w14:textId="77777777" w:rsidR="00440518" w:rsidRPr="00440518" w:rsidRDefault="00440518" w:rsidP="00440518">
                      <w:r w:rsidRPr="00440518">
                        <w:t xml:space="preserve">Para prevenir futuras vulnerabilidades, la empresa debe aplicar validación de entradas, sanitización de datos y revisión de código durante el desarrollo, ya que muchas fallas de seguridad provienen de errores de programación. También es fundamental mantener el software actualizado y corregir configuraciones inseguras antes de poner la plataforma en producción. </w:t>
                      </w:r>
                    </w:p>
                    <w:p w14:paraId="28A3646E" w14:textId="77777777" w:rsidR="00440518" w:rsidRDefault="00440518" w:rsidP="00440518"/>
                    <w:p w14:paraId="0399FED4" w14:textId="37894831" w:rsidR="00440518" w:rsidRPr="00440518" w:rsidRDefault="00440518" w:rsidP="00440518">
                      <w:r w:rsidRPr="00440518">
                        <w:t>Además, se recomienda realizar análisis periódicos con herramientas como Nessus, deshabilitar servicios innecesarios, evitar el uso de protocolos inseguros, aplicar contraseñas robustas, reforzar el control de acceso a archivos y funciones sensibles, y capacitar continuamente al equipo en buenas prácticas de desarrollo seguro. De esta forma, se disminuye el riesgo de nuevas vulnerabilidades y se mejora la seguridad general de la plataforma.</w:t>
                      </w:r>
                    </w:p>
                    <w:p w14:paraId="155A8FBB" w14:textId="77777777" w:rsidR="003C26FF" w:rsidRPr="00440518" w:rsidRDefault="003C26FF" w:rsidP="00440518"/>
                  </w:txbxContent>
                </v:textbox>
              </v:shape>
            </w:pict>
          </mc:Fallback>
        </mc:AlternateContent>
      </w:r>
      <w:r>
        <w:t>Propone</w:t>
      </w:r>
      <w:r>
        <w:rPr>
          <w:spacing w:val="-11"/>
        </w:rPr>
        <w:t xml:space="preserve"> </w:t>
      </w:r>
      <w:r>
        <w:t>medidas</w:t>
      </w:r>
      <w:r>
        <w:rPr>
          <w:spacing w:val="-9"/>
        </w:rPr>
        <w:t xml:space="preserve"> </w:t>
      </w:r>
      <w:r>
        <w:t>preventivas</w:t>
      </w:r>
      <w:r>
        <w:rPr>
          <w:spacing w:val="-10"/>
        </w:rPr>
        <w:t xml:space="preserve"> </w:t>
      </w:r>
      <w:r>
        <w:t>para</w:t>
      </w:r>
      <w:r>
        <w:rPr>
          <w:spacing w:val="-10"/>
        </w:rPr>
        <w:t xml:space="preserve"> </w:t>
      </w:r>
      <w:r>
        <w:t>evitar</w:t>
      </w:r>
      <w:r>
        <w:rPr>
          <w:spacing w:val="-11"/>
        </w:rPr>
        <w:t xml:space="preserve"> </w:t>
      </w:r>
      <w:r>
        <w:t>futuras</w:t>
      </w:r>
      <w:r>
        <w:rPr>
          <w:spacing w:val="-11"/>
        </w:rPr>
        <w:t xml:space="preserve"> </w:t>
      </w:r>
      <w:proofErr w:type="spellStart"/>
      <w:r>
        <w:rPr>
          <w:spacing w:val="-2"/>
        </w:rPr>
        <w:t>vulnerabilidade</w:t>
      </w:r>
      <w:proofErr w:type="spellEnd"/>
    </w:p>
    <w:p w14:paraId="60FABCBE" w14:textId="3AE7D958" w:rsidR="00B86282" w:rsidRDefault="00B86282" w:rsidP="00440518">
      <w:pPr>
        <w:pStyle w:val="Textoindependiente"/>
        <w:rPr>
          <w:sz w:val="20"/>
        </w:rPr>
      </w:pPr>
    </w:p>
    <w:sectPr w:rsidR="00B86282">
      <w:pgSz w:w="15840" w:h="12240" w:orient="landscape"/>
      <w:pgMar w:top="1240" w:right="1080" w:bottom="1320" w:left="1080" w:header="825" w:footer="1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3401" w14:textId="77777777" w:rsidR="00D87811" w:rsidRDefault="00D87811">
      <w:r>
        <w:separator/>
      </w:r>
    </w:p>
  </w:endnote>
  <w:endnote w:type="continuationSeparator" w:id="0">
    <w:p w14:paraId="5B03F51B" w14:textId="77777777" w:rsidR="00D87811" w:rsidRDefault="00D8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dugi">
    <w:altName w:val="Gadugi"/>
    <w:panose1 w:val="020B0502040204020203"/>
    <w:charset w:val="00"/>
    <w:family w:val="swiss"/>
    <w:pitch w:val="variable"/>
    <w:sig w:usb0="80000003" w:usb1="02000000" w:usb2="00003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0A1C" w14:textId="77777777" w:rsidR="00B86282" w:rsidRDefault="00000000">
    <w:pPr>
      <w:pStyle w:val="Textoindependiente"/>
      <w:spacing w:line="14" w:lineRule="auto"/>
      <w:rPr>
        <w:sz w:val="20"/>
      </w:rPr>
    </w:pPr>
    <w:r>
      <w:rPr>
        <w:noProof/>
        <w:sz w:val="20"/>
      </w:rPr>
      <mc:AlternateContent>
        <mc:Choice Requires="wps">
          <w:drawing>
            <wp:anchor distT="0" distB="0" distL="0" distR="0" simplePos="0" relativeHeight="487258624" behindDoc="1" locked="0" layoutInCell="1" allowOverlap="1" wp14:anchorId="51C0FC9A" wp14:editId="73A78B51">
              <wp:simplePos x="0" y="0"/>
              <wp:positionH relativeFrom="page">
                <wp:posOffset>9157969</wp:posOffset>
              </wp:positionH>
              <wp:positionV relativeFrom="page">
                <wp:posOffset>7052056</wp:posOffset>
              </wp:positionV>
              <wp:extent cx="457200"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custGeom>
                        <a:avLst/>
                        <a:gdLst/>
                        <a:ahLst/>
                        <a:cxnLst/>
                        <a:rect l="l" t="t" r="r" b="b"/>
                        <a:pathLst>
                          <a:path w="457200" h="320040">
                            <a:moveTo>
                              <a:pt x="457200" y="0"/>
                            </a:moveTo>
                            <a:lnTo>
                              <a:pt x="0" y="0"/>
                            </a:lnTo>
                            <a:lnTo>
                              <a:pt x="0" y="320040"/>
                            </a:lnTo>
                            <a:lnTo>
                              <a:pt x="457200" y="320040"/>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1672CA" id="Graphic 2" o:spid="_x0000_s1026" style="position:absolute;margin-left:721.1pt;margin-top:555.3pt;width:36pt;height:25.2pt;z-index:-16057856;visibility:visible;mso-wrap-style:square;mso-wrap-distance-left:0;mso-wrap-distance-top:0;mso-wrap-distance-right:0;mso-wrap-distance-bottom:0;mso-position-horizontal:absolute;mso-position-horizontal-relative:page;mso-position-vertical:absolute;mso-position-vertical-relative:page;v-text-anchor:top" coordsize="45720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" path="m457200,l,,,320040r457200,l457200,xe" fillcolor="black" stroked="f">
              <v:path arrowok="t"/>
              <w10:wrap anchorx="page" anchory="page"/>
            </v:shape>
          </w:pict>
        </mc:Fallback>
      </mc:AlternateContent>
    </w:r>
    <w:r>
      <w:rPr>
        <w:noProof/>
        <w:sz w:val="20"/>
      </w:rPr>
      <mc:AlternateContent>
        <mc:Choice Requires="wps">
          <w:drawing>
            <wp:anchor distT="0" distB="0" distL="0" distR="0" simplePos="0" relativeHeight="487259136" behindDoc="1" locked="0" layoutInCell="1" allowOverlap="1" wp14:anchorId="7D98876D" wp14:editId="5F905B1B">
              <wp:simplePos x="0" y="0"/>
              <wp:positionH relativeFrom="page">
                <wp:posOffset>887983</wp:posOffset>
              </wp:positionH>
              <wp:positionV relativeFrom="page">
                <wp:posOffset>6915022</wp:posOffset>
              </wp:positionV>
              <wp:extent cx="2658110" cy="420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420370"/>
                      </a:xfrm>
                      <a:prstGeom prst="rect">
                        <a:avLst/>
                      </a:prstGeom>
                    </wps:spPr>
                    <wps:txbx>
                      <w:txbxContent>
                        <w:p w14:paraId="1A42D0BA" w14:textId="77777777" w:rsidR="00B86282" w:rsidRDefault="00000000">
                          <w:pPr>
                            <w:spacing w:line="203" w:lineRule="exact"/>
                            <w:ind w:left="20"/>
                            <w:rPr>
                              <w:sz w:val="18"/>
                            </w:rPr>
                          </w:pPr>
                          <w:r>
                            <w:rPr>
                              <w:sz w:val="18"/>
                            </w:rPr>
                            <w:t>Subdirección</w:t>
                          </w:r>
                          <w:r>
                            <w:rPr>
                              <w:spacing w:val="-3"/>
                              <w:sz w:val="18"/>
                            </w:rPr>
                            <w:t xml:space="preserve"> </w:t>
                          </w:r>
                          <w:r>
                            <w:rPr>
                              <w:sz w:val="18"/>
                            </w:rPr>
                            <w:t>de</w:t>
                          </w:r>
                          <w:r>
                            <w:rPr>
                              <w:spacing w:val="-5"/>
                              <w:sz w:val="18"/>
                            </w:rPr>
                            <w:t xml:space="preserve"> </w:t>
                          </w:r>
                          <w:r>
                            <w:rPr>
                              <w:sz w:val="18"/>
                            </w:rPr>
                            <w:t>Diseño</w:t>
                          </w:r>
                          <w:r>
                            <w:rPr>
                              <w:spacing w:val="-3"/>
                              <w:sz w:val="18"/>
                            </w:rPr>
                            <w:t xml:space="preserve"> </w:t>
                          </w:r>
                          <w:r>
                            <w:rPr>
                              <w:spacing w:val="-2"/>
                              <w:sz w:val="18"/>
                            </w:rPr>
                            <w:t>Instruccional</w:t>
                          </w:r>
                        </w:p>
                        <w:p w14:paraId="104E291E" w14:textId="7679AC68" w:rsidR="00B86282" w:rsidRDefault="00000000">
                          <w:pPr>
                            <w:spacing w:before="1"/>
                            <w:ind w:left="20"/>
                            <w:rPr>
                              <w:sz w:val="18"/>
                            </w:rPr>
                          </w:pPr>
                          <w:r>
                            <w:rPr>
                              <w:sz w:val="18"/>
                            </w:rPr>
                            <w:t>Subdirección</w:t>
                          </w:r>
                          <w:r>
                            <w:rPr>
                              <w:spacing w:val="-6"/>
                              <w:sz w:val="18"/>
                            </w:rPr>
                            <w:t xml:space="preserve"> </w:t>
                          </w:r>
                          <w:r>
                            <w:rPr>
                              <w:sz w:val="18"/>
                            </w:rPr>
                            <w:t>de</w:t>
                          </w:r>
                          <w:r>
                            <w:rPr>
                              <w:spacing w:val="-9"/>
                              <w:sz w:val="18"/>
                            </w:rPr>
                            <w:t xml:space="preserve"> </w:t>
                          </w:r>
                          <w:r>
                            <w:rPr>
                              <w:sz w:val="18"/>
                            </w:rPr>
                            <w:t>valuación</w:t>
                          </w:r>
                          <w:r>
                            <w:rPr>
                              <w:spacing w:val="-6"/>
                              <w:sz w:val="18"/>
                            </w:rPr>
                            <w:t xml:space="preserve"> </w:t>
                          </w:r>
                          <w:r>
                            <w:rPr>
                              <w:sz w:val="18"/>
                            </w:rPr>
                            <w:t>de</w:t>
                          </w:r>
                          <w:r>
                            <w:rPr>
                              <w:spacing w:val="-7"/>
                              <w:sz w:val="18"/>
                            </w:rPr>
                            <w:t xml:space="preserve"> </w:t>
                          </w:r>
                          <w:r>
                            <w:rPr>
                              <w:sz w:val="18"/>
                            </w:rPr>
                            <w:t>Resultados</w:t>
                          </w:r>
                          <w:r>
                            <w:rPr>
                              <w:spacing w:val="-6"/>
                              <w:sz w:val="18"/>
                            </w:rPr>
                            <w:t xml:space="preserve"> </w:t>
                          </w:r>
                          <w:r>
                            <w:rPr>
                              <w:sz w:val="18"/>
                            </w:rPr>
                            <w:t>de</w:t>
                          </w:r>
                          <w:r>
                            <w:rPr>
                              <w:spacing w:val="-7"/>
                              <w:sz w:val="18"/>
                            </w:rPr>
                            <w:t xml:space="preserve"> </w:t>
                          </w:r>
                          <w:r>
                            <w:rPr>
                              <w:sz w:val="18"/>
                            </w:rPr>
                            <w:t xml:space="preserve">Aprendizaje </w:t>
                          </w:r>
                          <w:r>
                            <w:rPr>
                              <w:spacing w:val="-4"/>
                              <w:sz w:val="18"/>
                            </w:rPr>
                            <w:t>2024</w:t>
                          </w:r>
                        </w:p>
                      </w:txbxContent>
                    </wps:txbx>
                    <wps:bodyPr wrap="square" lIns="0" tIns="0" rIns="0" bIns="0" rtlCol="0">
                      <a:noAutofit/>
                    </wps:bodyPr>
                  </wps:wsp>
                </a:graphicData>
              </a:graphic>
            </wp:anchor>
          </w:drawing>
        </mc:Choice>
        <mc:Fallback>
          <w:pict>
            <v:shapetype w14:anchorId="7D98876D" id="_x0000_t202" coordsize="21600,21600" o:spt="202" path="m,l,21600r21600,l21600,xe">
              <v:stroke joinstyle="miter"/>
              <v:path gradientshapeok="t" o:connecttype="rect"/>
            </v:shapetype>
            <v:shape id="Textbox 3" o:spid="_x0000_s1032" type="#_x0000_t202" style="position:absolute;margin-left:69.9pt;margin-top:544.5pt;width:209.3pt;height:33.1pt;z-index:-160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" filled="f" stroked="f">
              <v:textbox inset="0,0,0,0">
                <w:txbxContent>
                  <w:p w14:paraId="1A42D0BA" w14:textId="77777777" w:rsidR="00B86282" w:rsidRDefault="00000000">
                    <w:pPr>
                      <w:spacing w:line="203" w:lineRule="exact"/>
                      <w:ind w:left="20"/>
                      <w:rPr>
                        <w:sz w:val="18"/>
                      </w:rPr>
                    </w:pPr>
                    <w:r>
                      <w:rPr>
                        <w:sz w:val="18"/>
                      </w:rPr>
                      <w:t>Subdirección</w:t>
                    </w:r>
                    <w:r>
                      <w:rPr>
                        <w:spacing w:val="-3"/>
                        <w:sz w:val="18"/>
                      </w:rPr>
                      <w:t xml:space="preserve"> </w:t>
                    </w:r>
                    <w:r>
                      <w:rPr>
                        <w:sz w:val="18"/>
                      </w:rPr>
                      <w:t>de</w:t>
                    </w:r>
                    <w:r>
                      <w:rPr>
                        <w:spacing w:val="-5"/>
                        <w:sz w:val="18"/>
                      </w:rPr>
                      <w:t xml:space="preserve"> </w:t>
                    </w:r>
                    <w:r>
                      <w:rPr>
                        <w:sz w:val="18"/>
                      </w:rPr>
                      <w:t>Diseño</w:t>
                    </w:r>
                    <w:r>
                      <w:rPr>
                        <w:spacing w:val="-3"/>
                        <w:sz w:val="18"/>
                      </w:rPr>
                      <w:t xml:space="preserve"> </w:t>
                    </w:r>
                    <w:r>
                      <w:rPr>
                        <w:spacing w:val="-2"/>
                        <w:sz w:val="18"/>
                      </w:rPr>
                      <w:t>Instruccional</w:t>
                    </w:r>
                  </w:p>
                  <w:p w14:paraId="104E291E" w14:textId="7679AC68" w:rsidR="00B86282" w:rsidRDefault="00000000">
                    <w:pPr>
                      <w:spacing w:before="1"/>
                      <w:ind w:left="20"/>
                      <w:rPr>
                        <w:sz w:val="18"/>
                      </w:rPr>
                    </w:pPr>
                    <w:r>
                      <w:rPr>
                        <w:sz w:val="18"/>
                      </w:rPr>
                      <w:t>Subdirección</w:t>
                    </w:r>
                    <w:r>
                      <w:rPr>
                        <w:spacing w:val="-6"/>
                        <w:sz w:val="18"/>
                      </w:rPr>
                      <w:t xml:space="preserve"> </w:t>
                    </w:r>
                    <w:r>
                      <w:rPr>
                        <w:sz w:val="18"/>
                      </w:rPr>
                      <w:t>de</w:t>
                    </w:r>
                    <w:r>
                      <w:rPr>
                        <w:spacing w:val="-9"/>
                        <w:sz w:val="18"/>
                      </w:rPr>
                      <w:t xml:space="preserve"> </w:t>
                    </w:r>
                    <w:r>
                      <w:rPr>
                        <w:sz w:val="18"/>
                      </w:rPr>
                      <w:t>valuación</w:t>
                    </w:r>
                    <w:r>
                      <w:rPr>
                        <w:spacing w:val="-6"/>
                        <w:sz w:val="18"/>
                      </w:rPr>
                      <w:t xml:space="preserve"> </w:t>
                    </w:r>
                    <w:r>
                      <w:rPr>
                        <w:sz w:val="18"/>
                      </w:rPr>
                      <w:t>de</w:t>
                    </w:r>
                    <w:r>
                      <w:rPr>
                        <w:spacing w:val="-7"/>
                        <w:sz w:val="18"/>
                      </w:rPr>
                      <w:t xml:space="preserve"> </w:t>
                    </w:r>
                    <w:r>
                      <w:rPr>
                        <w:sz w:val="18"/>
                      </w:rPr>
                      <w:t>Resultados</w:t>
                    </w:r>
                    <w:r>
                      <w:rPr>
                        <w:spacing w:val="-6"/>
                        <w:sz w:val="18"/>
                      </w:rPr>
                      <w:t xml:space="preserve"> </w:t>
                    </w:r>
                    <w:r>
                      <w:rPr>
                        <w:sz w:val="18"/>
                      </w:rPr>
                      <w:t>de</w:t>
                    </w:r>
                    <w:r>
                      <w:rPr>
                        <w:spacing w:val="-7"/>
                        <w:sz w:val="18"/>
                      </w:rPr>
                      <w:t xml:space="preserve"> </w:t>
                    </w:r>
                    <w:r>
                      <w:rPr>
                        <w:sz w:val="18"/>
                      </w:rPr>
                      <w:t xml:space="preserve">Aprendizaje </w:t>
                    </w:r>
                    <w:r>
                      <w:rPr>
                        <w:spacing w:val="-4"/>
                        <w:sz w:val="18"/>
                      </w:rPr>
                      <w:t>2024</w:t>
                    </w:r>
                  </w:p>
                </w:txbxContent>
              </v:textbox>
              <w10:wrap anchorx="page" anchory="page"/>
            </v:shape>
          </w:pict>
        </mc:Fallback>
      </mc:AlternateContent>
    </w:r>
    <w:r>
      <w:rPr>
        <w:noProof/>
        <w:sz w:val="20"/>
      </w:rPr>
      <mc:AlternateContent>
        <mc:Choice Requires="wps">
          <w:drawing>
            <wp:anchor distT="0" distB="0" distL="0" distR="0" simplePos="0" relativeHeight="487259648" behindDoc="1" locked="0" layoutInCell="1" allowOverlap="1" wp14:anchorId="4003F40C" wp14:editId="72B65702">
              <wp:simplePos x="0" y="0"/>
              <wp:positionH relativeFrom="page">
                <wp:posOffset>9314433</wp:posOffset>
              </wp:positionH>
              <wp:positionV relativeFrom="page">
                <wp:posOffset>7153147</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9496E71" w14:textId="77777777" w:rsidR="00B86282" w:rsidRDefault="00000000">
                          <w:pPr>
                            <w:pStyle w:val="Textoindependiente"/>
                            <w:spacing w:line="245" w:lineRule="exact"/>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wps:txbx>
                    <wps:bodyPr wrap="square" lIns="0" tIns="0" rIns="0" bIns="0" rtlCol="0">
                      <a:noAutofit/>
                    </wps:bodyPr>
                  </wps:wsp>
                </a:graphicData>
              </a:graphic>
            </wp:anchor>
          </w:drawing>
        </mc:Choice>
        <mc:Fallback>
          <w:pict>
            <v:shape w14:anchorId="4003F40C" id="Textbox 4" o:spid="_x0000_s1033" type="#_x0000_t202" style="position:absolute;margin-left:733.4pt;margin-top:563.25pt;width:12.6pt;height:13.05pt;z-index:-160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" filled="f" stroked="f">
              <v:textbox inset="0,0,0,0">
                <w:txbxContent>
                  <w:p w14:paraId="19496E71" w14:textId="77777777" w:rsidR="00B86282" w:rsidRDefault="00000000">
                    <w:pPr>
                      <w:pStyle w:val="Textoindependiente"/>
                      <w:spacing w:line="245" w:lineRule="exact"/>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5752" w14:textId="77777777" w:rsidR="00D87811" w:rsidRDefault="00D87811">
      <w:r>
        <w:separator/>
      </w:r>
    </w:p>
  </w:footnote>
  <w:footnote w:type="continuationSeparator" w:id="0">
    <w:p w14:paraId="1F473267" w14:textId="77777777" w:rsidR="00D87811" w:rsidRDefault="00D87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9E15" w14:textId="77777777" w:rsidR="00B86282" w:rsidRDefault="00000000">
    <w:pPr>
      <w:pStyle w:val="Textoindependiente"/>
      <w:spacing w:line="14" w:lineRule="auto"/>
      <w:rPr>
        <w:sz w:val="20"/>
      </w:rPr>
    </w:pPr>
    <w:r>
      <w:rPr>
        <w:noProof/>
        <w:sz w:val="20"/>
      </w:rPr>
      <w:drawing>
        <wp:anchor distT="0" distB="0" distL="0" distR="0" simplePos="0" relativeHeight="487258112" behindDoc="1" locked="0" layoutInCell="1" allowOverlap="1" wp14:anchorId="07EA3B95" wp14:editId="3FFC6BD1">
          <wp:simplePos x="0" y="0"/>
          <wp:positionH relativeFrom="page">
            <wp:posOffset>7538093</wp:posOffset>
          </wp:positionH>
          <wp:positionV relativeFrom="page">
            <wp:posOffset>523858</wp:posOffset>
          </wp:positionV>
          <wp:extent cx="1464533" cy="221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4533" cy="221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FC0"/>
    <w:multiLevelType w:val="multilevel"/>
    <w:tmpl w:val="2A62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56DFD"/>
    <w:multiLevelType w:val="hybridMultilevel"/>
    <w:tmpl w:val="B874C914"/>
    <w:lvl w:ilvl="0" w:tplc="7D6CF96A">
      <w:start w:val="1"/>
      <w:numFmt w:val="decimal"/>
      <w:lvlText w:val="%1."/>
      <w:lvlJc w:val="left"/>
      <w:pPr>
        <w:ind w:left="787" w:hanging="450"/>
      </w:pPr>
      <w:rPr>
        <w:rFonts w:ascii="Gadugi" w:eastAsia="Gadugi" w:hAnsi="Gadugi" w:cs="Gadugi" w:hint="default"/>
        <w:b/>
        <w:bCs/>
        <w:i w:val="0"/>
        <w:iCs w:val="0"/>
        <w:spacing w:val="0"/>
        <w:w w:val="100"/>
        <w:sz w:val="40"/>
        <w:szCs w:val="40"/>
        <w:lang w:val="es-ES" w:eastAsia="en-US" w:bidi="ar-SA"/>
      </w:rPr>
    </w:lvl>
    <w:lvl w:ilvl="1" w:tplc="17C432CC">
      <w:numFmt w:val="bullet"/>
      <w:lvlText w:val=""/>
      <w:lvlJc w:val="left"/>
      <w:pPr>
        <w:ind w:left="811" w:hanging="361"/>
      </w:pPr>
      <w:rPr>
        <w:rFonts w:ascii="Wingdings" w:eastAsia="Wingdings" w:hAnsi="Wingdings" w:cs="Wingdings" w:hint="default"/>
        <w:b w:val="0"/>
        <w:bCs w:val="0"/>
        <w:i w:val="0"/>
        <w:iCs w:val="0"/>
        <w:spacing w:val="0"/>
        <w:w w:val="100"/>
        <w:sz w:val="28"/>
        <w:szCs w:val="28"/>
        <w:lang w:val="es-ES" w:eastAsia="en-US" w:bidi="ar-SA"/>
      </w:rPr>
    </w:lvl>
    <w:lvl w:ilvl="2" w:tplc="2B0CD268">
      <w:numFmt w:val="bullet"/>
      <w:lvlText w:val=""/>
      <w:lvlJc w:val="left"/>
      <w:pPr>
        <w:ind w:left="1171" w:hanging="360"/>
      </w:pPr>
      <w:rPr>
        <w:rFonts w:ascii="Symbol" w:eastAsia="Symbol" w:hAnsi="Symbol" w:cs="Symbol" w:hint="default"/>
        <w:b w:val="0"/>
        <w:bCs w:val="0"/>
        <w:i w:val="0"/>
        <w:iCs w:val="0"/>
        <w:spacing w:val="0"/>
        <w:w w:val="100"/>
        <w:sz w:val="22"/>
        <w:szCs w:val="22"/>
        <w:lang w:val="es-ES" w:eastAsia="en-US" w:bidi="ar-SA"/>
      </w:rPr>
    </w:lvl>
    <w:lvl w:ilvl="3" w:tplc="9DBA7A72">
      <w:numFmt w:val="bullet"/>
      <w:lvlText w:val="•"/>
      <w:lvlJc w:val="left"/>
      <w:pPr>
        <w:ind w:left="2742" w:hanging="360"/>
      </w:pPr>
      <w:rPr>
        <w:rFonts w:hint="default"/>
        <w:lang w:val="es-ES" w:eastAsia="en-US" w:bidi="ar-SA"/>
      </w:rPr>
    </w:lvl>
    <w:lvl w:ilvl="4" w:tplc="C8FE4420">
      <w:numFmt w:val="bullet"/>
      <w:lvlText w:val="•"/>
      <w:lvlJc w:val="left"/>
      <w:pPr>
        <w:ind w:left="4305" w:hanging="360"/>
      </w:pPr>
      <w:rPr>
        <w:rFonts w:hint="default"/>
        <w:lang w:val="es-ES" w:eastAsia="en-US" w:bidi="ar-SA"/>
      </w:rPr>
    </w:lvl>
    <w:lvl w:ilvl="5" w:tplc="FA60BB0E">
      <w:numFmt w:val="bullet"/>
      <w:lvlText w:val="•"/>
      <w:lvlJc w:val="left"/>
      <w:pPr>
        <w:ind w:left="5867" w:hanging="360"/>
      </w:pPr>
      <w:rPr>
        <w:rFonts w:hint="default"/>
        <w:lang w:val="es-ES" w:eastAsia="en-US" w:bidi="ar-SA"/>
      </w:rPr>
    </w:lvl>
    <w:lvl w:ilvl="6" w:tplc="BA1EC386">
      <w:numFmt w:val="bullet"/>
      <w:lvlText w:val="•"/>
      <w:lvlJc w:val="left"/>
      <w:pPr>
        <w:ind w:left="7430" w:hanging="360"/>
      </w:pPr>
      <w:rPr>
        <w:rFonts w:hint="default"/>
        <w:lang w:val="es-ES" w:eastAsia="en-US" w:bidi="ar-SA"/>
      </w:rPr>
    </w:lvl>
    <w:lvl w:ilvl="7" w:tplc="760083A2">
      <w:numFmt w:val="bullet"/>
      <w:lvlText w:val="•"/>
      <w:lvlJc w:val="left"/>
      <w:pPr>
        <w:ind w:left="8992" w:hanging="360"/>
      </w:pPr>
      <w:rPr>
        <w:rFonts w:hint="default"/>
        <w:lang w:val="es-ES" w:eastAsia="en-US" w:bidi="ar-SA"/>
      </w:rPr>
    </w:lvl>
    <w:lvl w:ilvl="8" w:tplc="7D629FCA">
      <w:numFmt w:val="bullet"/>
      <w:lvlText w:val="•"/>
      <w:lvlJc w:val="left"/>
      <w:pPr>
        <w:ind w:left="10555" w:hanging="360"/>
      </w:pPr>
      <w:rPr>
        <w:rFonts w:hint="default"/>
        <w:lang w:val="es-ES" w:eastAsia="en-US" w:bidi="ar-SA"/>
      </w:rPr>
    </w:lvl>
  </w:abstractNum>
  <w:abstractNum w:abstractNumId="2" w15:restartNumberingAfterBreak="0">
    <w:nsid w:val="246D1652"/>
    <w:multiLevelType w:val="multilevel"/>
    <w:tmpl w:val="F984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D0759"/>
    <w:multiLevelType w:val="hybridMultilevel"/>
    <w:tmpl w:val="1A56D458"/>
    <w:lvl w:ilvl="0" w:tplc="ACB66E3E">
      <w:start w:val="1"/>
      <w:numFmt w:val="decimal"/>
      <w:lvlText w:val="%1."/>
      <w:lvlJc w:val="left"/>
      <w:pPr>
        <w:ind w:left="1171" w:hanging="360"/>
      </w:pPr>
      <w:rPr>
        <w:rFonts w:ascii="Calibri Light" w:eastAsia="Calibri Light" w:hAnsi="Calibri Light" w:cs="Calibri Light" w:hint="default"/>
        <w:b w:val="0"/>
        <w:bCs w:val="0"/>
        <w:i w:val="0"/>
        <w:iCs w:val="0"/>
        <w:spacing w:val="0"/>
        <w:w w:val="100"/>
        <w:sz w:val="22"/>
        <w:szCs w:val="22"/>
        <w:lang w:val="es-ES" w:eastAsia="en-US" w:bidi="ar-SA"/>
      </w:rPr>
    </w:lvl>
    <w:lvl w:ilvl="1" w:tplc="9A82F55C">
      <w:numFmt w:val="bullet"/>
      <w:lvlText w:val=""/>
      <w:lvlJc w:val="left"/>
      <w:pPr>
        <w:ind w:left="1171" w:hanging="262"/>
      </w:pPr>
      <w:rPr>
        <w:rFonts w:ascii="Symbol" w:eastAsia="Symbol" w:hAnsi="Symbol" w:cs="Symbol" w:hint="default"/>
        <w:b w:val="0"/>
        <w:bCs w:val="0"/>
        <w:i w:val="0"/>
        <w:iCs w:val="0"/>
        <w:spacing w:val="0"/>
        <w:w w:val="100"/>
        <w:sz w:val="22"/>
        <w:szCs w:val="22"/>
        <w:lang w:val="es-ES" w:eastAsia="en-US" w:bidi="ar-SA"/>
      </w:rPr>
    </w:lvl>
    <w:lvl w:ilvl="2" w:tplc="62060A30">
      <w:numFmt w:val="bullet"/>
      <w:lvlText w:val="•"/>
      <w:lvlJc w:val="left"/>
      <w:pPr>
        <w:ind w:left="3680" w:hanging="262"/>
      </w:pPr>
      <w:rPr>
        <w:rFonts w:hint="default"/>
        <w:lang w:val="es-ES" w:eastAsia="en-US" w:bidi="ar-SA"/>
      </w:rPr>
    </w:lvl>
    <w:lvl w:ilvl="3" w:tplc="0DB07B84">
      <w:numFmt w:val="bullet"/>
      <w:lvlText w:val="•"/>
      <w:lvlJc w:val="left"/>
      <w:pPr>
        <w:ind w:left="4930" w:hanging="262"/>
      </w:pPr>
      <w:rPr>
        <w:rFonts w:hint="default"/>
        <w:lang w:val="es-ES" w:eastAsia="en-US" w:bidi="ar-SA"/>
      </w:rPr>
    </w:lvl>
    <w:lvl w:ilvl="4" w:tplc="F884A1FA">
      <w:numFmt w:val="bullet"/>
      <w:lvlText w:val="•"/>
      <w:lvlJc w:val="left"/>
      <w:pPr>
        <w:ind w:left="6180" w:hanging="262"/>
      </w:pPr>
      <w:rPr>
        <w:rFonts w:hint="default"/>
        <w:lang w:val="es-ES" w:eastAsia="en-US" w:bidi="ar-SA"/>
      </w:rPr>
    </w:lvl>
    <w:lvl w:ilvl="5" w:tplc="5FBC11A0">
      <w:numFmt w:val="bullet"/>
      <w:lvlText w:val="•"/>
      <w:lvlJc w:val="left"/>
      <w:pPr>
        <w:ind w:left="7430" w:hanging="262"/>
      </w:pPr>
      <w:rPr>
        <w:rFonts w:hint="default"/>
        <w:lang w:val="es-ES" w:eastAsia="en-US" w:bidi="ar-SA"/>
      </w:rPr>
    </w:lvl>
    <w:lvl w:ilvl="6" w:tplc="6D805E6E">
      <w:numFmt w:val="bullet"/>
      <w:lvlText w:val="•"/>
      <w:lvlJc w:val="left"/>
      <w:pPr>
        <w:ind w:left="8680" w:hanging="262"/>
      </w:pPr>
      <w:rPr>
        <w:rFonts w:hint="default"/>
        <w:lang w:val="es-ES" w:eastAsia="en-US" w:bidi="ar-SA"/>
      </w:rPr>
    </w:lvl>
    <w:lvl w:ilvl="7" w:tplc="3314CC0C">
      <w:numFmt w:val="bullet"/>
      <w:lvlText w:val="•"/>
      <w:lvlJc w:val="left"/>
      <w:pPr>
        <w:ind w:left="9930" w:hanging="262"/>
      </w:pPr>
      <w:rPr>
        <w:rFonts w:hint="default"/>
        <w:lang w:val="es-ES" w:eastAsia="en-US" w:bidi="ar-SA"/>
      </w:rPr>
    </w:lvl>
    <w:lvl w:ilvl="8" w:tplc="77CE9564">
      <w:numFmt w:val="bullet"/>
      <w:lvlText w:val="•"/>
      <w:lvlJc w:val="left"/>
      <w:pPr>
        <w:ind w:left="11180" w:hanging="262"/>
      </w:pPr>
      <w:rPr>
        <w:rFonts w:hint="default"/>
        <w:lang w:val="es-ES" w:eastAsia="en-US" w:bidi="ar-SA"/>
      </w:rPr>
    </w:lvl>
  </w:abstractNum>
  <w:abstractNum w:abstractNumId="4" w15:restartNumberingAfterBreak="0">
    <w:nsid w:val="2C8829AF"/>
    <w:multiLevelType w:val="hybridMultilevel"/>
    <w:tmpl w:val="B0E4892C"/>
    <w:lvl w:ilvl="0" w:tplc="FC26C526">
      <w:numFmt w:val="bullet"/>
      <w:lvlText w:val=""/>
      <w:lvlJc w:val="left"/>
      <w:pPr>
        <w:ind w:left="513" w:hanging="407"/>
      </w:pPr>
      <w:rPr>
        <w:rFonts w:ascii="Wingdings" w:eastAsia="Wingdings" w:hAnsi="Wingdings" w:cs="Wingdings" w:hint="default"/>
        <w:b w:val="0"/>
        <w:bCs w:val="0"/>
        <w:i w:val="0"/>
        <w:iCs w:val="0"/>
        <w:spacing w:val="0"/>
        <w:w w:val="100"/>
        <w:sz w:val="28"/>
        <w:szCs w:val="28"/>
        <w:lang w:val="es-ES" w:eastAsia="en-US" w:bidi="ar-SA"/>
      </w:rPr>
    </w:lvl>
    <w:lvl w:ilvl="1" w:tplc="EA125946">
      <w:numFmt w:val="bullet"/>
      <w:lvlText w:val="•"/>
      <w:lvlJc w:val="left"/>
      <w:pPr>
        <w:ind w:left="740" w:hanging="407"/>
      </w:pPr>
      <w:rPr>
        <w:rFonts w:hint="default"/>
        <w:lang w:val="es-ES" w:eastAsia="en-US" w:bidi="ar-SA"/>
      </w:rPr>
    </w:lvl>
    <w:lvl w:ilvl="2" w:tplc="352C5532">
      <w:numFmt w:val="bullet"/>
      <w:lvlText w:val="•"/>
      <w:lvlJc w:val="left"/>
      <w:pPr>
        <w:ind w:left="960" w:hanging="407"/>
      </w:pPr>
      <w:rPr>
        <w:rFonts w:hint="default"/>
        <w:lang w:val="es-ES" w:eastAsia="en-US" w:bidi="ar-SA"/>
      </w:rPr>
    </w:lvl>
    <w:lvl w:ilvl="3" w:tplc="DE04FD48">
      <w:numFmt w:val="bullet"/>
      <w:lvlText w:val="•"/>
      <w:lvlJc w:val="left"/>
      <w:pPr>
        <w:ind w:left="1180" w:hanging="407"/>
      </w:pPr>
      <w:rPr>
        <w:rFonts w:hint="default"/>
        <w:lang w:val="es-ES" w:eastAsia="en-US" w:bidi="ar-SA"/>
      </w:rPr>
    </w:lvl>
    <w:lvl w:ilvl="4" w:tplc="3CF85D24">
      <w:numFmt w:val="bullet"/>
      <w:lvlText w:val="•"/>
      <w:lvlJc w:val="left"/>
      <w:pPr>
        <w:ind w:left="1400" w:hanging="407"/>
      </w:pPr>
      <w:rPr>
        <w:rFonts w:hint="default"/>
        <w:lang w:val="es-ES" w:eastAsia="en-US" w:bidi="ar-SA"/>
      </w:rPr>
    </w:lvl>
    <w:lvl w:ilvl="5" w:tplc="C1F0B526">
      <w:numFmt w:val="bullet"/>
      <w:lvlText w:val="•"/>
      <w:lvlJc w:val="left"/>
      <w:pPr>
        <w:ind w:left="1621" w:hanging="407"/>
      </w:pPr>
      <w:rPr>
        <w:rFonts w:hint="default"/>
        <w:lang w:val="es-ES" w:eastAsia="en-US" w:bidi="ar-SA"/>
      </w:rPr>
    </w:lvl>
    <w:lvl w:ilvl="6" w:tplc="156420CC">
      <w:numFmt w:val="bullet"/>
      <w:lvlText w:val="•"/>
      <w:lvlJc w:val="left"/>
      <w:pPr>
        <w:ind w:left="1841" w:hanging="407"/>
      </w:pPr>
      <w:rPr>
        <w:rFonts w:hint="default"/>
        <w:lang w:val="es-ES" w:eastAsia="en-US" w:bidi="ar-SA"/>
      </w:rPr>
    </w:lvl>
    <w:lvl w:ilvl="7" w:tplc="81400B9E">
      <w:numFmt w:val="bullet"/>
      <w:lvlText w:val="•"/>
      <w:lvlJc w:val="left"/>
      <w:pPr>
        <w:ind w:left="2061" w:hanging="407"/>
      </w:pPr>
      <w:rPr>
        <w:rFonts w:hint="default"/>
        <w:lang w:val="es-ES" w:eastAsia="en-US" w:bidi="ar-SA"/>
      </w:rPr>
    </w:lvl>
    <w:lvl w:ilvl="8" w:tplc="2E0CF3A8">
      <w:numFmt w:val="bullet"/>
      <w:lvlText w:val="•"/>
      <w:lvlJc w:val="left"/>
      <w:pPr>
        <w:ind w:left="2281" w:hanging="407"/>
      </w:pPr>
      <w:rPr>
        <w:rFonts w:hint="default"/>
        <w:lang w:val="es-ES" w:eastAsia="en-US" w:bidi="ar-SA"/>
      </w:rPr>
    </w:lvl>
  </w:abstractNum>
  <w:abstractNum w:abstractNumId="5" w15:restartNumberingAfterBreak="0">
    <w:nsid w:val="43AB4C83"/>
    <w:multiLevelType w:val="hybridMultilevel"/>
    <w:tmpl w:val="E55C9644"/>
    <w:lvl w:ilvl="0" w:tplc="12047328">
      <w:numFmt w:val="bullet"/>
      <w:lvlText w:val=""/>
      <w:lvlJc w:val="left"/>
      <w:pPr>
        <w:ind w:left="463" w:hanging="361"/>
      </w:pPr>
      <w:rPr>
        <w:rFonts w:ascii="Wingdings" w:eastAsia="Wingdings" w:hAnsi="Wingdings" w:cs="Wingdings" w:hint="default"/>
        <w:b w:val="0"/>
        <w:bCs w:val="0"/>
        <w:i w:val="0"/>
        <w:iCs w:val="0"/>
        <w:spacing w:val="0"/>
        <w:w w:val="100"/>
        <w:sz w:val="28"/>
        <w:szCs w:val="28"/>
        <w:lang w:val="es-ES" w:eastAsia="en-US" w:bidi="ar-SA"/>
      </w:rPr>
    </w:lvl>
    <w:lvl w:ilvl="1" w:tplc="57D85BD2">
      <w:numFmt w:val="bullet"/>
      <w:lvlText w:val=""/>
      <w:lvlJc w:val="left"/>
      <w:pPr>
        <w:ind w:left="823" w:hanging="360"/>
      </w:pPr>
      <w:rPr>
        <w:rFonts w:ascii="Symbol" w:eastAsia="Symbol" w:hAnsi="Symbol" w:cs="Symbol" w:hint="default"/>
        <w:b w:val="0"/>
        <w:bCs w:val="0"/>
        <w:i w:val="0"/>
        <w:iCs w:val="0"/>
        <w:spacing w:val="0"/>
        <w:w w:val="100"/>
        <w:sz w:val="22"/>
        <w:szCs w:val="22"/>
        <w:lang w:val="es-ES" w:eastAsia="en-US" w:bidi="ar-SA"/>
      </w:rPr>
    </w:lvl>
    <w:lvl w:ilvl="2" w:tplc="05DC3DF0">
      <w:numFmt w:val="bullet"/>
      <w:lvlText w:val="•"/>
      <w:lvlJc w:val="left"/>
      <w:pPr>
        <w:ind w:left="2171" w:hanging="360"/>
      </w:pPr>
      <w:rPr>
        <w:rFonts w:hint="default"/>
        <w:lang w:val="es-ES" w:eastAsia="en-US" w:bidi="ar-SA"/>
      </w:rPr>
    </w:lvl>
    <w:lvl w:ilvl="3" w:tplc="98A465C8">
      <w:numFmt w:val="bullet"/>
      <w:lvlText w:val="•"/>
      <w:lvlJc w:val="left"/>
      <w:pPr>
        <w:ind w:left="3523" w:hanging="360"/>
      </w:pPr>
      <w:rPr>
        <w:rFonts w:hint="default"/>
        <w:lang w:val="es-ES" w:eastAsia="en-US" w:bidi="ar-SA"/>
      </w:rPr>
    </w:lvl>
    <w:lvl w:ilvl="4" w:tplc="453803DA">
      <w:numFmt w:val="bullet"/>
      <w:lvlText w:val="•"/>
      <w:lvlJc w:val="left"/>
      <w:pPr>
        <w:ind w:left="4874" w:hanging="360"/>
      </w:pPr>
      <w:rPr>
        <w:rFonts w:hint="default"/>
        <w:lang w:val="es-ES" w:eastAsia="en-US" w:bidi="ar-SA"/>
      </w:rPr>
    </w:lvl>
    <w:lvl w:ilvl="5" w:tplc="31ACFFFC">
      <w:numFmt w:val="bullet"/>
      <w:lvlText w:val="•"/>
      <w:lvlJc w:val="left"/>
      <w:pPr>
        <w:ind w:left="6226" w:hanging="360"/>
      </w:pPr>
      <w:rPr>
        <w:rFonts w:hint="default"/>
        <w:lang w:val="es-ES" w:eastAsia="en-US" w:bidi="ar-SA"/>
      </w:rPr>
    </w:lvl>
    <w:lvl w:ilvl="6" w:tplc="ED8A5F3E">
      <w:numFmt w:val="bullet"/>
      <w:lvlText w:val="•"/>
      <w:lvlJc w:val="left"/>
      <w:pPr>
        <w:ind w:left="7577" w:hanging="360"/>
      </w:pPr>
      <w:rPr>
        <w:rFonts w:hint="default"/>
        <w:lang w:val="es-ES" w:eastAsia="en-US" w:bidi="ar-SA"/>
      </w:rPr>
    </w:lvl>
    <w:lvl w:ilvl="7" w:tplc="5FE68AE2">
      <w:numFmt w:val="bullet"/>
      <w:lvlText w:val="•"/>
      <w:lvlJc w:val="left"/>
      <w:pPr>
        <w:ind w:left="8929" w:hanging="360"/>
      </w:pPr>
      <w:rPr>
        <w:rFonts w:hint="default"/>
        <w:lang w:val="es-ES" w:eastAsia="en-US" w:bidi="ar-SA"/>
      </w:rPr>
    </w:lvl>
    <w:lvl w:ilvl="8" w:tplc="646CDA2E">
      <w:numFmt w:val="bullet"/>
      <w:lvlText w:val="•"/>
      <w:lvlJc w:val="left"/>
      <w:pPr>
        <w:ind w:left="10280" w:hanging="360"/>
      </w:pPr>
      <w:rPr>
        <w:rFonts w:hint="default"/>
        <w:lang w:val="es-ES" w:eastAsia="en-US" w:bidi="ar-SA"/>
      </w:rPr>
    </w:lvl>
  </w:abstractNum>
  <w:abstractNum w:abstractNumId="6" w15:restartNumberingAfterBreak="0">
    <w:nsid w:val="4AF25A8E"/>
    <w:multiLevelType w:val="hybridMultilevel"/>
    <w:tmpl w:val="82E89C08"/>
    <w:lvl w:ilvl="0" w:tplc="79A65D6A">
      <w:start w:val="3"/>
      <w:numFmt w:val="decimal"/>
      <w:lvlText w:val="%1."/>
      <w:lvlJc w:val="left"/>
      <w:pPr>
        <w:ind w:left="823" w:hanging="360"/>
      </w:pPr>
      <w:rPr>
        <w:rFonts w:ascii="Calibri Light" w:eastAsia="Calibri Light" w:hAnsi="Calibri Light" w:cs="Calibri Light" w:hint="default"/>
        <w:b w:val="0"/>
        <w:bCs w:val="0"/>
        <w:i w:val="0"/>
        <w:iCs w:val="0"/>
        <w:spacing w:val="0"/>
        <w:w w:val="100"/>
        <w:sz w:val="22"/>
        <w:szCs w:val="22"/>
        <w:lang w:val="es-ES" w:eastAsia="en-US" w:bidi="ar-SA"/>
      </w:rPr>
    </w:lvl>
    <w:lvl w:ilvl="1" w:tplc="11462E9C">
      <w:numFmt w:val="bullet"/>
      <w:lvlText w:val=""/>
      <w:lvlJc w:val="left"/>
      <w:pPr>
        <w:ind w:left="823" w:hanging="262"/>
      </w:pPr>
      <w:rPr>
        <w:rFonts w:ascii="Symbol" w:eastAsia="Symbol" w:hAnsi="Symbol" w:cs="Symbol" w:hint="default"/>
        <w:b w:val="0"/>
        <w:bCs w:val="0"/>
        <w:i w:val="0"/>
        <w:iCs w:val="0"/>
        <w:spacing w:val="0"/>
        <w:w w:val="100"/>
        <w:sz w:val="22"/>
        <w:szCs w:val="22"/>
        <w:lang w:val="es-ES" w:eastAsia="en-US" w:bidi="ar-SA"/>
      </w:rPr>
    </w:lvl>
    <w:lvl w:ilvl="2" w:tplc="6E10F316">
      <w:numFmt w:val="bullet"/>
      <w:lvlText w:val="•"/>
      <w:lvlJc w:val="left"/>
      <w:pPr>
        <w:ind w:left="3252" w:hanging="262"/>
      </w:pPr>
      <w:rPr>
        <w:rFonts w:hint="default"/>
        <w:lang w:val="es-ES" w:eastAsia="en-US" w:bidi="ar-SA"/>
      </w:rPr>
    </w:lvl>
    <w:lvl w:ilvl="3" w:tplc="42C02B46">
      <w:numFmt w:val="bullet"/>
      <w:lvlText w:val="•"/>
      <w:lvlJc w:val="left"/>
      <w:pPr>
        <w:ind w:left="4469" w:hanging="262"/>
      </w:pPr>
      <w:rPr>
        <w:rFonts w:hint="default"/>
        <w:lang w:val="es-ES" w:eastAsia="en-US" w:bidi="ar-SA"/>
      </w:rPr>
    </w:lvl>
    <w:lvl w:ilvl="4" w:tplc="7F90267A">
      <w:numFmt w:val="bullet"/>
      <w:lvlText w:val="•"/>
      <w:lvlJc w:val="left"/>
      <w:pPr>
        <w:ind w:left="5685" w:hanging="262"/>
      </w:pPr>
      <w:rPr>
        <w:rFonts w:hint="default"/>
        <w:lang w:val="es-ES" w:eastAsia="en-US" w:bidi="ar-SA"/>
      </w:rPr>
    </w:lvl>
    <w:lvl w:ilvl="5" w:tplc="8B1C2354">
      <w:numFmt w:val="bullet"/>
      <w:lvlText w:val="•"/>
      <w:lvlJc w:val="left"/>
      <w:pPr>
        <w:ind w:left="6901" w:hanging="262"/>
      </w:pPr>
      <w:rPr>
        <w:rFonts w:hint="default"/>
        <w:lang w:val="es-ES" w:eastAsia="en-US" w:bidi="ar-SA"/>
      </w:rPr>
    </w:lvl>
    <w:lvl w:ilvl="6" w:tplc="BD2E3DF0">
      <w:numFmt w:val="bullet"/>
      <w:lvlText w:val="•"/>
      <w:lvlJc w:val="left"/>
      <w:pPr>
        <w:ind w:left="8118" w:hanging="262"/>
      </w:pPr>
      <w:rPr>
        <w:rFonts w:hint="default"/>
        <w:lang w:val="es-ES" w:eastAsia="en-US" w:bidi="ar-SA"/>
      </w:rPr>
    </w:lvl>
    <w:lvl w:ilvl="7" w:tplc="71AEA218">
      <w:numFmt w:val="bullet"/>
      <w:lvlText w:val="•"/>
      <w:lvlJc w:val="left"/>
      <w:pPr>
        <w:ind w:left="9334" w:hanging="262"/>
      </w:pPr>
      <w:rPr>
        <w:rFonts w:hint="default"/>
        <w:lang w:val="es-ES" w:eastAsia="en-US" w:bidi="ar-SA"/>
      </w:rPr>
    </w:lvl>
    <w:lvl w:ilvl="8" w:tplc="F132A74E">
      <w:numFmt w:val="bullet"/>
      <w:lvlText w:val="•"/>
      <w:lvlJc w:val="left"/>
      <w:pPr>
        <w:ind w:left="10550" w:hanging="262"/>
      </w:pPr>
      <w:rPr>
        <w:rFonts w:hint="default"/>
        <w:lang w:val="es-ES" w:eastAsia="en-US" w:bidi="ar-SA"/>
      </w:rPr>
    </w:lvl>
  </w:abstractNum>
  <w:abstractNum w:abstractNumId="7" w15:restartNumberingAfterBreak="0">
    <w:nsid w:val="50FF17F0"/>
    <w:multiLevelType w:val="hybridMultilevel"/>
    <w:tmpl w:val="CFFEEDD6"/>
    <w:lvl w:ilvl="0" w:tplc="EFF06EC4">
      <w:numFmt w:val="bullet"/>
      <w:lvlText w:val="-"/>
      <w:lvlJc w:val="left"/>
      <w:pPr>
        <w:ind w:left="1183" w:hanging="360"/>
      </w:pPr>
      <w:rPr>
        <w:rFonts w:ascii="Calibri Light" w:eastAsia="Calibri Light" w:hAnsi="Calibri Light" w:cs="Calibri Light" w:hint="default"/>
      </w:rPr>
    </w:lvl>
    <w:lvl w:ilvl="1" w:tplc="080A0003" w:tentative="1">
      <w:start w:val="1"/>
      <w:numFmt w:val="bullet"/>
      <w:lvlText w:val="o"/>
      <w:lvlJc w:val="left"/>
      <w:pPr>
        <w:ind w:left="1903" w:hanging="360"/>
      </w:pPr>
      <w:rPr>
        <w:rFonts w:ascii="Courier New" w:hAnsi="Courier New" w:hint="default"/>
      </w:rPr>
    </w:lvl>
    <w:lvl w:ilvl="2" w:tplc="080A0005" w:tentative="1">
      <w:start w:val="1"/>
      <w:numFmt w:val="bullet"/>
      <w:lvlText w:val=""/>
      <w:lvlJc w:val="left"/>
      <w:pPr>
        <w:ind w:left="2623" w:hanging="360"/>
      </w:pPr>
      <w:rPr>
        <w:rFonts w:ascii="Wingdings" w:hAnsi="Wingdings" w:hint="default"/>
      </w:rPr>
    </w:lvl>
    <w:lvl w:ilvl="3" w:tplc="080A0001" w:tentative="1">
      <w:start w:val="1"/>
      <w:numFmt w:val="bullet"/>
      <w:lvlText w:val=""/>
      <w:lvlJc w:val="left"/>
      <w:pPr>
        <w:ind w:left="3343" w:hanging="360"/>
      </w:pPr>
      <w:rPr>
        <w:rFonts w:ascii="Symbol" w:hAnsi="Symbol" w:hint="default"/>
      </w:rPr>
    </w:lvl>
    <w:lvl w:ilvl="4" w:tplc="080A0003" w:tentative="1">
      <w:start w:val="1"/>
      <w:numFmt w:val="bullet"/>
      <w:lvlText w:val="o"/>
      <w:lvlJc w:val="left"/>
      <w:pPr>
        <w:ind w:left="4063" w:hanging="360"/>
      </w:pPr>
      <w:rPr>
        <w:rFonts w:ascii="Courier New" w:hAnsi="Courier New" w:hint="default"/>
      </w:rPr>
    </w:lvl>
    <w:lvl w:ilvl="5" w:tplc="080A0005" w:tentative="1">
      <w:start w:val="1"/>
      <w:numFmt w:val="bullet"/>
      <w:lvlText w:val=""/>
      <w:lvlJc w:val="left"/>
      <w:pPr>
        <w:ind w:left="4783" w:hanging="360"/>
      </w:pPr>
      <w:rPr>
        <w:rFonts w:ascii="Wingdings" w:hAnsi="Wingdings" w:hint="default"/>
      </w:rPr>
    </w:lvl>
    <w:lvl w:ilvl="6" w:tplc="080A0001" w:tentative="1">
      <w:start w:val="1"/>
      <w:numFmt w:val="bullet"/>
      <w:lvlText w:val=""/>
      <w:lvlJc w:val="left"/>
      <w:pPr>
        <w:ind w:left="5503" w:hanging="360"/>
      </w:pPr>
      <w:rPr>
        <w:rFonts w:ascii="Symbol" w:hAnsi="Symbol" w:hint="default"/>
      </w:rPr>
    </w:lvl>
    <w:lvl w:ilvl="7" w:tplc="080A0003" w:tentative="1">
      <w:start w:val="1"/>
      <w:numFmt w:val="bullet"/>
      <w:lvlText w:val="o"/>
      <w:lvlJc w:val="left"/>
      <w:pPr>
        <w:ind w:left="6223" w:hanging="360"/>
      </w:pPr>
      <w:rPr>
        <w:rFonts w:ascii="Courier New" w:hAnsi="Courier New" w:hint="default"/>
      </w:rPr>
    </w:lvl>
    <w:lvl w:ilvl="8" w:tplc="080A0005" w:tentative="1">
      <w:start w:val="1"/>
      <w:numFmt w:val="bullet"/>
      <w:lvlText w:val=""/>
      <w:lvlJc w:val="left"/>
      <w:pPr>
        <w:ind w:left="6943" w:hanging="360"/>
      </w:pPr>
      <w:rPr>
        <w:rFonts w:ascii="Wingdings" w:hAnsi="Wingdings" w:hint="default"/>
      </w:rPr>
    </w:lvl>
  </w:abstractNum>
  <w:abstractNum w:abstractNumId="8" w15:restartNumberingAfterBreak="0">
    <w:nsid w:val="5A355BA9"/>
    <w:multiLevelType w:val="hybridMultilevel"/>
    <w:tmpl w:val="5186FF70"/>
    <w:lvl w:ilvl="0" w:tplc="2358562C">
      <w:start w:val="2"/>
      <w:numFmt w:val="decimal"/>
      <w:lvlText w:val="%1."/>
      <w:lvlJc w:val="left"/>
      <w:pPr>
        <w:ind w:left="823" w:hanging="360"/>
      </w:pPr>
      <w:rPr>
        <w:rFonts w:ascii="Calibri Light" w:eastAsia="Calibri Light" w:hAnsi="Calibri Light" w:cs="Calibri Light" w:hint="default"/>
        <w:b w:val="0"/>
        <w:bCs w:val="0"/>
        <w:i w:val="0"/>
        <w:iCs w:val="0"/>
        <w:spacing w:val="0"/>
        <w:w w:val="100"/>
        <w:sz w:val="22"/>
        <w:szCs w:val="22"/>
        <w:lang w:val="es-ES" w:eastAsia="en-US" w:bidi="ar-SA"/>
      </w:rPr>
    </w:lvl>
    <w:lvl w:ilvl="1" w:tplc="642C61E0">
      <w:numFmt w:val="bullet"/>
      <w:lvlText w:val=""/>
      <w:lvlJc w:val="left"/>
      <w:pPr>
        <w:ind w:left="823" w:hanging="262"/>
      </w:pPr>
      <w:rPr>
        <w:rFonts w:ascii="Symbol" w:eastAsia="Symbol" w:hAnsi="Symbol" w:cs="Symbol" w:hint="default"/>
        <w:b w:val="0"/>
        <w:bCs w:val="0"/>
        <w:i w:val="0"/>
        <w:iCs w:val="0"/>
        <w:spacing w:val="0"/>
        <w:w w:val="100"/>
        <w:sz w:val="22"/>
        <w:szCs w:val="22"/>
        <w:lang w:val="es-ES" w:eastAsia="en-US" w:bidi="ar-SA"/>
      </w:rPr>
    </w:lvl>
    <w:lvl w:ilvl="2" w:tplc="3A9CED4C">
      <w:numFmt w:val="bullet"/>
      <w:lvlText w:val="•"/>
      <w:lvlJc w:val="left"/>
      <w:pPr>
        <w:ind w:left="3252" w:hanging="262"/>
      </w:pPr>
      <w:rPr>
        <w:rFonts w:hint="default"/>
        <w:lang w:val="es-ES" w:eastAsia="en-US" w:bidi="ar-SA"/>
      </w:rPr>
    </w:lvl>
    <w:lvl w:ilvl="3" w:tplc="27B0D63E">
      <w:numFmt w:val="bullet"/>
      <w:lvlText w:val="•"/>
      <w:lvlJc w:val="left"/>
      <w:pPr>
        <w:ind w:left="4469" w:hanging="262"/>
      </w:pPr>
      <w:rPr>
        <w:rFonts w:hint="default"/>
        <w:lang w:val="es-ES" w:eastAsia="en-US" w:bidi="ar-SA"/>
      </w:rPr>
    </w:lvl>
    <w:lvl w:ilvl="4" w:tplc="AC8C2302">
      <w:numFmt w:val="bullet"/>
      <w:lvlText w:val="•"/>
      <w:lvlJc w:val="left"/>
      <w:pPr>
        <w:ind w:left="5685" w:hanging="262"/>
      </w:pPr>
      <w:rPr>
        <w:rFonts w:hint="default"/>
        <w:lang w:val="es-ES" w:eastAsia="en-US" w:bidi="ar-SA"/>
      </w:rPr>
    </w:lvl>
    <w:lvl w:ilvl="5" w:tplc="662E8E86">
      <w:numFmt w:val="bullet"/>
      <w:lvlText w:val="•"/>
      <w:lvlJc w:val="left"/>
      <w:pPr>
        <w:ind w:left="6901" w:hanging="262"/>
      </w:pPr>
      <w:rPr>
        <w:rFonts w:hint="default"/>
        <w:lang w:val="es-ES" w:eastAsia="en-US" w:bidi="ar-SA"/>
      </w:rPr>
    </w:lvl>
    <w:lvl w:ilvl="6" w:tplc="2B8858E6">
      <w:numFmt w:val="bullet"/>
      <w:lvlText w:val="•"/>
      <w:lvlJc w:val="left"/>
      <w:pPr>
        <w:ind w:left="8118" w:hanging="262"/>
      </w:pPr>
      <w:rPr>
        <w:rFonts w:hint="default"/>
        <w:lang w:val="es-ES" w:eastAsia="en-US" w:bidi="ar-SA"/>
      </w:rPr>
    </w:lvl>
    <w:lvl w:ilvl="7" w:tplc="C3A6424E">
      <w:numFmt w:val="bullet"/>
      <w:lvlText w:val="•"/>
      <w:lvlJc w:val="left"/>
      <w:pPr>
        <w:ind w:left="9334" w:hanging="262"/>
      </w:pPr>
      <w:rPr>
        <w:rFonts w:hint="default"/>
        <w:lang w:val="es-ES" w:eastAsia="en-US" w:bidi="ar-SA"/>
      </w:rPr>
    </w:lvl>
    <w:lvl w:ilvl="8" w:tplc="3EF240E4">
      <w:numFmt w:val="bullet"/>
      <w:lvlText w:val="•"/>
      <w:lvlJc w:val="left"/>
      <w:pPr>
        <w:ind w:left="10550" w:hanging="262"/>
      </w:pPr>
      <w:rPr>
        <w:rFonts w:hint="default"/>
        <w:lang w:val="es-ES" w:eastAsia="en-US" w:bidi="ar-SA"/>
      </w:rPr>
    </w:lvl>
  </w:abstractNum>
  <w:abstractNum w:abstractNumId="9" w15:restartNumberingAfterBreak="0">
    <w:nsid w:val="5BAD4769"/>
    <w:multiLevelType w:val="multilevel"/>
    <w:tmpl w:val="9FAC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833804">
    <w:abstractNumId w:val="6"/>
  </w:num>
  <w:num w:numId="2" w16cid:durableId="640426724">
    <w:abstractNumId w:val="8"/>
  </w:num>
  <w:num w:numId="3" w16cid:durableId="53510087">
    <w:abstractNumId w:val="3"/>
  </w:num>
  <w:num w:numId="4" w16cid:durableId="484903754">
    <w:abstractNumId w:val="5"/>
  </w:num>
  <w:num w:numId="5" w16cid:durableId="2015836056">
    <w:abstractNumId w:val="4"/>
  </w:num>
  <w:num w:numId="6" w16cid:durableId="237179190">
    <w:abstractNumId w:val="1"/>
  </w:num>
  <w:num w:numId="7" w16cid:durableId="1535803033">
    <w:abstractNumId w:val="7"/>
  </w:num>
  <w:num w:numId="8" w16cid:durableId="2099011131">
    <w:abstractNumId w:val="0"/>
  </w:num>
  <w:num w:numId="9" w16cid:durableId="1326670007">
    <w:abstractNumId w:val="9"/>
  </w:num>
  <w:num w:numId="10" w16cid:durableId="696734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6282"/>
    <w:rsid w:val="00014FB5"/>
    <w:rsid w:val="0002612B"/>
    <w:rsid w:val="00386DE8"/>
    <w:rsid w:val="003C26FF"/>
    <w:rsid w:val="00440518"/>
    <w:rsid w:val="004D1745"/>
    <w:rsid w:val="00545272"/>
    <w:rsid w:val="007A1FF7"/>
    <w:rsid w:val="008B016B"/>
    <w:rsid w:val="00AA1F02"/>
    <w:rsid w:val="00B22EDE"/>
    <w:rsid w:val="00B86282"/>
    <w:rsid w:val="00BD50F2"/>
    <w:rsid w:val="00CE4A4A"/>
    <w:rsid w:val="00D87811"/>
    <w:rsid w:val="00DD3C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B00ED"/>
  <w15:docId w15:val="{53FB685B-552A-DE47-BF11-71F1A622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90" w:line="957" w:lineRule="exact"/>
      <w:ind w:left="338"/>
    </w:pPr>
    <w:rPr>
      <w:rFonts w:ascii="Gadugi" w:eastAsia="Gadugi" w:hAnsi="Gadugi" w:cs="Gadugi"/>
      <w:b/>
      <w:bCs/>
      <w:sz w:val="72"/>
      <w:szCs w:val="72"/>
    </w:rPr>
  </w:style>
  <w:style w:type="paragraph" w:styleId="Prrafodelista">
    <w:name w:val="List Paragraph"/>
    <w:basedOn w:val="Normal"/>
    <w:uiPriority w:val="1"/>
    <w:qFormat/>
    <w:pPr>
      <w:ind w:left="117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D50F2"/>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BD50F2"/>
    <w:rPr>
      <w:b/>
      <w:bCs/>
    </w:rPr>
  </w:style>
  <w:style w:type="paragraph" w:styleId="Encabezado">
    <w:name w:val="header"/>
    <w:basedOn w:val="Normal"/>
    <w:link w:val="EncabezadoCar"/>
    <w:uiPriority w:val="99"/>
    <w:unhideWhenUsed/>
    <w:rsid w:val="00440518"/>
    <w:pPr>
      <w:tabs>
        <w:tab w:val="center" w:pos="4252"/>
        <w:tab w:val="right" w:pos="8504"/>
      </w:tabs>
    </w:pPr>
  </w:style>
  <w:style w:type="character" w:customStyle="1" w:styleId="EncabezadoCar">
    <w:name w:val="Encabezado Car"/>
    <w:basedOn w:val="Fuentedeprrafopredeter"/>
    <w:link w:val="Encabezado"/>
    <w:uiPriority w:val="99"/>
    <w:rsid w:val="00440518"/>
    <w:rPr>
      <w:rFonts w:ascii="Calibri Light" w:eastAsia="Calibri Light" w:hAnsi="Calibri Light" w:cs="Calibri Light"/>
      <w:lang w:val="es-ES"/>
    </w:rPr>
  </w:style>
  <w:style w:type="paragraph" w:styleId="Piedepgina">
    <w:name w:val="footer"/>
    <w:basedOn w:val="Normal"/>
    <w:link w:val="PiedepginaCar"/>
    <w:uiPriority w:val="99"/>
    <w:unhideWhenUsed/>
    <w:rsid w:val="00440518"/>
    <w:pPr>
      <w:tabs>
        <w:tab w:val="center" w:pos="4252"/>
        <w:tab w:val="right" w:pos="8504"/>
      </w:tabs>
    </w:pPr>
  </w:style>
  <w:style w:type="character" w:customStyle="1" w:styleId="PiedepginaCar">
    <w:name w:val="Pie de página Car"/>
    <w:basedOn w:val="Fuentedeprrafopredeter"/>
    <w:link w:val="Piedepgina"/>
    <w:uiPriority w:val="99"/>
    <w:rsid w:val="00440518"/>
    <w:rPr>
      <w:rFonts w:ascii="Calibri Light" w:eastAsia="Calibri Light" w:hAnsi="Calibri Light" w:cs="Calibri Ligh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2FAEE1F091EF84780BB1349EFA506C5" ma:contentTypeVersion="13" ma:contentTypeDescription="Crear nuevo documento." ma:contentTypeScope="" ma:versionID="7ff59a6dc5501c573437ef293ece507a">
  <xsd:schema xmlns:xsd="http://www.w3.org/2001/XMLSchema" xmlns:xs="http://www.w3.org/2001/XMLSchema" xmlns:p="http://schemas.microsoft.com/office/2006/metadata/properties" xmlns:ns1="http://schemas.microsoft.com/sharepoint/v3" xmlns:ns2="4182a6e5-1096-4805-befd-feffb0397dc1" xmlns:ns3="d59e6cb6-5a76-49e1-b677-2b39400efa75" targetNamespace="http://schemas.microsoft.com/office/2006/metadata/properties" ma:root="true" ma:fieldsID="d27777f729831f48ddc4926dcb46082d" ns1:_="" ns2:_="" ns3:_="">
    <xsd:import namespace="http://schemas.microsoft.com/sharepoint/v3"/>
    <xsd:import namespace="4182a6e5-1096-4805-befd-feffb0397dc1"/>
    <xsd:import namespace="d59e6cb6-5a76-49e1-b677-2b39400efa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82a6e5-1096-4805-befd-feffb0397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9e6cb6-5a76-49e1-b677-2b39400efa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3c3dc5-eb51-4dfd-861f-25d421ceeae1}" ma:internalName="TaxCatchAll" ma:showField="CatchAllData" ma:web="d59e6cb6-5a76-49e1-b677-2b39400efa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59e6cb6-5a76-49e1-b677-2b39400efa75" xsi:nil="true"/>
    <lcf76f155ced4ddcb4097134ff3c332f xmlns="4182a6e5-1096-4805-befd-feffb0397dc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99167-869A-4745-9AFE-7BF9A83259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82a6e5-1096-4805-befd-feffb0397dc1"/>
    <ds:schemaRef ds:uri="d59e6cb6-5a76-49e1-b677-2b39400ef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3300BE-F08A-429B-BEB5-99803197C51F}">
  <ds:schemaRefs>
    <ds:schemaRef ds:uri="http://schemas.microsoft.com/office/2006/metadata/properties"/>
    <ds:schemaRef ds:uri="http://schemas.microsoft.com/office/infopath/2007/PartnerControls"/>
    <ds:schemaRef ds:uri="d59e6cb6-5a76-49e1-b677-2b39400efa75"/>
    <ds:schemaRef ds:uri="4182a6e5-1096-4805-befd-feffb0397dc1"/>
    <ds:schemaRef ds:uri="http://schemas.microsoft.com/sharepoint/v3"/>
  </ds:schemaRefs>
</ds:datastoreItem>
</file>

<file path=customXml/itemProps3.xml><?xml version="1.0" encoding="utf-8"?>
<ds:datastoreItem xmlns:ds="http://schemas.openxmlformats.org/officeDocument/2006/customXml" ds:itemID="{E1E63362-C3CB-47D8-A1A9-704327897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Pages>
  <Words>181</Words>
  <Characters>1223</Characters>
  <Application>Microsoft Office Word</Application>
  <DocSecurity>0</DocSecurity>
  <Lines>152</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LUCAS EMILIO ARENAS SALAS</cp:lastModifiedBy>
  <cp:revision>6</cp:revision>
  <dcterms:created xsi:type="dcterms:W3CDTF">2025-10-27T23:45:00Z</dcterms:created>
  <dcterms:modified xsi:type="dcterms:W3CDTF">2026-04-12T03:05:00Z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2024-08-03T00:00:00Z</vt:filetime>
  </property>
  <property fmtid="{D5CDD505-2E9C-101B-9397-08002B2CF9AE}" pid="3" name="Creator">
    <vt:lpwstr>Microsoft® Word para Microsoft 365</vt:lpwstr>
  </property>
  <property fmtid="{D5CDD505-2E9C-101B-9397-08002B2CF9AE}" pid="4" name="LastSaved">
    <vt:filetime>2025-10-27T00:00:00Z</vt:filetime>
  </property>
  <property fmtid="{D5CDD505-2E9C-101B-9397-08002B2CF9AE}" pid="5" name="Producer">
    <vt:lpwstr>Microsoft® Word para Microsoft 365</vt:lpwstr>
  </property>
  <property fmtid="{D5CDD505-2E9C-101B-9397-08002B2CF9AE}" pid="6" name="ContentTypeId">
    <vt:lpwstr>0x010100E2FAEE1F091EF84780BB1349EFA506C5</vt:lpwstr>
  </property>
</Properties>
</file>