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94.0" w:type="dxa"/>
        <w:jc w:val="center"/>
        <w:tblLayout w:type="fixed"/>
        <w:tblLook w:val="0400"/>
      </w:tblPr>
      <w:tblGrid>
        <w:gridCol w:w="6794"/>
        <w:tblGridChange w:id="0">
          <w:tblGrid>
            <w:gridCol w:w="6794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567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80"/>
                <w:szCs w:val="80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Product Owner: Bastian Nuñez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Scrum Master: Antonia Diaz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Developer Team: Danae Arenas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semana (15 - Octubre - 22 Octubre)</w:t>
      </w:r>
    </w:p>
    <w:p w:rsidR="00000000" w:rsidDel="00000000" w:rsidP="00000000" w:rsidRDefault="00000000" w:rsidRPr="00000000" w14:paraId="0000000E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ManaStaff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240" w:lineRule="auto"/>
        <w:ind w:left="425.19685039370086" w:hanging="360"/>
        <w:rPr>
          <w:u w:val="none"/>
        </w:rPr>
      </w:pPr>
      <w:r w:rsidDel="00000000" w:rsidR="00000000" w:rsidRPr="00000000">
        <w:rPr>
          <w:rtl w:val="0"/>
        </w:rPr>
        <w:t xml:space="preserve">Desarrollo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Todas las funcionalidades de la página web operan según los requerimientos definidos.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asegura un rendimiento óptimo para los usuarios.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corrigieron errores detectados en el sprint anterior.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425.19685039370086" w:hanging="360"/>
        <w:rPr>
          <w:u w:val="none"/>
        </w:rPr>
      </w:pPr>
      <w:r w:rsidDel="00000000" w:rsidR="00000000" w:rsidRPr="00000000">
        <w:rPr>
          <w:rtl w:val="0"/>
        </w:rPr>
        <w:t xml:space="preserve">Diseño y experiencia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aplica un mayor diseño para mejorar la experiencia de usuario.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 animaciones y transiciones suaves.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425.19685039370086" w:hanging="360"/>
        <w:rPr>
          <w:u w:val="none"/>
        </w:rPr>
      </w:pPr>
      <w:r w:rsidDel="00000000" w:rsidR="00000000" w:rsidRPr="00000000">
        <w:rPr>
          <w:rtl w:val="0"/>
        </w:rPr>
        <w:t xml:space="preserve">Seguridad y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verificó la implementación de seguridad en el entorno de despliegue.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formularios con información errónea.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E3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E3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E3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E3A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E3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E3A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E3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E3A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E3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E3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E3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E3A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E3A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E3A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E3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3A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E3A8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A6B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1A6BAD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QBqsZOUutPBxbzbl2bGciH5DpA==">CgMxLjA4AHIhMXJGU1pBYXZSM0tEc0FieWlxVTVMblAtcldFTEdab3Va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2025-09-29T22:09:00Z</dcterms:created>
  <dc:creator>Bastian Nuñez Silva</dc:creator>
</cp:coreProperties>
</file>