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Tablero Scrum (Jira)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siguiente tablero muestra las tareas realizadas para el desarrollo front end del sprint.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puede observar que las tareas se han dividido en secciones del sistema, cual son: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Panel de Administración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Solicitudes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Avisos / Noticias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Auditoría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Perfil de Usuario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0" distT="0" distL="0" distR="0">
            <wp:extent cx="5608320" cy="2270760"/>
            <wp:effectExtent b="0" l="0" r="0" t="0"/>
            <wp:docPr descr="Interfaz de usuario gráfica, Texto, Aplicación&#10;&#10;El contenido generado por IA puede ser incorrecto." id="1394819707" name="image2.jpg"/>
            <a:graphic>
              <a:graphicData uri="http://schemas.openxmlformats.org/drawingml/2006/picture">
                <pic:pic>
                  <pic:nvPicPr>
                    <pic:cNvPr descr="Interfaz de usuario gráfica, Texto, Aplicación&#10;&#10;El contenido generado por IA puede ser incorrecto.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27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608320" cy="2240280"/>
            <wp:effectExtent b="0" l="0" r="0" t="0"/>
            <wp:docPr id="139481970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La mayoría de las tareas se lograron a tiempo, pero el diseño de administrar documentos no se logró a tiempo, teniendo que terminar fuera del tiempo de Sprint.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Las tareas se dividen en “Por Hacer”, “En Curso” y “Listo”.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El progreso del proyecto fue bastante fluido hasta la semana de las fiestas patrias, teniendo un retraso del proyecto, finalizando el Sprint con 1 tarea sin hacer.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U4ve8Agxmi5XXrUlExlwgzjvg==">CgMxLjA4AHIhMUVDYkt3bE11SEJjdE9COXVLanpqYkNaUmxEdVlGODZt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