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94.0" w:type="dxa"/>
        <w:jc w:val="center"/>
        <w:tblLayout w:type="fixed"/>
        <w:tblLook w:val="0400"/>
      </w:tblPr>
      <w:tblGrid>
        <w:gridCol w:w="6794"/>
        <w:tblGridChange w:id="0">
          <w:tblGrid>
            <w:gridCol w:w="6794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before="240" w:line="240" w:lineRule="auto"/>
              <w:ind w:left="567"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548dd4"/>
                <w:sz w:val="26"/>
                <w:szCs w:val="26"/>
                <w:rtl w:val="0"/>
              </w:rPr>
              <w:t xml:space="preserve">DUOC UC - Escuela de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80"/>
                <w:szCs w:val="80"/>
                <w:rtl w:val="0"/>
              </w:rPr>
              <w:t xml:space="preserve">Definition of 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 Owner: Bastian Nuñez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Scrum Master: Antonia Diaz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Developer Team: Danae Arenas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 semanas (4 Septiembre – 18 Septiembre)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ManaStaff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Sprint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“Entregar una primera versión con el front end funcional, tanto en vistas de usuario cómo de administrador.”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Este objetivo busca validar la utilidad del sistema, generando valor temprano para los interesados.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Definition of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código está implementado en el repositorio principal.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Cumple con las convenciones de estilo definidas (HTML5 semántico, CSS limpio, JS estructurado).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hay errores en la consola del navegador.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Pruebas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realizaron pruebas unitarias de los componentes front-end.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validó el diseño responsive en móviles, tablets y escritorio.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probaron los principales navegadores (Chrome, Edge, Firefox).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historia de usuario cumple completamente con los criterios de aceptación definidos en el Product Backlog.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Product Owner revisó y aprobó la funcionalidad.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Entregable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incremento es desplegable en el entorno de pruebas.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se dejan tareas pendientes relacionadas a la historia.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E3A8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3A8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E3A8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E3A8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E3A8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E3A8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E3A8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E3A8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E3A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E3A8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E3A8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E3A8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E3A8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E3A8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E3A8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E3A8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E3A8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A6B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1A6BAD"/>
    <w:pPr>
      <w:spacing w:after="0" w:line="240" w:lineRule="auto"/>
    </w:p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space="0" w:sz="0" w:val="nil"/>
          <w:insideV w:space="0" w:sz="0" w:val="nil"/>
        </w:tcBorders>
        <w:shd w:color="auto" w:fill="156082" w:themeFill="accent1" w:val="clear"/>
      </w:tcPr>
    </w:tblStylePr>
    <w:tblStylePr w:type="lastRow">
      <w:rPr>
        <w:b w:val="1"/>
        <w:bCs w:val="1"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M3aBlIQgix8iS/KUyBFG1mUQZA==">CgMxLjA4AHIhMTNmUHNVWDhqd0h0bURhX1JpaFd4RnRyZnJrZEwxV0E5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2025-09-29T22:09:00Z</dcterms:created>
  <dc:creator>Bastian Nuñez Silva</dc:creator>
</cp:coreProperties>
</file>