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Impediment 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(18 Septiembre -   2 Octubre)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Impediment Log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El presente impediment log registra las dificultades encontradas a lo largo del desarrollo del Sprint actual.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Su propósito es asegurar la transparencia y el seguimiento continuo de los obstáculos que podrían afectar el cumplimiento de los objetivos del sprint.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Se observa que quedaron 9 problemas sin resolver en el transcurso del sprint, que se plantean como tareas a resolver en el transcurso del siguiente sprint.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430524882"/>
        <w:tag w:val="goog_rdk_150"/>
      </w:sdtPr>
      <w:sdtContent>
        <w:tbl>
          <w:tblPr>
            <w:tblStyle w:val="Table2"/>
            <w:tblW w:w="885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00"/>
            <w:gridCol w:w="1050"/>
            <w:gridCol w:w="2505"/>
            <w:gridCol w:w="1695"/>
            <w:gridCol w:w="1020"/>
            <w:gridCol w:w="1980"/>
            <w:tblGridChange w:id="0">
              <w:tblGrid>
                <w:gridCol w:w="600"/>
                <w:gridCol w:w="1050"/>
                <w:gridCol w:w="2505"/>
                <w:gridCol w:w="1695"/>
                <w:gridCol w:w="1020"/>
                <w:gridCol w:w="198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67725891"/>
                <w:tag w:val="goog_rdk_0"/>
              </w:sdtPr>
              <w:sdtContent>
                <w:tc>
                  <w:tcPr>
                    <w:tcBorders>
                      <w:top w:color="284e3f" w:space="0" w:sz="6" w:val="single"/>
                      <w:left w:color="284e3f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ID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95955468"/>
                <w:tag w:val="goog_rdk_1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Fecha detectado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16095327"/>
                <w:tag w:val="goog_rdk_2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Descripción documento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78520828"/>
                <w:tag w:val="goog_rdk_3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Acción de Mitigación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94855521"/>
                <w:tag w:val="goog_rdk_4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Estado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13556546"/>
                <w:tag w:val="goog_rdk_5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284e3f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Solución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555717771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01-IMP-02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61016495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30-09-2025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41477369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Error de credenciales de Firebase a la hora de crear, editar y eliminar datos de base de datos.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47482040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Crear las credenciales desde 0 e inicializar la app nuevamente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2874208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95269583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Cambiar credenciales por una nueva.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-490420347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02-IMP-02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06664060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30-09-2025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54620526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Problema de desarrollo simultaneo en archivos de back-end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09696063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Creación de archivos para desarrollo para cada programador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87285073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82516931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Estandares de programación para archivos compartidos.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2097985268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03-IMP-02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01029024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30-09-2025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87294683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Problema para visualizar los documentos por rut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42806528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Revisar el llamado de los documentos por rut en el</w:t>
                    </w:r>
                    <w:hyperlink r:id="rId7">
                      <w:r w:rsidDel="00000000" w:rsidR="00000000" w:rsidRPr="00000000">
                        <w:rPr>
                          <w:rFonts w:ascii="Roboto" w:cs="Roboto" w:eastAsia="Roboto" w:hAnsi="Roboto"/>
                          <w:color w:val="434343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hyperlink>
                    <w:hyperlink r:id="rId8">
                      <w:r w:rsidDel="00000000" w:rsidR="00000000" w:rsidRPr="00000000">
                        <w:rPr>
                          <w:rFonts w:ascii="Roboto" w:cs="Roboto" w:eastAsia="Roboto" w:hAnsi="Roboto"/>
                          <w:color w:val="1155cc"/>
                          <w:sz w:val="20"/>
                          <w:szCs w:val="20"/>
                          <w:u w:val="single"/>
                          <w:rtl w:val="0"/>
                        </w:rPr>
                        <w:t xml:space="preserve">views.py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2486484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62811288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Arreglar problema de puntos (.) y guion(-) de rut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-1841728932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04-IMP-02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16669131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01-10-2025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24347223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Error al iniciar sesion con contraseña incorrecta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86782083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Colocar la misma contraseña a todos los usuarios (temporal)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81216067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41054534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Controlado error de contraseña incorrecta, ahora aparece mensaje correctamente.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-876897158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05-IMP-02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77393918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01-10-2025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58287839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Sin paginas de "Administrar noticias"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21211670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Creacion de paginas y urls temporales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83742869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91808747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Paginas de administración de noticias y eventos creadas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id w:val="-1639685417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06-IMP-02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11331076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02-10-2025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63427892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Crear usuario permite correos con mayusculas, provocando problemas al iniciar sesión.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68468467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Obligar creación de usuario con el correo en minúsculas en el backend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01890217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67839839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Validar por codigo la creación del correo con minusculas.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id w:val="-1447950013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07-IMP-02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50742572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02-10-2025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9548655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Error al descargar los documentos, abre el link del documento y no lo descarga directamente.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103204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Hacer que no se habra el link mediante código al presionar descargar y descargue directamente.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47730691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37378663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Nueva funcion llamada "decargar_documento" que permite la descarga del documento.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85609945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08-IMP-02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47503779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06-10-2025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86402382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Nombre de cargo no relacionados con la empresa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54888502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89521262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espera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57928044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227243549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09-IMP-02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82637021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06-10-2025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45468951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Falta pagina de inicio al iniciar sesión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17767466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11475097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espera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83153596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328034008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10-IMP-02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65840022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06-10-2025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10719548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Validación de correo real al crear el usuario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16912814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23013121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espera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20025666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id w:val="-1668216631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11-IMP-02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25815079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07-10-2025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23216557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Si una solicitud es eliminada, aparece el error "Solicitud ya asignada", cuando deberia aparecer Solicitud eliminada, o no encontrada.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48879911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44501872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espera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70747926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08425607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12-IMP-02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60125869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07-10-2025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43882592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Las solicitudes no cargan en tiempo real.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51789115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51436546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espera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37286606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id w:val="-154612433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13-IMP-02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78753063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07-10-2025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46561262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El boton de descarga en ver documento no funciona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92078250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Colocar el mismo boton de descarga que hay en inicio_documentos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6797206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36258552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Colocar la misma funcion de "descargar documento" presente en inicio_documentos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723903541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14-IMP-02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91542456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07-10-2025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14528015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Falta un mensaje de porque su solicitud fue aprobada o rechazada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22415657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22754465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espera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630185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id w:val="-1617182804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15-IMP-02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74578669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07-10-2025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52070788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Falta un indicador de carga en solicitudes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37183566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Copiar spinner presente en la pagina de admininstrar_documentos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02875280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88914408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Creado un spinner de carga en solicitudes.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078973061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16-IMP-02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52325376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07-10-2025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61701771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El dashboard no carga en tiempo real.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21064464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75721447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espera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52725540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-568387920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17-IMP-02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02874339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07-10-2025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32595757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Boton de "filtrar" en noticias y eventos no funciona / no hace nada.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18122799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Colocar las mismas fuciones de inicio_solicitudes para los filtros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28559953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2972026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Se ajustaron los filtros para que funcione en administrar_noticiasyavisos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id w:val="-1030561648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18-IMP-02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95769278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08-10-2025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86143871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administrar usuarios, el usuario actual puede modificar y eliminar su propio usuario, debe cambiarse.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68025951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Deshabilitar la edicion y eliminacion del usuario actual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80620696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5011118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Se desactivo y no permite la eliminacion y modificacion del usuario actual.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338253208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19-IMP-02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22958785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08-10-2025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54525655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Falta de spinner de carga al modificar un usuario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87526349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Colocar el mismo spinner en crear usuario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20637310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01887675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Se coloco el mismo spinner de crear_usuario.js en modificar_usuario.js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450071641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20-IMP-02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146672934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08-10-2025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4016105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Mejorar el diseño de "imagen_actual" al modificar usuario en administración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155895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76546415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espera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67225982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-1196579209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21-IMP-02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55805985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08-10-2025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77947071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Error al eliminar un usuario, aparece un error "str no encontrado", pero el usuario si se elimina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87667120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Depurar la funcion para buscar el error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90610879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68223769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Quitar decorador "admin_required" a funcion auxiliar que elimina archivos del usuario.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1233349978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22-IMP-02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31280363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09-10-2025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51059352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Al crear un usuario el rut no tiene limite de caracteres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0154137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Limitar los campos en views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20128656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37481336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Limitar caracteres para todos los campos que lo requieran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1223574049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23-IMP-02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09974914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09-10-2025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96363566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Al cancelar la solicitud esta no desaparece.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71605811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Reinicar la pagina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5280902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69218983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Eliminar la solicitud cuando el usuario la cancela en frontend.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452945301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24-IMP-02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10705925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09-10-2025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89884440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El boton de cancelar imagen en inicio_perfil se le debe aplicar css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10912486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45769198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En espera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78026085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heading=h.9z3j3iapfy6d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views.py/" TargetMode="External"/><Relationship Id="rId8" Type="http://schemas.openxmlformats.org/officeDocument/2006/relationships/hyperlink" Target="http://views.p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HGYTUKzC76pqAmoca2C3+JYDRw==">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