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Arial" w:hAnsi="Arial"/>
          <w:b/>
          <w:b/>
          <w:i/>
          <w:i/>
          <w:sz w:val="32"/>
          <w:szCs w:val="32"/>
        </w:rPr>
      </w:pPr>
      <w:r>
        <w:rPr>
          <w:rFonts w:ascii="Arial" w:hAnsi="Arial"/>
          <w:b/>
          <w:i/>
          <w:sz w:val="32"/>
          <w:szCs w:val="32"/>
        </w:rPr>
        <w:t>Annexe 4. Dossier concepteur</w:t>
      </w:r>
    </w:p>
    <w:tbl>
      <w:tblPr>
        <w:tblW w:w="9611" w:type="dxa"/>
        <w:jc w:val="left"/>
        <w:tblInd w:w="1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750"/>
        <w:gridCol w:w="4861"/>
      </w:tblGrid>
      <w:tr>
        <w:trPr/>
        <w:tc>
          <w:tcPr>
            <w:tcW w:w="4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rPr>
                <w:rFonts w:ascii="Arial" w:hAnsi="Arial"/>
              </w:rPr>
            </w:pPr>
            <w:r>
              <w:rPr>
                <w:rFonts w:ascii="Arial" w:hAnsi="Arial"/>
              </w:rPr>
              <w:t>Daily'Print</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rPr>
                <w:rFonts w:ascii="Arial" w:hAnsi="Arial"/>
              </w:rPr>
            </w:pPr>
            <w:r>
              <w:rPr>
                <w:rFonts w:ascii="Arial" w:hAnsi="Arial"/>
              </w:rPr>
              <w:t>Version : 1.0</w:t>
            </w:r>
          </w:p>
        </w:tc>
      </w:tr>
      <w:tr>
        <w:trPr/>
        <w:tc>
          <w:tcPr>
            <w:tcW w:w="4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rPr>
                <w:rFonts w:ascii="Arial" w:hAnsi="Arial"/>
              </w:rPr>
            </w:pPr>
            <w:r>
              <w:rPr>
                <w:rFonts w:ascii="Arial" w:hAnsi="Arial"/>
              </w:rPr>
              <w:t>Document : Dossier concepteur</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rPr>
                <w:rFonts w:ascii="Arial" w:hAnsi="Arial"/>
              </w:rPr>
            </w:pPr>
            <w:r>
              <w:rPr>
                <w:rFonts w:ascii="Arial" w:hAnsi="Arial"/>
              </w:rPr>
              <w:t>Date :</w:t>
            </w:r>
          </w:p>
        </w:tc>
      </w:tr>
      <w:tr>
        <w:trPr/>
        <w:tc>
          <w:tcPr>
            <w:tcW w:w="961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rPr>
                <w:rFonts w:ascii="Arial" w:hAnsi="Arial"/>
              </w:rPr>
            </w:pPr>
            <w:r>
              <w:rPr>
                <w:rFonts w:ascii="Arial" w:hAnsi="Arial"/>
              </w:rPr>
              <w:t>Responsable de la rédaction : Ariella Levy</w:t>
            </w:r>
          </w:p>
        </w:tc>
      </w:tr>
    </w:tbl>
    <w:p>
      <w:pPr>
        <w:pStyle w:val="NoSpacing"/>
        <w:spacing w:lineRule="auto" w:line="360"/>
        <w:jc w:val="center"/>
        <w:rPr>
          <w:rFonts w:ascii="Arial" w:hAnsi="Arial"/>
          <w:b/>
          <w:b/>
          <w:sz w:val="28"/>
          <w:szCs w:val="28"/>
        </w:rPr>
      </w:pPr>
      <w:r>
        <w:rPr>
          <w:rFonts w:ascii="Arial" w:hAnsi="Arial"/>
          <w:b/>
          <w:sz w:val="28"/>
          <w:szCs w:val="28"/>
        </w:rPr>
      </w:r>
    </w:p>
    <w:p>
      <w:pPr>
        <w:pStyle w:val="NoSpacing"/>
        <w:spacing w:lineRule="auto" w:line="360"/>
        <w:jc w:val="center"/>
        <w:rPr>
          <w:rFonts w:ascii="Arial" w:hAnsi="Arial"/>
          <w:b/>
          <w:b/>
          <w:sz w:val="28"/>
          <w:szCs w:val="28"/>
        </w:rPr>
      </w:pPr>
      <w:r>
        <w:rPr>
          <w:rFonts w:ascii="Arial" w:hAnsi="Arial"/>
          <w:b/>
          <w:sz w:val="28"/>
          <w:szCs w:val="28"/>
        </w:rPr>
        <w:t>Dossier concepteur</w:t>
      </w:r>
    </w:p>
    <w:p>
      <w:pPr>
        <w:pStyle w:val="NoSpacing"/>
        <w:numPr>
          <w:ilvl w:val="0"/>
          <w:numId w:val="1"/>
        </w:numPr>
        <w:spacing w:lineRule="auto" w:line="360"/>
        <w:rPr>
          <w:rFonts w:ascii="Arial" w:hAnsi="Arial"/>
          <w:b/>
          <w:b/>
          <w:bCs/>
        </w:rPr>
      </w:pPr>
      <w:r>
        <w:rPr>
          <w:rFonts w:ascii="Arial" w:hAnsi="Arial"/>
          <w:b/>
          <w:bCs/>
        </w:rPr>
        <w:t>Introduction</w:t>
      </w:r>
    </w:p>
    <w:p>
      <w:pPr>
        <w:pStyle w:val="Normal"/>
        <w:spacing w:lineRule="auto" w:line="360"/>
        <w:jc w:val="both"/>
        <w:rPr>
          <w:rFonts w:ascii="Calibri" w:hAnsi="Calibri"/>
        </w:rPr>
      </w:pPr>
      <w:r>
        <w:rPr>
          <w:rFonts w:ascii="Calibri" w:hAnsi="Calibri"/>
        </w:rPr>
        <w:t>Le dossier concepteur est destiné aux programmeurs qui veulent comprendre la méthode de conception appliquée, le raisonnement suivi, les choix faits et les raisons de ces choix. Ce dossier montre le modèle de conception, dans lequel on y ajoute des concepts informatiques présents dans les outils, les langages de programmation ou les plate-formes de développement. Ainsi, dans ce rapport, nous étudions la Spécification détaillé de la structure du système, le Comportement, la Spécification détaillé des interface utilisateur, le Modèle de réalisation, la Politique et stratégie et enfin nous aborderons les Choix des outils à utiliser.</w:t>
      </w:r>
    </w:p>
    <w:p>
      <w:pPr>
        <w:pStyle w:val="Normal"/>
        <w:spacing w:lineRule="auto" w:line="360"/>
        <w:jc w:val="both"/>
        <w:rPr>
          <w:rFonts w:ascii="Calibri" w:hAnsi="Calibri"/>
        </w:rPr>
      </w:pPr>
      <w:r>
        <w:rPr>
          <w:rFonts w:ascii="Calibri" w:hAnsi="Calibri"/>
        </w:rPr>
      </w:r>
    </w:p>
    <w:p>
      <w:pPr>
        <w:pStyle w:val="NoSpacing"/>
        <w:numPr>
          <w:ilvl w:val="0"/>
          <w:numId w:val="1"/>
        </w:numPr>
        <w:spacing w:lineRule="auto" w:line="360"/>
        <w:rPr>
          <w:rFonts w:ascii="Arial" w:hAnsi="Arial"/>
          <w:b/>
          <w:b/>
          <w:bCs/>
        </w:rPr>
      </w:pPr>
      <w:r>
        <w:rPr>
          <w:rFonts w:ascii="Arial" w:hAnsi="Arial"/>
          <w:b/>
          <w:bCs/>
        </w:rPr>
        <w:t>Spécification détaillé de la structure du système</w:t>
      </w:r>
    </w:p>
    <w:p>
      <w:pPr>
        <w:pStyle w:val="NoSpacing"/>
        <w:numPr>
          <w:ilvl w:val="0"/>
          <w:numId w:val="1"/>
        </w:numPr>
        <w:spacing w:lineRule="auto" w:line="360"/>
        <w:rPr>
          <w:rFonts w:ascii="Arial" w:hAnsi="Arial"/>
          <w:b/>
          <w:b/>
          <w:bCs/>
        </w:rPr>
      </w:pPr>
      <w:r>
        <w:rPr>
          <w:rFonts w:ascii="Arial" w:hAnsi="Arial"/>
          <w:b/>
          <w:bCs/>
        </w:rPr>
        <w:t>Comportement</w:t>
      </w:r>
    </w:p>
    <w:p>
      <w:pPr>
        <w:pStyle w:val="NoSpacing"/>
        <w:numPr>
          <w:ilvl w:val="0"/>
          <w:numId w:val="1"/>
        </w:numPr>
        <w:spacing w:lineRule="auto" w:line="360"/>
        <w:rPr>
          <w:rFonts w:ascii="Arial" w:hAnsi="Arial"/>
          <w:b/>
          <w:b/>
          <w:bCs/>
        </w:rPr>
      </w:pPr>
      <w:r>
        <w:rPr>
          <w:rFonts w:ascii="Arial" w:hAnsi="Arial"/>
          <w:b/>
          <w:bCs/>
        </w:rPr>
        <w:t>Spécification détaillé des interfaces utilisateur</w:t>
      </w:r>
    </w:p>
    <w:p>
      <w:pPr>
        <w:pStyle w:val="NoSpacing"/>
        <w:numPr>
          <w:ilvl w:val="1"/>
          <w:numId w:val="1"/>
        </w:numPr>
        <w:spacing w:lineRule="auto" w:line="360"/>
        <w:rPr>
          <w:rFonts w:ascii="Arial" w:hAnsi="Arial"/>
          <w:b/>
          <w:b/>
          <w:bCs/>
        </w:rPr>
      </w:pPr>
      <w:r>
        <w:rPr>
          <w:rFonts w:ascii="Arial" w:hAnsi="Arial"/>
          <w:b/>
          <w:bCs/>
        </w:rPr>
        <w:t>Prototype de l'interface</w:t>
      </w:r>
    </w:p>
    <w:p>
      <w:pPr>
        <w:pStyle w:val="NoSpacing"/>
        <w:numPr>
          <w:ilvl w:val="1"/>
          <w:numId w:val="1"/>
        </w:numPr>
        <w:spacing w:lineRule="auto" w:line="360"/>
        <w:rPr>
          <w:rFonts w:ascii="Arial" w:hAnsi="Arial"/>
          <w:b/>
          <w:b/>
          <w:bCs/>
        </w:rPr>
      </w:pPr>
      <w:r>
        <w:rPr>
          <w:rFonts w:ascii="Arial" w:hAnsi="Arial"/>
          <w:b/>
          <w:bCs/>
        </w:rPr>
        <w:t>Définition de la charte graphique</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2" w:type="dxa"/>
            </w:tcMar>
          </w:tcPr>
          <w:p>
            <w:pPr>
              <w:pStyle w:val="NoSpacing"/>
              <w:rPr>
                <w:rFonts w:ascii="Arial" w:hAnsi="Arial"/>
                <w:b/>
                <w:b/>
                <w:bCs/>
              </w:rPr>
            </w:pPr>
            <w:r>
              <w:rPr>
                <w:rFonts w:ascii="Arial" w:hAnsi="Arial"/>
                <w:b/>
                <w:bCs/>
              </w:rPr>
              <w:t>Logo :</w:t>
            </w:r>
          </w:p>
          <w:p>
            <w:pPr>
              <w:pStyle w:val="NoSpacing"/>
              <w:rPr>
                <w:rStyle w:val="DefaultParagraphFont"/>
                <w:rFonts w:ascii="Arial" w:hAnsi="Arial"/>
                <w:b/>
                <w:b/>
                <w:bCs/>
                <w:lang w:eastAsia="fr-FR" w:bidi="ar-SA"/>
              </w:rPr>
            </w:pPr>
            <w:r>
              <w:rPr/>
              <w:drawing>
                <wp:anchor behindDoc="0" distT="0" distB="0" distL="0" distR="0" simplePos="0" locked="0" layoutInCell="1" allowOverlap="1" relativeHeight="2">
                  <wp:simplePos x="0" y="0"/>
                  <wp:positionH relativeFrom="column">
                    <wp:posOffset>295910</wp:posOffset>
                  </wp:positionH>
                  <wp:positionV relativeFrom="paragraph">
                    <wp:posOffset>81280</wp:posOffset>
                  </wp:positionV>
                  <wp:extent cx="1108710" cy="797560"/>
                  <wp:effectExtent l="0" t="0" r="0" b="0"/>
                  <wp:wrapTopAndBottom/>
                  <wp:docPr id="1" name="image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 descr=""/>
                          <pic:cNvPicPr>
                            <a:picLocks noChangeAspect="1" noChangeArrowheads="1"/>
                          </pic:cNvPicPr>
                        </pic:nvPicPr>
                        <pic:blipFill>
                          <a:blip r:embed="rId2"/>
                          <a:stretch>
                            <a:fillRect/>
                          </a:stretch>
                        </pic:blipFill>
                        <pic:spPr bwMode="auto">
                          <a:xfrm>
                            <a:off x="0" y="0"/>
                            <a:ext cx="1108710" cy="797560"/>
                          </a:xfrm>
                          <a:prstGeom prst="rect">
                            <a:avLst/>
                          </a:prstGeom>
                        </pic:spPr>
                      </pic:pic>
                    </a:graphicData>
                  </a:graphic>
                </wp:anchor>
              </w:drawing>
            </w:r>
          </w:p>
          <w:p>
            <w:pPr>
              <w:pStyle w:val="NoSpacing"/>
              <w:rPr>
                <w:rFonts w:ascii="Arial" w:hAnsi="Arial"/>
                <w:b/>
                <w:b/>
                <w:bCs/>
              </w:rPr>
            </w:pPr>
            <w:r>
              <w:rPr>
                <w:rFonts w:ascii="Arial" w:hAnsi="Arial"/>
                <w:b/>
                <w:bCs/>
              </w:rPr>
              <w:t>Typographie :</w:t>
            </w:r>
          </w:p>
          <w:p>
            <w:pPr>
              <w:pStyle w:val="NoSpacing"/>
              <w:numPr>
                <w:ilvl w:val="0"/>
                <w:numId w:val="2"/>
              </w:numPr>
              <w:rPr>
                <w:rFonts w:ascii="Arial" w:hAnsi="Arial"/>
              </w:rPr>
            </w:pPr>
            <w:r>
              <w:rPr>
                <w:rFonts w:ascii="Arial" w:hAnsi="Arial"/>
              </w:rPr>
              <w:t>Normal</w:t>
            </w:r>
          </w:p>
          <w:p>
            <w:pPr>
              <w:pStyle w:val="NoSpacing"/>
              <w:numPr>
                <w:ilvl w:val="0"/>
                <w:numId w:val="2"/>
              </w:numPr>
              <w:rPr>
                <w:rFonts w:ascii="Arial" w:hAnsi="Arial"/>
              </w:rPr>
            </w:pPr>
            <w:r>
              <w:rPr>
                <w:rFonts w:ascii="Arial" w:hAnsi="Arial"/>
              </w:rPr>
              <w:t>Calibri</w:t>
            </w:r>
          </w:p>
          <w:p>
            <w:pPr>
              <w:pStyle w:val="NoSpacing"/>
              <w:numPr>
                <w:ilvl w:val="0"/>
                <w:numId w:val="2"/>
              </w:numPr>
              <w:rPr>
                <w:rFonts w:ascii="Arial" w:hAnsi="Arial"/>
              </w:rPr>
            </w:pPr>
            <w:r>
              <w:rPr>
                <w:rFonts w:ascii="Arial" w:hAnsi="Arial"/>
              </w:rPr>
              <w:t>Italique</w:t>
            </w:r>
          </w:p>
          <w:p>
            <w:pPr>
              <w:pStyle w:val="NoSpacing"/>
              <w:numPr>
                <w:ilvl w:val="0"/>
                <w:numId w:val="2"/>
              </w:numPr>
              <w:rPr>
                <w:rFonts w:ascii="Arial" w:hAnsi="Arial"/>
              </w:rPr>
            </w:pPr>
            <w:r>
              <w:rPr>
                <w:rFonts w:ascii="Arial" w:hAnsi="Arial"/>
              </w:rPr>
              <w:t>gras</w:t>
            </w:r>
          </w:p>
          <w:p>
            <w:pPr>
              <w:pStyle w:val="NoSpacing"/>
              <w:numPr>
                <w:ilvl w:val="0"/>
                <w:numId w:val="2"/>
              </w:numPr>
              <w:rPr>
                <w:rFonts w:ascii="Arial" w:hAnsi="Arial"/>
              </w:rPr>
            </w:pPr>
            <w:r>
              <w:rPr>
                <w:rFonts w:ascii="Arial" w:hAnsi="Arial"/>
              </w:rPr>
              <w:t>A-B-C-D-E-F-G-H-I-J-K-L-M-N-O-P-Q-R-S-T-U-V-W-X-Y-Z</w:t>
            </w:r>
          </w:p>
          <w:p>
            <w:pPr>
              <w:pStyle w:val="NoSpacing"/>
              <w:numPr>
                <w:ilvl w:val="0"/>
                <w:numId w:val="2"/>
              </w:numPr>
              <w:rPr>
                <w:rFonts w:ascii="Arial" w:hAnsi="Arial"/>
              </w:rPr>
            </w:pPr>
            <w:r>
              <w:rPr>
                <w:rFonts w:ascii="Arial" w:hAnsi="Arial"/>
              </w:rPr>
              <w:t>a-b-c-d-e-f-g-h-i-j-k-l-m-n-o-p-q-r-s-t-u-v-w-x-y-z</w:t>
            </w:r>
          </w:p>
          <w:p>
            <w:pPr>
              <w:pStyle w:val="NoSpacing"/>
              <w:numPr>
                <w:ilvl w:val="0"/>
                <w:numId w:val="2"/>
              </w:numPr>
              <w:rPr>
                <w:rFonts w:ascii="Arial" w:hAnsi="Arial"/>
              </w:rPr>
            </w:pPr>
            <w:r>
              <w:rPr>
                <w:rFonts w:ascii="Arial" w:hAnsi="Arial"/>
              </w:rPr>
              <w:t>0-1-2-3-4-5-6-7-8-9 –  , _ -.  / : °</w:t>
            </w:r>
          </w:p>
          <w:p>
            <w:pPr>
              <w:pStyle w:val="NoSpacing"/>
              <w:rPr>
                <w:rFonts w:ascii="Arial" w:hAnsi="Arial"/>
                <w:b/>
                <w:b/>
                <w:bCs/>
              </w:rPr>
            </w:pPr>
            <w:r>
              <w:rPr>
                <w:rFonts w:ascii="Arial" w:hAnsi="Arial"/>
                <w:b/>
                <w:bCs/>
              </w:rPr>
              <w:t>Taille :</w:t>
            </w:r>
          </w:p>
          <w:p>
            <w:pPr>
              <w:pStyle w:val="NoSpacing"/>
              <w:rPr>
                <w:rFonts w:ascii="Arial" w:hAnsi="Arial"/>
                <w:b/>
                <w:b/>
                <w:bCs/>
              </w:rPr>
            </w:pPr>
            <w:r>
              <w:rPr>
                <w:rFonts w:ascii="Arial" w:hAnsi="Arial"/>
                <w:b/>
                <w:bCs/>
              </w:rPr>
              <w:t>Couleur :</w:t>
            </w:r>
          </w:p>
          <w:p>
            <w:pPr>
              <w:pStyle w:val="NoSpacing"/>
              <w:numPr>
                <w:ilvl w:val="0"/>
                <w:numId w:val="3"/>
              </w:numPr>
              <w:spacing w:lineRule="auto" w:line="240"/>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Blanc(code couleur : #FFFFFF)</w:t>
            </w:r>
          </w:p>
          <w:p>
            <w:pPr>
              <w:pStyle w:val="NoSpacing"/>
              <w:numPr>
                <w:ilvl w:val="0"/>
                <w:numId w:val="3"/>
              </w:numPr>
              <w:spacing w:lineRule="auto" w:line="240"/>
              <w:rPr>
                <w:rFonts w:ascii="Arial" w:hAnsi="Arial"/>
              </w:rPr>
            </w:pPr>
            <w:r>
              <w:rPr>
                <w:rFonts w:ascii="Arial" w:hAnsi="Arial"/>
                <w:b w:val="false"/>
                <w:bCs w:val="false"/>
                <w:i w:val="false"/>
                <w:iCs w:val="false"/>
                <w:sz w:val="24"/>
                <w:szCs w:val="24"/>
              </w:rPr>
              <w:t>Vert(code couleur : #</w:t>
            </w:r>
            <w:r>
              <w:rPr>
                <w:rFonts w:ascii="Arial" w:hAnsi="Arial"/>
              </w:rPr>
              <w:t>00EE00</w:t>
            </w:r>
            <w:r>
              <w:rPr>
                <w:rFonts w:ascii="Arial" w:hAnsi="Arial"/>
              </w:rPr>
              <w:t>)</w:t>
            </w:r>
          </w:p>
          <w:p>
            <w:pPr>
              <w:pStyle w:val="NoSpacing"/>
              <w:numPr>
                <w:ilvl w:val="0"/>
                <w:numId w:val="3"/>
              </w:numPr>
              <w:spacing w:lineRule="auto" w:line="240"/>
              <w:rPr>
                <w:rFonts w:ascii="Arial" w:hAnsi="Arial"/>
              </w:rPr>
            </w:pPr>
            <w:r>
              <w:rPr>
                <w:rFonts w:ascii="Arial" w:hAnsi="Arial"/>
              </w:rPr>
              <w:t>Gris/Blanc(code couleur : #</w:t>
            </w:r>
            <w:r>
              <w:rPr>
                <w:rFonts w:ascii="Arial" w:hAnsi="Arial"/>
              </w:rPr>
              <w:t>CFCFCF</w:t>
            </w:r>
            <w:r>
              <w:rPr>
                <w:rFonts w:ascii="Arial" w:hAnsi="Arial"/>
              </w:rPr>
              <w:t>)</w:t>
            </w:r>
          </w:p>
          <w:p>
            <w:pPr>
              <w:pStyle w:val="NoSpacing"/>
              <w:rPr>
                <w:rFonts w:ascii="Arial" w:hAnsi="Arial"/>
                <w:b/>
                <w:b/>
                <w:bCs/>
              </w:rPr>
            </w:pPr>
            <w:r>
              <w:rPr>
                <w:rFonts w:ascii="Arial" w:hAnsi="Arial"/>
                <w:b/>
                <w:bCs/>
              </w:rPr>
              <w:t>Image issu d'internet :</w:t>
            </w:r>
          </w:p>
        </w:tc>
      </w:tr>
    </w:tbl>
    <w:p>
      <w:pPr>
        <w:pStyle w:val="NoSpacing"/>
        <w:spacing w:lineRule="auto" w:line="360"/>
        <w:rPr>
          <w:rFonts w:ascii="Arial" w:hAnsi="Arial"/>
          <w:b/>
          <w:b/>
          <w:bCs/>
          <w:sz w:val="4"/>
          <w:szCs w:val="4"/>
        </w:rPr>
      </w:pPr>
      <w:r>
        <w:rPr>
          <w:rFonts w:ascii="Arial" w:hAnsi="Arial"/>
          <w:b/>
          <w:bCs/>
          <w:sz w:val="4"/>
          <w:szCs w:val="4"/>
        </w:rPr>
      </w:r>
    </w:p>
    <w:p>
      <w:pPr>
        <w:pStyle w:val="NoSpacing"/>
        <w:numPr>
          <w:ilvl w:val="0"/>
          <w:numId w:val="7"/>
        </w:numPr>
        <w:spacing w:lineRule="auto" w:line="360"/>
        <w:rPr>
          <w:rFonts w:ascii="Arial" w:hAnsi="Arial"/>
        </w:rPr>
      </w:pPr>
      <w:r>
        <w:rPr>
          <w:rFonts w:ascii="Arial" w:hAnsi="Arial"/>
          <w:b/>
          <w:bCs/>
        </w:rPr>
        <w:t>Modèle de réalisation</w:t>
      </w:r>
    </w:p>
    <w:p>
      <w:pPr>
        <w:pStyle w:val="NoSpacing"/>
        <w:numPr>
          <w:ilvl w:val="0"/>
          <w:numId w:val="7"/>
        </w:numPr>
        <w:spacing w:lineRule="auto" w:line="360"/>
        <w:rPr>
          <w:rFonts w:ascii="Arial" w:hAnsi="Arial"/>
        </w:rPr>
      </w:pPr>
      <w:r>
        <w:rPr>
          <w:rFonts w:ascii="Arial" w:hAnsi="Arial"/>
          <w:b/>
          <w:bCs/>
        </w:rPr>
        <w:t>Politique et stratégie</w:t>
      </w:r>
    </w:p>
    <w:p>
      <w:pPr>
        <w:pStyle w:val="NoSpacing"/>
        <w:numPr>
          <w:ilvl w:val="1"/>
          <w:numId w:val="7"/>
        </w:numPr>
        <w:spacing w:lineRule="auto" w:line="360"/>
        <w:rPr>
          <w:rFonts w:ascii="Arial" w:hAnsi="Arial"/>
          <w:b/>
          <w:b/>
          <w:bCs/>
        </w:rPr>
      </w:pPr>
      <w:r>
        <w:rPr>
          <w:rFonts w:ascii="Arial" w:hAnsi="Arial"/>
          <w:b/>
          <w:bCs/>
        </w:rPr>
        <w:t>Mécanismes de stockage pour les données persistantes</w:t>
      </w:r>
    </w:p>
    <w:p>
      <w:pPr>
        <w:pStyle w:val="Normal"/>
        <w:spacing w:lineRule="auto" w:line="360"/>
        <w:jc w:val="both"/>
        <w:rPr>
          <w:rFonts w:ascii="Arial" w:hAnsi="Arial"/>
        </w:rPr>
      </w:pPr>
      <w:r>
        <w:rPr>
          <w:rFonts w:ascii="Arial" w:hAnsi="Arial"/>
        </w:rPr>
        <w:t>La quasi totalité des applications requièrent une base de données pour le stockage de l'information métier ou comme simple source d'information. Pour cela nous allons vous présenter le schéma de la base de données de notre application pour sa version simplifiée.</w:t>
      </w:r>
    </w:p>
    <w:p>
      <w:pPr>
        <w:pStyle w:val="Normal"/>
        <w:jc w:val="both"/>
        <w:rPr>
          <w:rStyle w:val="DefaultParagraphFont"/>
          <w:rFonts w:ascii="Arial" w:hAnsi="Arial"/>
          <w:lang w:eastAsia="fr-FR" w:bidi="ar-SA"/>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717030"/>
            <wp:effectExtent l="0" t="0" r="0" b="0"/>
            <wp:wrapTopAndBottom/>
            <wp:docPr id="2" name="image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2" descr=""/>
                    <pic:cNvPicPr>
                      <a:picLocks noChangeAspect="1" noChangeArrowheads="1"/>
                    </pic:cNvPicPr>
                  </pic:nvPicPr>
                  <pic:blipFill>
                    <a:blip r:embed="rId3"/>
                    <a:stretch>
                      <a:fillRect/>
                    </a:stretch>
                  </pic:blipFill>
                  <pic:spPr bwMode="auto">
                    <a:xfrm>
                      <a:off x="0" y="0"/>
                      <a:ext cx="6120130" cy="6717030"/>
                    </a:xfrm>
                    <a:prstGeom prst="rect">
                      <a:avLst/>
                    </a:prstGeom>
                  </pic:spPr>
                </pic:pic>
              </a:graphicData>
            </a:graphic>
          </wp:anchor>
        </w:drawing>
      </w:r>
    </w:p>
    <w:p>
      <w:pPr>
        <w:pStyle w:val="Normal"/>
        <w:jc w:val="center"/>
        <w:rPr>
          <w:rFonts w:ascii="Arial" w:hAnsi="Arial"/>
        </w:rPr>
      </w:pPr>
      <w:r>
        <w:rPr>
          <w:rFonts w:ascii="Arial" w:hAnsi="Arial"/>
        </w:rPr>
        <w:t>Figure ? : Schéma de la Base de données</w:t>
      </w:r>
    </w:p>
    <w:p>
      <w:pPr>
        <w:pStyle w:val="Normal"/>
        <w:jc w:val="center"/>
        <w:rPr>
          <w:rFonts w:ascii="Arial" w:hAnsi="Arial"/>
        </w:rPr>
      </w:pPr>
      <w:r>
        <w:rPr>
          <w:rFonts w:ascii="Arial" w:hAnsi="Arial"/>
        </w:rPr>
      </w:r>
    </w:p>
    <w:p>
      <w:pPr>
        <w:pStyle w:val="Normal"/>
        <w:jc w:val="both"/>
        <w:rPr>
          <w:rFonts w:ascii="Arial" w:hAnsi="Arial"/>
        </w:rPr>
      </w:pPr>
      <w:r>
        <w:rPr>
          <w:rFonts w:ascii="Arial" w:hAnsi="Arial"/>
        </w:rPr>
        <w:t>voici le schéma de la base de données, nous avons ici 4 tables qui sont :</w:t>
      </w:r>
    </w:p>
    <w:p>
      <w:pPr>
        <w:pStyle w:val="Normal"/>
        <w:numPr>
          <w:ilvl w:val="0"/>
          <w:numId w:val="4"/>
        </w:numPr>
        <w:jc w:val="both"/>
        <w:rPr/>
      </w:pPr>
      <w:r>
        <w:rPr>
          <w:rStyle w:val="DefaultParagraphFont"/>
          <w:rFonts w:ascii="Arial" w:hAnsi="Arial"/>
        </w:rPr>
        <w:t>TMP_USER(</w:t>
      </w:r>
      <w:r>
        <w:rPr>
          <w:rStyle w:val="DefaultParagraphFont"/>
          <w:rFonts w:ascii="Arial" w:hAnsi="Arial"/>
          <w:u w:val="single"/>
        </w:rPr>
        <w:t>email</w:t>
      </w:r>
      <w:r>
        <w:rPr>
          <w:rStyle w:val="DefaultParagraphFont"/>
          <w:rFonts w:ascii="Arial" w:hAnsi="Arial"/>
        </w:rPr>
        <w:t>, name, surname, password, departement) : ce sont tout les utilisateurs n'ayant pas été validés par l'administrateur.</w:t>
      </w:r>
    </w:p>
    <w:p>
      <w:pPr>
        <w:pStyle w:val="Normal"/>
        <w:numPr>
          <w:ilvl w:val="0"/>
          <w:numId w:val="4"/>
        </w:numPr>
        <w:jc w:val="both"/>
        <w:rPr/>
      </w:pPr>
      <w:r>
        <w:rPr>
          <w:rStyle w:val="DefaultParagraphFont"/>
          <w:rFonts w:ascii="Arial" w:hAnsi="Arial"/>
        </w:rPr>
        <w:t>REAL_USER(</w:t>
      </w:r>
      <w:r>
        <w:rPr>
          <w:rStyle w:val="DefaultParagraphFont"/>
          <w:rFonts w:ascii="Arial" w:hAnsi="Arial"/>
          <w:u w:val="single"/>
        </w:rPr>
        <w:t>email</w:t>
      </w:r>
      <w:r>
        <w:rPr>
          <w:rStyle w:val="DefaultParagraphFont"/>
          <w:rFonts w:ascii="Arial" w:hAnsi="Arial"/>
        </w:rPr>
        <w:t>, name, surname, password, departement): ce sont les utilisateurs qui on été validés et peuvent effectuer des commande</w:t>
      </w:r>
    </w:p>
    <w:p>
      <w:pPr>
        <w:pStyle w:val="Normal"/>
        <w:numPr>
          <w:ilvl w:val="0"/>
          <w:numId w:val="4"/>
        </w:numPr>
        <w:jc w:val="both"/>
        <w:rPr/>
      </w:pPr>
      <w:r>
        <w:rPr>
          <w:rStyle w:val="DefaultParagraphFont"/>
          <w:rFonts w:ascii="Arial" w:hAnsi="Arial"/>
        </w:rPr>
        <w:t>RESQUESTS(</w:t>
      </w:r>
      <w:r>
        <w:rPr>
          <w:rStyle w:val="DefaultParagraphFont"/>
          <w:rFonts w:ascii="Arial" w:hAnsi="Arial"/>
          <w:u w:val="single"/>
        </w:rPr>
        <w:t>id_resquest</w:t>
      </w:r>
      <w:r>
        <w:rPr>
          <w:rStyle w:val="DefaultParagraphFont"/>
          <w:rFonts w:ascii="Arial" w:hAnsi="Arial"/>
        </w:rPr>
        <w:t>, creation_date, delivery_date, user_date, num_copy, num_page, finition) : les commandes effectuées par les différents utilisateurs.</w:t>
      </w:r>
    </w:p>
    <w:p>
      <w:pPr>
        <w:pStyle w:val="Normal"/>
        <w:numPr>
          <w:ilvl w:val="0"/>
          <w:numId w:val="4"/>
        </w:numPr>
        <w:jc w:val="both"/>
        <w:rPr/>
      </w:pPr>
      <w:r>
        <w:rPr>
          <w:rStyle w:val="DefaultParagraphFont"/>
          <w:rFonts w:ascii="Arial" w:hAnsi="Arial"/>
        </w:rPr>
        <w:t xml:space="preserve">PROTECT_FILES(title, autor, editor, num_protect_page, num_copy, </w:t>
      </w:r>
      <w:r>
        <w:rPr>
          <w:rStyle w:val="DefaultParagraphFont"/>
          <w:rFonts w:ascii="Arial" w:hAnsi="Arial"/>
          <w:u w:val="single"/>
        </w:rPr>
        <w:t>requests</w:t>
      </w:r>
      <w:r>
        <w:rPr>
          <w:rStyle w:val="DefaultParagraphFont"/>
          <w:rFonts w:ascii="Arial" w:hAnsi="Arial"/>
        </w:rPr>
        <w:t>) : ce sont les informations sur les fichiers qui vont passer en reprographie.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Les utilisateurs temporaires deviennent réels quand il sont validés par les administrateurs. Un utilisateur validé peut faire une ou plusieurs commandes, ses fichiers sont protégés.</w:t>
      </w:r>
    </w:p>
    <w:p>
      <w:pPr>
        <w:pStyle w:val="Normal"/>
        <w:jc w:val="center"/>
        <w:rPr>
          <w:rFonts w:ascii="Arial" w:hAnsi="Arial"/>
        </w:rPr>
      </w:pPr>
      <w:r>
        <w:rPr>
          <w:rFonts w:ascii="Arial" w:hAnsi="Arial"/>
        </w:rPr>
      </w:r>
    </w:p>
    <w:p>
      <w:pPr>
        <w:pStyle w:val="NoSpacing"/>
        <w:numPr>
          <w:ilvl w:val="1"/>
          <w:numId w:val="7"/>
        </w:numPr>
        <w:spacing w:lineRule="auto" w:line="360"/>
        <w:rPr>
          <w:rFonts w:ascii="Arial" w:hAnsi="Arial"/>
        </w:rPr>
      </w:pPr>
      <w:r>
        <w:rPr>
          <w:rFonts w:ascii="Arial" w:hAnsi="Arial"/>
          <w:b/>
          <w:bCs/>
        </w:rPr>
        <w:t>Politique de sauvegarde des donnée persistantes</w:t>
      </w:r>
    </w:p>
    <w:p>
      <w:pPr>
        <w:pStyle w:val="NoSpacing"/>
        <w:spacing w:lineRule="auto" w:line="360"/>
        <w:rPr>
          <w:b/>
          <w:b/>
          <w:bCs/>
        </w:rPr>
      </w:pPr>
      <w:r>
        <w:rPr>
          <w:rFonts w:ascii="Arial" w:hAnsi="Arial"/>
        </w:rPr>
      </w:r>
    </w:p>
    <w:p>
      <w:pPr>
        <w:pStyle w:val="NoSpacing"/>
        <w:numPr>
          <w:ilvl w:val="0"/>
          <w:numId w:val="8"/>
        </w:numPr>
        <w:spacing w:lineRule="auto" w:line="360"/>
        <w:rPr>
          <w:rFonts w:ascii="Arial" w:hAnsi="Arial"/>
          <w:b/>
          <w:b/>
          <w:bCs/>
        </w:rPr>
      </w:pPr>
      <w:r>
        <w:rPr>
          <w:rFonts w:ascii="Arial" w:hAnsi="Arial"/>
          <w:b/>
          <w:bCs/>
        </w:rPr>
        <w:t>Choix des outils a utilisé</w:t>
      </w:r>
    </w:p>
    <w:p>
      <w:pPr>
        <w:pStyle w:val="NoSpacing"/>
        <w:spacing w:lineRule="auto" w:line="360"/>
        <w:jc w:val="both"/>
        <w:rPr>
          <w:rFonts w:ascii="Arial" w:hAnsi="Arial"/>
          <w:b w:val="false"/>
          <w:b w:val="false"/>
          <w:bCs w:val="false"/>
        </w:rPr>
      </w:pPr>
      <w:r>
        <w:rPr>
          <w:rFonts w:ascii="Arial" w:hAnsi="Arial"/>
          <w:b w:val="false"/>
          <w:bCs w:val="false"/>
        </w:rPr>
        <w:t>les outils utiliser sont principalement l'ordinateur cependant nous utilisons plusieurs langage de programmation qui sont </w:t>
      </w:r>
      <w:r>
        <w:rPr>
          <w:rFonts w:eastAsia="ArialMT" w:cs="ArialMT" w:ascii="Arial" w:hAnsi="Arial"/>
          <w:b w:val="false"/>
          <w:bCs w:val="false"/>
        </w:rPr>
        <w:t>:</w:t>
      </w:r>
    </w:p>
    <w:p>
      <w:pPr>
        <w:pStyle w:val="Normal"/>
        <w:numPr>
          <w:ilvl w:val="0"/>
          <w:numId w:val="5"/>
        </w:numPr>
        <w:spacing w:lineRule="auto" w:line="360"/>
        <w:jc w:val="both"/>
        <w:rPr/>
      </w:pPr>
      <w:r>
        <w:rPr>
          <w:rStyle w:val="DefaultParagraphFont"/>
          <w:rFonts w:eastAsia="ArialMT" w:cs="ArialMT" w:ascii="Arial" w:hAnsi="Arial"/>
        </w:rPr>
        <w:t xml:space="preserve">Langages WEB : </w:t>
      </w:r>
      <w:r>
        <w:rPr>
          <w:rStyle w:val="DefaultParagraphFont"/>
          <w:rFonts w:eastAsia="Arial-BoldMT" w:cs="Arial-BoldMT" w:ascii="Arial" w:hAnsi="Arial"/>
          <w:b/>
          <w:bCs/>
        </w:rPr>
        <w:t>PHP, HTML, CSS et JavaScript</w:t>
      </w:r>
    </w:p>
    <w:p>
      <w:pPr>
        <w:pStyle w:val="Normal"/>
        <w:numPr>
          <w:ilvl w:val="0"/>
          <w:numId w:val="5"/>
        </w:numPr>
        <w:spacing w:lineRule="auto" w:line="360"/>
        <w:jc w:val="both"/>
        <w:rPr/>
      </w:pPr>
      <w:r>
        <w:rPr>
          <w:rStyle w:val="DefaultParagraphFont"/>
          <w:rFonts w:eastAsia="ArialMT" w:cs="ArialMT" w:ascii="Arial" w:hAnsi="Arial"/>
        </w:rPr>
        <w:t xml:space="preserve">Base de données : </w:t>
      </w:r>
      <w:r>
        <w:rPr>
          <w:rStyle w:val="DefaultParagraphFont"/>
          <w:rFonts w:eastAsia="Arial-BoldMT" w:cs="Arial-BoldMT" w:ascii="Arial" w:hAnsi="Arial"/>
          <w:b/>
          <w:bCs/>
        </w:rPr>
        <w:t>MySQL</w:t>
      </w:r>
    </w:p>
    <w:p>
      <w:pPr>
        <w:pStyle w:val="Normal"/>
        <w:numPr>
          <w:ilvl w:val="0"/>
          <w:numId w:val="5"/>
        </w:numPr>
        <w:spacing w:lineRule="auto" w:line="360"/>
        <w:jc w:val="both"/>
        <w:rPr/>
      </w:pPr>
      <w:r>
        <w:rPr>
          <w:rStyle w:val="DefaultParagraphFont"/>
          <w:rFonts w:eastAsia="ArialMT" w:cs="ArialMT" w:ascii="Arial" w:hAnsi="Arial"/>
        </w:rPr>
        <w:t xml:space="preserve">Langages de base de données : </w:t>
      </w:r>
      <w:r>
        <w:rPr>
          <w:rStyle w:val="DefaultParagraphFont"/>
          <w:rFonts w:eastAsia="Arial-BoldMT" w:cs="Arial-BoldMT" w:ascii="Arial" w:hAnsi="Arial"/>
          <w:b/>
          <w:bCs/>
        </w:rPr>
        <w:t>PL/SQL et SQL</w:t>
      </w:r>
    </w:p>
    <w:p>
      <w:pPr>
        <w:pStyle w:val="NoSpacing"/>
        <w:numPr>
          <w:ilvl w:val="0"/>
          <w:numId w:val="5"/>
        </w:numPr>
        <w:spacing w:lineRule="auto" w:line="360"/>
        <w:jc w:val="both"/>
        <w:rPr>
          <w:rFonts w:ascii="Arial" w:hAnsi="Arial"/>
          <w:b/>
          <w:b/>
          <w:bCs/>
        </w:rPr>
      </w:pPr>
      <w:r>
        <w:rPr>
          <w:rStyle w:val="DefaultParagraphFont"/>
          <w:rFonts w:eastAsia="ArialMT" w:cs="ArialMT" w:ascii="Arial" w:hAnsi="Arial"/>
          <w:b w:val="false"/>
          <w:bCs w:val="false"/>
        </w:rPr>
        <w:t xml:space="preserve">Support de fonctionnement : </w:t>
      </w:r>
      <w:r>
        <w:rPr>
          <w:rStyle w:val="DefaultParagraphFont"/>
          <w:rFonts w:eastAsia="Arial-BoldMT" w:cs="Arial-BoldMT" w:ascii="Arial" w:hAnsi="Arial"/>
          <w:b/>
          <w:bCs/>
        </w:rPr>
        <w:t>Ordinateurs et mobiles</w:t>
      </w:r>
    </w:p>
    <w:p>
      <w:pPr>
        <w:pStyle w:val="Normal"/>
        <w:spacing w:lineRule="auto" w:line="360"/>
        <w:jc w:val="both"/>
        <w:rPr/>
      </w:pPr>
      <w:r>
        <w:rPr>
          <w:rStyle w:val="DefaultParagraphFont"/>
          <w:rFonts w:eastAsia="Arial-BoldMT" w:cs="Arial-BoldMT" w:ascii="Arial" w:hAnsi="Arial"/>
          <w:b w:val="false"/>
          <w:bCs w:val="false"/>
        </w:rPr>
        <w:t>De plus, notre site sera héberger sur (à complété). Nous utilisons aussi une système de gestion de version qui est GIT(GITHUB)</w:t>
      </w:r>
    </w:p>
    <w:p>
      <w:pPr>
        <w:pStyle w:val="NoSpacing"/>
        <w:spacing w:lineRule="auto" w:line="360"/>
        <w:rPr>
          <w:rStyle w:val="DefaultParagraphFont"/>
          <w:rFonts w:eastAsia="Arial-BoldMT" w:cs="Arial-BoldMT"/>
        </w:rPr>
      </w:pPr>
      <w:r>
        <w:rPr>
          <w:rFonts w:ascii="Arial" w:hAnsi="Arial"/>
          <w:b/>
          <w:bCs/>
        </w:rPr>
      </w:r>
    </w:p>
    <w:p>
      <w:pPr>
        <w:pStyle w:val="NoSpacing"/>
        <w:numPr>
          <w:ilvl w:val="0"/>
          <w:numId w:val="8"/>
        </w:numPr>
        <w:spacing w:lineRule="auto" w:line="360"/>
        <w:rPr>
          <w:rFonts w:ascii="Arial" w:hAnsi="Arial"/>
          <w:b/>
          <w:b/>
          <w:bCs/>
        </w:rPr>
      </w:pPr>
      <w:r>
        <w:rPr>
          <w:rFonts w:ascii="Arial" w:hAnsi="Arial"/>
          <w:b/>
          <w:bCs/>
        </w:rPr>
        <w:t>Conclusion et points ouverts</w:t>
      </w:r>
    </w:p>
    <w:p>
      <w:pPr>
        <w:pStyle w:val="NoSpacing"/>
        <w:spacing w:lineRule="auto" w:line="360"/>
        <w:rPr>
          <w:rFonts w:ascii="Arial" w:hAnsi="Arial"/>
          <w:b/>
          <w:b/>
          <w:i/>
          <w:i/>
          <w:sz w:val="32"/>
          <w:szCs w:val="32"/>
        </w:rPr>
      </w:pPr>
      <w:r>
        <w:rPr>
          <w:rFonts w:ascii="Arial" w:hAnsi="Arial"/>
          <w:b/>
          <w:i/>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Calibri">
    <w:charset w:val="01"/>
    <w:family w:val="swiss"/>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4"/>
        <w:szCs w:val="24"/>
        <w:lang w:val="fr-FR" w:eastAsia="zh-CN" w:bidi="hi-IN"/>
      </w:rPr>
    </w:rPrDefault>
    <w:pPrDefault>
      <w:pPr>
        <w:suppressAutoHyphens w:val="false"/>
        <w:textAlignment w:val="baseline"/>
      </w:pPr>
    </w:pPrDefault>
  </w:docDefaults>
  <w:style w:type="paragraph" w:styleId="Normal">
    <w:name w:val="Normal"/>
    <w:qFormat/>
    <w:pPr>
      <w:keepNext/>
      <w:keepLines w:val="false"/>
      <w:pageBreakBefore w:val="false"/>
      <w:widowControl w:val="false"/>
      <w:pBdr/>
      <w:shd w:fill="FFFFFF"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SimSun" w:cs="Mangal"/>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fr-FR" w:eastAsia="zh-CN" w:bidi="hi-IN"/>
    </w:rPr>
  </w:style>
  <w:style w:type="character" w:styleId="DefaultParagraphFont">
    <w:name w:val="Default Paragraph Font"/>
    <w:qFormat/>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WWCharLFO2LVL1">
    <w:name w:val="WW_CharLFO2LVL1"/>
    <w:qFormat/>
    <w:rPr>
      <w:rFonts w:ascii="OpenSymbol" w:hAnsi="OpenSymbol" w:eastAsia="OpenSymbol" w:cs="OpenSymbol"/>
    </w:rPr>
  </w:style>
  <w:style w:type="character" w:styleId="WWCharLFO2LVL2">
    <w:name w:val="WW_CharLFO2LVL2"/>
    <w:qFormat/>
    <w:rPr>
      <w:rFonts w:ascii="OpenSymbol" w:hAnsi="OpenSymbol" w:eastAsia="OpenSymbol" w:cs="OpenSymbol"/>
    </w:rPr>
  </w:style>
  <w:style w:type="character" w:styleId="WWCharLFO2LVL3">
    <w:name w:val="WW_CharLFO2LVL3"/>
    <w:qFormat/>
    <w:rPr>
      <w:rFonts w:ascii="OpenSymbol" w:hAnsi="OpenSymbol" w:eastAsia="OpenSymbol" w:cs="OpenSymbol"/>
    </w:rPr>
  </w:style>
  <w:style w:type="character" w:styleId="WWCharLFO2LVL4">
    <w:name w:val="WW_CharLFO2LVL4"/>
    <w:qFormat/>
    <w:rPr>
      <w:rFonts w:ascii="OpenSymbol" w:hAnsi="OpenSymbol" w:eastAsia="OpenSymbol" w:cs="OpenSymbol"/>
    </w:rPr>
  </w:style>
  <w:style w:type="character" w:styleId="WWCharLFO2LVL5">
    <w:name w:val="WW_CharLFO2LVL5"/>
    <w:qFormat/>
    <w:rPr>
      <w:rFonts w:ascii="OpenSymbol" w:hAnsi="OpenSymbol" w:eastAsia="OpenSymbol" w:cs="OpenSymbol"/>
    </w:rPr>
  </w:style>
  <w:style w:type="character" w:styleId="WWCharLFO2LVL6">
    <w:name w:val="WW_CharLFO2LVL6"/>
    <w:qFormat/>
    <w:rPr>
      <w:rFonts w:ascii="OpenSymbol" w:hAnsi="OpenSymbol" w:eastAsia="OpenSymbol" w:cs="OpenSymbol"/>
    </w:rPr>
  </w:style>
  <w:style w:type="character" w:styleId="WWCharLFO2LVL7">
    <w:name w:val="WW_CharLFO2LVL7"/>
    <w:qFormat/>
    <w:rPr>
      <w:rFonts w:ascii="OpenSymbol" w:hAnsi="OpenSymbol" w:eastAsia="OpenSymbol" w:cs="OpenSymbol"/>
    </w:rPr>
  </w:style>
  <w:style w:type="character" w:styleId="WWCharLFO2LVL8">
    <w:name w:val="WW_CharLFO2LVL8"/>
    <w:qFormat/>
    <w:rPr>
      <w:rFonts w:ascii="OpenSymbol" w:hAnsi="OpenSymbol" w:eastAsia="OpenSymbol" w:cs="OpenSymbol"/>
    </w:rPr>
  </w:style>
  <w:style w:type="character" w:styleId="WWCharLFO2LVL9">
    <w:name w:val="WW_CharLFO2LVL9"/>
    <w:qFormat/>
    <w:rPr>
      <w:rFonts w:ascii="OpenSymbol" w:hAnsi="OpenSymbol" w:eastAsia="OpenSymbol" w:cs="OpenSymbol"/>
    </w:rPr>
  </w:style>
  <w:style w:type="character" w:styleId="WWCharLFO3LVL1">
    <w:name w:val="WW_CharLFO3LVL1"/>
    <w:qFormat/>
    <w:rPr>
      <w:rFonts w:ascii="OpenSymbol" w:hAnsi="OpenSymbol" w:eastAsia="OpenSymbol" w:cs="OpenSymbol"/>
    </w:rPr>
  </w:style>
  <w:style w:type="character" w:styleId="WWCharLFO3LVL2">
    <w:name w:val="WW_CharLFO3LVL2"/>
    <w:qFormat/>
    <w:rPr>
      <w:rFonts w:ascii="OpenSymbol" w:hAnsi="OpenSymbol" w:eastAsia="OpenSymbol" w:cs="OpenSymbol"/>
    </w:rPr>
  </w:style>
  <w:style w:type="character" w:styleId="WWCharLFO3LVL3">
    <w:name w:val="WW_CharLFO3LVL3"/>
    <w:qFormat/>
    <w:rPr>
      <w:rFonts w:ascii="OpenSymbol" w:hAnsi="OpenSymbol" w:eastAsia="OpenSymbol" w:cs="OpenSymbol"/>
    </w:rPr>
  </w:style>
  <w:style w:type="character" w:styleId="WWCharLFO3LVL4">
    <w:name w:val="WW_CharLFO3LVL4"/>
    <w:qFormat/>
    <w:rPr>
      <w:rFonts w:ascii="OpenSymbol" w:hAnsi="OpenSymbol" w:eastAsia="OpenSymbol" w:cs="OpenSymbol"/>
    </w:rPr>
  </w:style>
  <w:style w:type="character" w:styleId="WWCharLFO3LVL5">
    <w:name w:val="WW_CharLFO3LVL5"/>
    <w:qFormat/>
    <w:rPr>
      <w:rFonts w:ascii="OpenSymbol" w:hAnsi="OpenSymbol" w:eastAsia="OpenSymbol" w:cs="OpenSymbol"/>
    </w:rPr>
  </w:style>
  <w:style w:type="character" w:styleId="WWCharLFO3LVL6">
    <w:name w:val="WW_CharLFO3LVL6"/>
    <w:qFormat/>
    <w:rPr>
      <w:rFonts w:ascii="OpenSymbol" w:hAnsi="OpenSymbol" w:eastAsia="OpenSymbol" w:cs="OpenSymbol"/>
    </w:rPr>
  </w:style>
  <w:style w:type="character" w:styleId="WWCharLFO3LVL7">
    <w:name w:val="WW_CharLFO3LVL7"/>
    <w:qFormat/>
    <w:rPr>
      <w:rFonts w:ascii="OpenSymbol" w:hAnsi="OpenSymbol" w:eastAsia="OpenSymbol" w:cs="OpenSymbol"/>
    </w:rPr>
  </w:style>
  <w:style w:type="character" w:styleId="WWCharLFO3LVL8">
    <w:name w:val="WW_CharLFO3LVL8"/>
    <w:qFormat/>
    <w:rPr>
      <w:rFonts w:ascii="OpenSymbol" w:hAnsi="OpenSymbol" w:eastAsia="OpenSymbol" w:cs="OpenSymbol"/>
    </w:rPr>
  </w:style>
  <w:style w:type="character" w:styleId="WWCharLFO3LVL9">
    <w:name w:val="WW_CharLFO3LVL9"/>
    <w:qFormat/>
    <w:rPr>
      <w:rFonts w:ascii="OpenSymbol" w:hAnsi="OpenSymbol" w:eastAsia="OpenSymbol" w:cs="OpenSymbol"/>
    </w:rPr>
  </w:style>
  <w:style w:type="character" w:styleId="WWCharLFO4LVL1">
    <w:name w:val="WW_CharLFO4LVL1"/>
    <w:qFormat/>
    <w:rPr>
      <w:rFonts w:ascii="OpenSymbol" w:hAnsi="OpenSymbol" w:eastAsia="OpenSymbol" w:cs="OpenSymbol"/>
    </w:rPr>
  </w:style>
  <w:style w:type="character" w:styleId="WWCharLFO4LVL2">
    <w:name w:val="WW_CharLFO4LVL2"/>
    <w:qFormat/>
    <w:rPr>
      <w:rFonts w:ascii="OpenSymbol" w:hAnsi="OpenSymbol" w:eastAsia="OpenSymbol" w:cs="OpenSymbol"/>
    </w:rPr>
  </w:style>
  <w:style w:type="character" w:styleId="WWCharLFO4LVL3">
    <w:name w:val="WW_CharLFO4LVL3"/>
    <w:qFormat/>
    <w:rPr>
      <w:rFonts w:ascii="OpenSymbol" w:hAnsi="OpenSymbol" w:eastAsia="OpenSymbol" w:cs="OpenSymbol"/>
    </w:rPr>
  </w:style>
  <w:style w:type="character" w:styleId="WWCharLFO4LVL4">
    <w:name w:val="WW_CharLFO4LVL4"/>
    <w:qFormat/>
    <w:rPr>
      <w:rFonts w:ascii="OpenSymbol" w:hAnsi="OpenSymbol" w:eastAsia="OpenSymbol" w:cs="OpenSymbol"/>
    </w:rPr>
  </w:style>
  <w:style w:type="character" w:styleId="WWCharLFO4LVL5">
    <w:name w:val="WW_CharLFO4LVL5"/>
    <w:qFormat/>
    <w:rPr>
      <w:rFonts w:ascii="OpenSymbol" w:hAnsi="OpenSymbol" w:eastAsia="OpenSymbol" w:cs="OpenSymbol"/>
    </w:rPr>
  </w:style>
  <w:style w:type="character" w:styleId="WWCharLFO4LVL6">
    <w:name w:val="WW_CharLFO4LVL6"/>
    <w:qFormat/>
    <w:rPr>
      <w:rFonts w:ascii="OpenSymbol" w:hAnsi="OpenSymbol" w:eastAsia="OpenSymbol" w:cs="OpenSymbol"/>
    </w:rPr>
  </w:style>
  <w:style w:type="character" w:styleId="WWCharLFO4LVL7">
    <w:name w:val="WW_CharLFO4LVL7"/>
    <w:qFormat/>
    <w:rPr>
      <w:rFonts w:ascii="OpenSymbol" w:hAnsi="OpenSymbol" w:eastAsia="OpenSymbol" w:cs="OpenSymbol"/>
    </w:rPr>
  </w:style>
  <w:style w:type="character" w:styleId="WWCharLFO4LVL8">
    <w:name w:val="WW_CharLFO4LVL8"/>
    <w:qFormat/>
    <w:rPr>
      <w:rFonts w:ascii="OpenSymbol" w:hAnsi="OpenSymbol" w:eastAsia="OpenSymbol" w:cs="OpenSymbol"/>
    </w:rPr>
  </w:style>
  <w:style w:type="character" w:styleId="WWCharLFO4LVL9">
    <w:name w:val="WW_CharLFO4LVL9"/>
    <w:qFormat/>
    <w:rPr>
      <w:rFonts w:ascii="OpenSymbol" w:hAnsi="OpenSymbol" w:eastAsia="OpenSymbol" w:cs="OpenSymbol"/>
    </w:rPr>
  </w:style>
  <w:style w:type="character" w:styleId="WWCharLFO6LVL1">
    <w:name w:val="WW_CharLFO6LVL1"/>
    <w:qFormat/>
    <w:rPr>
      <w:rFonts w:ascii="OpenSymbol" w:hAnsi="OpenSymbol" w:eastAsia="OpenSymbol" w:cs="OpenSymbol"/>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paragraph" w:styleId="Normal1">
    <w:name w:val="LO-Normal"/>
    <w:qFormat/>
    <w:pPr>
      <w:keepNext/>
      <w:keepLines w:val="false"/>
      <w:pageBreakBefore w:val="false"/>
      <w:widowControl w:val="false"/>
      <w:pBdr/>
      <w:shd w:fill="FFFFFF"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SimSun" w:cs="Mangal"/>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fr-FR" w:eastAsia="zh-CN" w:bidi="hi-IN"/>
    </w:rPr>
  </w:style>
  <w:style w:type="paragraph" w:styleId="Titre">
    <w:name w:val="Titre"/>
    <w:basedOn w:val="Normal"/>
    <w:next w:val="Corpsdetexte"/>
    <w:qFormat/>
    <w:pPr>
      <w:keepNext/>
      <w:suppressAutoHyphens w:val="true"/>
      <w:spacing w:before="240" w:after="120"/>
    </w:pPr>
    <w:rPr>
      <w:rFonts w:ascii="Arial" w:hAnsi="Arial" w:eastAsia="Microsoft YaHei"/>
      <w:sz w:val="28"/>
      <w:szCs w:val="28"/>
    </w:rPr>
  </w:style>
  <w:style w:type="paragraph" w:styleId="Corpsdetexte">
    <w:name w:val="Corps de texte"/>
    <w:basedOn w:val="Normal"/>
    <w:pPr>
      <w:suppressAutoHyphens w:val="true"/>
      <w:spacing w:before="0" w:after="120"/>
    </w:pPr>
    <w:rPr/>
  </w:style>
  <w:style w:type="paragraph" w:styleId="Liste">
    <w:name w:val="Liste"/>
    <w:basedOn w:val="Corpsdetexte"/>
    <w:pPr>
      <w:suppressAutoHyphens w:val="true"/>
    </w:pPr>
    <w:rPr/>
  </w:style>
  <w:style w:type="paragraph" w:styleId="Lgende">
    <w:name w:val="Légende"/>
    <w:basedOn w:val="Normal"/>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NoSpacing">
    <w:name w:val="No Spacing"/>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SimSun" w:cs="Mangal"/>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fr-FR" w:eastAsia="zh-CN" w:bidi="hi-IN"/>
    </w:rPr>
  </w:style>
  <w:style w:type="paragraph" w:styleId="Contenudetableau">
    <w:name w:val="Contenu de tableau"/>
    <w:basedOn w:val="Normal"/>
    <w:qFormat/>
    <w:pPr>
      <w:suppressLineNumbers/>
      <w:suppressAutoHyphens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TotalTime>
  <Application>LibreOffice/5.0.6.2$Linux_X86_64 LibreOffice_project/00$Build-2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2017-12-20T14:01:00Z</dcterms:created>
  <dc:creator>Ariella LEVY</dc:creator>
  <dc:language>fr-FR</dc:language>
  <dcterms:modified xsi:type="dcterms:W3CDTF">2017-12-20T15:27:05Z</dcterms:modified>
  <cp:revision>3</cp:revision>
</cp:coreProperties>
</file>