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250" w:rsidRPr="000911D9" w:rsidRDefault="00445953" w:rsidP="000911D9">
      <w:pPr>
        <w:spacing w:after="0" w:line="240" w:lineRule="auto"/>
        <w:jc w:val="both"/>
        <w:rPr>
          <w:rFonts w:ascii="Tahoma" w:hAnsi="Tahoma" w:cs="Tahoma"/>
          <w:b/>
          <w:sz w:val="28"/>
          <w:szCs w:val="28"/>
          <w:u w:val="single"/>
        </w:rPr>
      </w:pPr>
      <w:r w:rsidRPr="000911D9">
        <w:rPr>
          <w:rFonts w:ascii="Tahoma" w:hAnsi="Tahoma" w:cs="Tahoma"/>
          <w:b/>
          <w:sz w:val="28"/>
          <w:szCs w:val="28"/>
          <w:u w:val="single"/>
        </w:rPr>
        <w:t>GOODWILL MESSAGE</w:t>
      </w:r>
      <w:r w:rsidR="00320B33" w:rsidRPr="000911D9">
        <w:rPr>
          <w:rFonts w:ascii="Tahoma" w:hAnsi="Tahoma" w:cs="Tahoma"/>
          <w:b/>
          <w:sz w:val="28"/>
          <w:szCs w:val="28"/>
          <w:u w:val="single"/>
        </w:rPr>
        <w:t xml:space="preserve"> </w:t>
      </w:r>
      <w:r w:rsidR="00E365AA" w:rsidRPr="000911D9">
        <w:rPr>
          <w:rFonts w:ascii="Tahoma" w:hAnsi="Tahoma" w:cs="Tahoma"/>
          <w:b/>
          <w:sz w:val="28"/>
          <w:szCs w:val="28"/>
          <w:u w:val="single"/>
        </w:rPr>
        <w:t xml:space="preserve">BY THE CHIEF OF NAVAL STAFF </w:t>
      </w:r>
      <w:r w:rsidR="00C4469B" w:rsidRPr="000911D9">
        <w:rPr>
          <w:rFonts w:ascii="Tahoma" w:hAnsi="Tahoma" w:cs="Tahoma"/>
          <w:b/>
          <w:sz w:val="28"/>
          <w:szCs w:val="28"/>
          <w:u w:val="single"/>
        </w:rPr>
        <w:t xml:space="preserve">VICE ADMIRAL IBOK-ETE EKWE IBAS </w:t>
      </w:r>
      <w:r w:rsidR="00E365AA" w:rsidRPr="000911D9">
        <w:rPr>
          <w:rFonts w:ascii="Tahoma" w:hAnsi="Tahoma" w:cs="Tahoma"/>
          <w:b/>
          <w:sz w:val="28"/>
          <w:szCs w:val="28"/>
          <w:u w:val="single"/>
        </w:rPr>
        <w:t xml:space="preserve">ON THE OCCASSION OF THE </w:t>
      </w:r>
      <w:r w:rsidR="00F9480B" w:rsidRPr="000911D9">
        <w:rPr>
          <w:rFonts w:ascii="Tahoma" w:hAnsi="Tahoma" w:cs="Tahoma"/>
          <w:b/>
          <w:sz w:val="28"/>
          <w:szCs w:val="28"/>
          <w:u w:val="single"/>
        </w:rPr>
        <w:t>2016 HEALTH AND ENVIRONMENT BI-ANNUAL INTERNATIONAL CONFERENCE ON THE OIL AND GAS INDUSTRY IN NIGERIA</w:t>
      </w:r>
    </w:p>
    <w:p w:rsidR="00F9480B" w:rsidRPr="000911D9" w:rsidRDefault="00F9480B" w:rsidP="000911D9">
      <w:pPr>
        <w:spacing w:after="0" w:line="360" w:lineRule="auto"/>
        <w:jc w:val="both"/>
        <w:rPr>
          <w:rFonts w:ascii="Tahoma" w:hAnsi="Tahoma" w:cs="Tahoma"/>
          <w:b/>
          <w:sz w:val="28"/>
          <w:szCs w:val="28"/>
        </w:rPr>
      </w:pPr>
    </w:p>
    <w:p w:rsidR="00E440B2" w:rsidRPr="000911D9" w:rsidRDefault="00F4735E" w:rsidP="000911D9">
      <w:pPr>
        <w:spacing w:after="0" w:line="360" w:lineRule="auto"/>
        <w:jc w:val="both"/>
        <w:rPr>
          <w:rFonts w:ascii="Tahoma" w:hAnsi="Tahoma" w:cs="Tahoma"/>
          <w:sz w:val="28"/>
          <w:szCs w:val="28"/>
          <w:lang w:val="en-US"/>
        </w:rPr>
      </w:pPr>
      <w:r w:rsidRPr="000911D9">
        <w:rPr>
          <w:rFonts w:ascii="Tahoma" w:hAnsi="Tahoma" w:cs="Tahoma"/>
          <w:sz w:val="28"/>
          <w:szCs w:val="28"/>
        </w:rPr>
        <w:t>1.</w:t>
      </w:r>
      <w:r w:rsidRPr="000911D9">
        <w:rPr>
          <w:rFonts w:ascii="Tahoma" w:hAnsi="Tahoma" w:cs="Tahoma"/>
          <w:sz w:val="28"/>
          <w:szCs w:val="28"/>
        </w:rPr>
        <w:tab/>
        <w:t xml:space="preserve">I am delighted to </w:t>
      </w:r>
      <w:r w:rsidR="00E449FE">
        <w:rPr>
          <w:rFonts w:ascii="Tahoma" w:hAnsi="Tahoma" w:cs="Tahoma"/>
          <w:sz w:val="28"/>
          <w:szCs w:val="28"/>
        </w:rPr>
        <w:t>identify w</w:t>
      </w:r>
      <w:r w:rsidR="00BB56D0" w:rsidRPr="000911D9">
        <w:rPr>
          <w:rFonts w:ascii="Tahoma" w:hAnsi="Tahoma" w:cs="Tahoma"/>
          <w:sz w:val="28"/>
          <w:szCs w:val="28"/>
        </w:rPr>
        <w:t>ith</w:t>
      </w:r>
      <w:r w:rsidRPr="000911D9">
        <w:rPr>
          <w:rFonts w:ascii="Tahoma" w:hAnsi="Tahoma" w:cs="Tahoma"/>
          <w:sz w:val="28"/>
          <w:szCs w:val="28"/>
        </w:rPr>
        <w:t xml:space="preserve"> you today on</w:t>
      </w:r>
      <w:r w:rsidR="00E365AA" w:rsidRPr="000911D9">
        <w:rPr>
          <w:rFonts w:ascii="Tahoma" w:hAnsi="Tahoma" w:cs="Tahoma"/>
          <w:sz w:val="28"/>
          <w:szCs w:val="28"/>
        </w:rPr>
        <w:t xml:space="preserve"> t</w:t>
      </w:r>
      <w:r w:rsidR="00FA33A8" w:rsidRPr="000911D9">
        <w:rPr>
          <w:rFonts w:ascii="Tahoma" w:hAnsi="Tahoma" w:cs="Tahoma"/>
          <w:sz w:val="28"/>
          <w:szCs w:val="28"/>
        </w:rPr>
        <w:t xml:space="preserve">his auspicious </w:t>
      </w:r>
      <w:r w:rsidR="00BB56D0" w:rsidRPr="000911D9">
        <w:rPr>
          <w:rFonts w:ascii="Tahoma" w:hAnsi="Tahoma" w:cs="Tahoma"/>
          <w:sz w:val="28"/>
          <w:szCs w:val="28"/>
        </w:rPr>
        <w:t>occasion of the 2016 Health and Environment Bi-Annual International Conference on t</w:t>
      </w:r>
      <w:r w:rsidR="000911D9">
        <w:rPr>
          <w:rFonts w:ascii="Tahoma" w:hAnsi="Tahoma" w:cs="Tahoma"/>
          <w:sz w:val="28"/>
          <w:szCs w:val="28"/>
        </w:rPr>
        <w:t>he Oil a</w:t>
      </w:r>
      <w:r w:rsidR="00BB56D0" w:rsidRPr="000911D9">
        <w:rPr>
          <w:rFonts w:ascii="Tahoma" w:hAnsi="Tahoma" w:cs="Tahoma"/>
          <w:sz w:val="28"/>
          <w:szCs w:val="28"/>
        </w:rPr>
        <w:t xml:space="preserve">nd Gas Industry </w:t>
      </w:r>
      <w:r w:rsidR="000911D9">
        <w:rPr>
          <w:rFonts w:ascii="Tahoma" w:hAnsi="Tahoma" w:cs="Tahoma"/>
          <w:sz w:val="28"/>
          <w:szCs w:val="28"/>
        </w:rPr>
        <w:t xml:space="preserve">(OGI) </w:t>
      </w:r>
      <w:r w:rsidR="00BB56D0" w:rsidRPr="000911D9">
        <w:rPr>
          <w:rFonts w:ascii="Tahoma" w:hAnsi="Tahoma" w:cs="Tahoma"/>
          <w:sz w:val="28"/>
          <w:szCs w:val="28"/>
        </w:rPr>
        <w:t xml:space="preserve">in Nigeria. </w:t>
      </w:r>
      <w:r w:rsidR="00E449FE">
        <w:rPr>
          <w:rFonts w:ascii="Tahoma" w:hAnsi="Tahoma" w:cs="Tahoma"/>
          <w:sz w:val="28"/>
          <w:szCs w:val="28"/>
        </w:rPr>
        <w:t>As we are all aware, t</w:t>
      </w:r>
      <w:r w:rsidR="000D2075" w:rsidRPr="000911D9">
        <w:rPr>
          <w:rFonts w:ascii="Tahoma" w:hAnsi="Tahoma" w:cs="Tahoma"/>
          <w:sz w:val="28"/>
          <w:szCs w:val="28"/>
        </w:rPr>
        <w:t>he vast potent</w:t>
      </w:r>
      <w:r w:rsidR="00DD0427">
        <w:rPr>
          <w:rFonts w:ascii="Tahoma" w:hAnsi="Tahoma" w:cs="Tahoma"/>
          <w:sz w:val="28"/>
          <w:szCs w:val="28"/>
        </w:rPr>
        <w:t>ial</w:t>
      </w:r>
      <w:r w:rsidR="000911D9">
        <w:rPr>
          <w:rFonts w:ascii="Tahoma" w:hAnsi="Tahoma" w:cs="Tahoma"/>
          <w:sz w:val="28"/>
          <w:szCs w:val="28"/>
        </w:rPr>
        <w:t xml:space="preserve"> of the OGI</w:t>
      </w:r>
      <w:r w:rsidR="000D2075" w:rsidRPr="000911D9">
        <w:rPr>
          <w:rFonts w:ascii="Tahoma" w:hAnsi="Tahoma" w:cs="Tahoma"/>
          <w:sz w:val="28"/>
          <w:szCs w:val="28"/>
        </w:rPr>
        <w:t xml:space="preserve"> for enhancing</w:t>
      </w:r>
      <w:r w:rsidR="000911D9">
        <w:rPr>
          <w:rFonts w:ascii="Tahoma" w:hAnsi="Tahoma" w:cs="Tahoma"/>
          <w:sz w:val="28"/>
          <w:szCs w:val="28"/>
        </w:rPr>
        <w:t xml:space="preserve"> Nigeria’ development</w:t>
      </w:r>
      <w:r w:rsidR="000D2075" w:rsidRPr="000911D9">
        <w:rPr>
          <w:rFonts w:ascii="Tahoma" w:hAnsi="Tahoma" w:cs="Tahoma"/>
          <w:sz w:val="28"/>
          <w:szCs w:val="28"/>
        </w:rPr>
        <w:t xml:space="preserve"> </w:t>
      </w:r>
      <w:r w:rsidR="000911D9">
        <w:rPr>
          <w:rFonts w:ascii="Tahoma" w:hAnsi="Tahoma" w:cs="Tahoma"/>
          <w:sz w:val="28"/>
          <w:szCs w:val="28"/>
        </w:rPr>
        <w:t>is</w:t>
      </w:r>
      <w:r w:rsidR="000D2075" w:rsidRPr="000911D9">
        <w:rPr>
          <w:rFonts w:ascii="Tahoma" w:hAnsi="Tahoma" w:cs="Tahoma"/>
          <w:sz w:val="28"/>
          <w:szCs w:val="28"/>
        </w:rPr>
        <w:t xml:space="preserve"> constantly undermined by multifaceted, domestic</w:t>
      </w:r>
      <w:r w:rsidR="000911D9">
        <w:rPr>
          <w:rFonts w:ascii="Tahoma" w:hAnsi="Tahoma" w:cs="Tahoma"/>
          <w:sz w:val="28"/>
          <w:szCs w:val="28"/>
        </w:rPr>
        <w:t xml:space="preserve"> and </w:t>
      </w:r>
      <w:r w:rsidR="000D2075" w:rsidRPr="000911D9">
        <w:rPr>
          <w:rFonts w:ascii="Tahoma" w:hAnsi="Tahoma" w:cs="Tahoma"/>
          <w:sz w:val="28"/>
          <w:szCs w:val="28"/>
        </w:rPr>
        <w:t>cross-border threats</w:t>
      </w:r>
      <w:r w:rsidR="000911D9">
        <w:rPr>
          <w:rFonts w:ascii="Tahoma" w:hAnsi="Tahoma" w:cs="Tahoma"/>
          <w:sz w:val="28"/>
          <w:szCs w:val="28"/>
        </w:rPr>
        <w:t>. These threats constrain</w:t>
      </w:r>
      <w:r w:rsidR="000D2075" w:rsidRPr="000911D9">
        <w:rPr>
          <w:rFonts w:ascii="Tahoma" w:hAnsi="Tahoma" w:cs="Tahoma"/>
          <w:sz w:val="28"/>
          <w:szCs w:val="28"/>
        </w:rPr>
        <w:t xml:space="preserve"> investment and economic development with potential adverse political consequences. Major threats </w:t>
      </w:r>
      <w:r w:rsidR="00E449FE">
        <w:rPr>
          <w:rFonts w:ascii="Tahoma" w:hAnsi="Tahoma" w:cs="Tahoma"/>
          <w:sz w:val="28"/>
          <w:szCs w:val="28"/>
        </w:rPr>
        <w:t>such as</w:t>
      </w:r>
      <w:r w:rsidR="000D2075" w:rsidRPr="000911D9">
        <w:rPr>
          <w:rFonts w:ascii="Tahoma" w:hAnsi="Tahoma" w:cs="Tahoma"/>
          <w:sz w:val="28"/>
          <w:szCs w:val="28"/>
        </w:rPr>
        <w:t xml:space="preserve"> </w:t>
      </w:r>
      <w:r w:rsidR="00E449FE">
        <w:rPr>
          <w:rFonts w:ascii="Tahoma" w:hAnsi="Tahoma" w:cs="Tahoma"/>
          <w:sz w:val="28"/>
          <w:szCs w:val="28"/>
        </w:rPr>
        <w:t>attacks</w:t>
      </w:r>
      <w:r w:rsidR="000D2075" w:rsidRPr="000911D9">
        <w:rPr>
          <w:rFonts w:ascii="Tahoma" w:hAnsi="Tahoma" w:cs="Tahoma"/>
          <w:sz w:val="28"/>
          <w:szCs w:val="28"/>
        </w:rPr>
        <w:t xml:space="preserve"> on </w:t>
      </w:r>
      <w:r w:rsidR="00E449FE">
        <w:rPr>
          <w:rFonts w:ascii="Tahoma" w:hAnsi="Tahoma" w:cs="Tahoma"/>
          <w:sz w:val="28"/>
          <w:szCs w:val="28"/>
        </w:rPr>
        <w:t xml:space="preserve">shipping and </w:t>
      </w:r>
      <w:r w:rsidR="000D2075" w:rsidRPr="000911D9">
        <w:rPr>
          <w:rFonts w:ascii="Tahoma" w:hAnsi="Tahoma" w:cs="Tahoma"/>
          <w:sz w:val="28"/>
          <w:szCs w:val="28"/>
        </w:rPr>
        <w:t>strategic oil installations have become predominant with negative consequences on the economy</w:t>
      </w:r>
      <w:r w:rsidR="00E449FE">
        <w:rPr>
          <w:rFonts w:ascii="Tahoma" w:hAnsi="Tahoma" w:cs="Tahoma"/>
          <w:sz w:val="28"/>
          <w:szCs w:val="28"/>
        </w:rPr>
        <w:t>, the environment</w:t>
      </w:r>
      <w:r w:rsidR="000D2075" w:rsidRPr="000911D9">
        <w:rPr>
          <w:rFonts w:ascii="Tahoma" w:hAnsi="Tahoma" w:cs="Tahoma"/>
          <w:sz w:val="28"/>
          <w:szCs w:val="28"/>
        </w:rPr>
        <w:t xml:space="preserve"> and overall well</w:t>
      </w:r>
      <w:r w:rsidR="00E449FE">
        <w:rPr>
          <w:rFonts w:ascii="Tahoma" w:hAnsi="Tahoma" w:cs="Tahoma"/>
          <w:sz w:val="28"/>
          <w:szCs w:val="28"/>
        </w:rPr>
        <w:t>-</w:t>
      </w:r>
      <w:r w:rsidR="000D2075" w:rsidRPr="000911D9">
        <w:rPr>
          <w:rFonts w:ascii="Tahoma" w:hAnsi="Tahoma" w:cs="Tahoma"/>
          <w:sz w:val="28"/>
          <w:szCs w:val="28"/>
        </w:rPr>
        <w:t xml:space="preserve">being of </w:t>
      </w:r>
      <w:r w:rsidR="00D57E92">
        <w:rPr>
          <w:rFonts w:ascii="Tahoma" w:hAnsi="Tahoma" w:cs="Tahoma"/>
          <w:sz w:val="28"/>
          <w:szCs w:val="28"/>
        </w:rPr>
        <w:t>Nigeria</w:t>
      </w:r>
      <w:r w:rsidR="00E449FE">
        <w:rPr>
          <w:rFonts w:ascii="Tahoma" w:hAnsi="Tahoma" w:cs="Tahoma"/>
          <w:sz w:val="28"/>
          <w:szCs w:val="28"/>
        </w:rPr>
        <w:t xml:space="preserve"> and the wider Gulf of Guinea.</w:t>
      </w:r>
      <w:r w:rsidR="000D2075" w:rsidRPr="000911D9">
        <w:rPr>
          <w:rFonts w:ascii="Tahoma" w:hAnsi="Tahoma" w:cs="Tahoma"/>
          <w:sz w:val="28"/>
          <w:szCs w:val="28"/>
        </w:rPr>
        <w:t xml:space="preserve"> </w:t>
      </w:r>
      <w:r w:rsidR="00E449FE">
        <w:rPr>
          <w:rFonts w:ascii="Tahoma" w:hAnsi="Tahoma" w:cs="Tahoma"/>
          <w:sz w:val="28"/>
          <w:szCs w:val="28"/>
        </w:rPr>
        <w:t>In this regard, t</w:t>
      </w:r>
      <w:r w:rsidR="00D57E92">
        <w:rPr>
          <w:rFonts w:ascii="Tahoma" w:hAnsi="Tahoma" w:cs="Tahoma"/>
          <w:sz w:val="28"/>
          <w:szCs w:val="28"/>
        </w:rPr>
        <w:t>he theme of this c</w:t>
      </w:r>
      <w:r w:rsidR="00BB56D0" w:rsidRPr="000911D9">
        <w:rPr>
          <w:rFonts w:ascii="Tahoma" w:hAnsi="Tahoma" w:cs="Tahoma"/>
          <w:sz w:val="28"/>
          <w:szCs w:val="28"/>
        </w:rPr>
        <w:t xml:space="preserve">onference which is </w:t>
      </w:r>
      <w:r w:rsidR="00DD0427">
        <w:rPr>
          <w:rFonts w:ascii="Tahoma" w:hAnsi="Tahoma" w:cs="Tahoma"/>
          <w:sz w:val="28"/>
          <w:szCs w:val="28"/>
        </w:rPr>
        <w:t>‘Integrated</w:t>
      </w:r>
      <w:r w:rsidR="00700603" w:rsidRPr="000911D9">
        <w:rPr>
          <w:rFonts w:ascii="Tahoma" w:hAnsi="Tahoma" w:cs="Tahoma"/>
          <w:sz w:val="28"/>
          <w:szCs w:val="28"/>
        </w:rPr>
        <w:t xml:space="preserve"> Security Approach</w:t>
      </w:r>
      <w:r w:rsidR="00DD0427">
        <w:rPr>
          <w:rFonts w:ascii="Tahoma" w:hAnsi="Tahoma" w:cs="Tahoma"/>
          <w:sz w:val="28"/>
          <w:szCs w:val="28"/>
        </w:rPr>
        <w:t>,</w:t>
      </w:r>
      <w:r w:rsidR="000D2075" w:rsidRPr="000911D9">
        <w:rPr>
          <w:rFonts w:ascii="Tahoma" w:hAnsi="Tahoma" w:cs="Tahoma"/>
          <w:sz w:val="28"/>
          <w:szCs w:val="28"/>
        </w:rPr>
        <w:t xml:space="preserve"> New Strategies and the Way to g</w:t>
      </w:r>
      <w:r w:rsidR="00DD0427">
        <w:rPr>
          <w:rFonts w:ascii="Tahoma" w:hAnsi="Tahoma" w:cs="Tahoma"/>
          <w:sz w:val="28"/>
          <w:szCs w:val="28"/>
        </w:rPr>
        <w:t>o in the Nigerian Oil &amp; Gas I</w:t>
      </w:r>
      <w:r w:rsidR="00700603" w:rsidRPr="000911D9">
        <w:rPr>
          <w:rFonts w:ascii="Tahoma" w:hAnsi="Tahoma" w:cs="Tahoma"/>
          <w:sz w:val="28"/>
          <w:szCs w:val="28"/>
        </w:rPr>
        <w:t>ndustry’ is considered apt</w:t>
      </w:r>
      <w:r w:rsidR="007950FC">
        <w:rPr>
          <w:rFonts w:ascii="Tahoma" w:hAnsi="Tahoma" w:cs="Tahoma"/>
          <w:sz w:val="28"/>
          <w:szCs w:val="28"/>
        </w:rPr>
        <w:t>. This is</w:t>
      </w:r>
      <w:r w:rsidR="00700603" w:rsidRPr="000911D9">
        <w:rPr>
          <w:rFonts w:ascii="Tahoma" w:hAnsi="Tahoma" w:cs="Tahoma"/>
          <w:sz w:val="28"/>
          <w:szCs w:val="28"/>
        </w:rPr>
        <w:t xml:space="preserve"> judging </w:t>
      </w:r>
      <w:r w:rsidR="000D2075" w:rsidRPr="000911D9">
        <w:rPr>
          <w:rFonts w:ascii="Tahoma" w:hAnsi="Tahoma" w:cs="Tahoma"/>
          <w:sz w:val="28"/>
          <w:szCs w:val="28"/>
        </w:rPr>
        <w:t xml:space="preserve">from the </w:t>
      </w:r>
      <w:r w:rsidR="00E449FE">
        <w:rPr>
          <w:rFonts w:ascii="Tahoma" w:hAnsi="Tahoma" w:cs="Tahoma"/>
          <w:sz w:val="28"/>
          <w:szCs w:val="28"/>
        </w:rPr>
        <w:t xml:space="preserve">increasing need </w:t>
      </w:r>
      <w:r w:rsidR="00221F69">
        <w:rPr>
          <w:rFonts w:ascii="Tahoma" w:hAnsi="Tahoma" w:cs="Tahoma"/>
          <w:sz w:val="28"/>
          <w:szCs w:val="28"/>
        </w:rPr>
        <w:t xml:space="preserve">to </w:t>
      </w:r>
      <w:r w:rsidR="000D2075" w:rsidRPr="000911D9">
        <w:rPr>
          <w:rFonts w:ascii="Tahoma" w:hAnsi="Tahoma" w:cs="Tahoma"/>
          <w:sz w:val="28"/>
          <w:szCs w:val="28"/>
        </w:rPr>
        <w:t xml:space="preserve">evolving collective approach to security </w:t>
      </w:r>
      <w:r w:rsidR="00221F69">
        <w:rPr>
          <w:rFonts w:ascii="Tahoma" w:hAnsi="Tahoma" w:cs="Tahoma"/>
          <w:sz w:val="28"/>
          <w:szCs w:val="28"/>
        </w:rPr>
        <w:t>to address</w:t>
      </w:r>
      <w:r w:rsidR="000D2075" w:rsidRPr="000911D9">
        <w:rPr>
          <w:rFonts w:ascii="Tahoma" w:hAnsi="Tahoma" w:cs="Tahoma"/>
          <w:sz w:val="28"/>
          <w:szCs w:val="28"/>
        </w:rPr>
        <w:t xml:space="preserve"> </w:t>
      </w:r>
      <w:r w:rsidR="002543E3">
        <w:rPr>
          <w:rFonts w:ascii="Tahoma" w:hAnsi="Tahoma" w:cs="Tahoma"/>
          <w:sz w:val="28"/>
          <w:szCs w:val="28"/>
        </w:rPr>
        <w:t>the</w:t>
      </w:r>
      <w:r w:rsidR="000D2075" w:rsidRPr="000911D9">
        <w:rPr>
          <w:rFonts w:ascii="Tahoma" w:hAnsi="Tahoma" w:cs="Tahoma"/>
          <w:sz w:val="28"/>
          <w:szCs w:val="28"/>
        </w:rPr>
        <w:t xml:space="preserve"> </w:t>
      </w:r>
      <w:r w:rsidR="00821674">
        <w:rPr>
          <w:rFonts w:ascii="Tahoma" w:hAnsi="Tahoma" w:cs="Tahoma"/>
          <w:sz w:val="28"/>
          <w:szCs w:val="28"/>
        </w:rPr>
        <w:t xml:space="preserve">fluid </w:t>
      </w:r>
      <w:r w:rsidR="000D2075" w:rsidRPr="000911D9">
        <w:rPr>
          <w:rFonts w:ascii="Tahoma" w:hAnsi="Tahoma" w:cs="Tahoma"/>
          <w:sz w:val="28"/>
          <w:szCs w:val="28"/>
        </w:rPr>
        <w:t>nature o</w:t>
      </w:r>
      <w:r w:rsidR="00700603" w:rsidRPr="000911D9">
        <w:rPr>
          <w:rFonts w:ascii="Tahoma" w:hAnsi="Tahoma" w:cs="Tahoma"/>
          <w:sz w:val="28"/>
          <w:szCs w:val="28"/>
        </w:rPr>
        <w:t xml:space="preserve">f </w:t>
      </w:r>
      <w:r w:rsidR="00221F69">
        <w:rPr>
          <w:rFonts w:ascii="Tahoma" w:hAnsi="Tahoma" w:cs="Tahoma"/>
          <w:sz w:val="28"/>
          <w:szCs w:val="28"/>
        </w:rPr>
        <w:t xml:space="preserve">threats to </w:t>
      </w:r>
      <w:r w:rsidR="00700603" w:rsidRPr="000911D9">
        <w:rPr>
          <w:rFonts w:ascii="Tahoma" w:hAnsi="Tahoma" w:cs="Tahoma"/>
          <w:sz w:val="28"/>
          <w:szCs w:val="28"/>
        </w:rPr>
        <w:t xml:space="preserve">maritime </w:t>
      </w:r>
      <w:r w:rsidR="00221F69">
        <w:rPr>
          <w:rFonts w:ascii="Tahoma" w:hAnsi="Tahoma" w:cs="Tahoma"/>
          <w:sz w:val="28"/>
          <w:szCs w:val="28"/>
        </w:rPr>
        <w:t>economy of Nigeria and neighbouring states, particularly those with</w:t>
      </w:r>
      <w:r w:rsidR="000D2075" w:rsidRPr="000911D9">
        <w:rPr>
          <w:rFonts w:ascii="Tahoma" w:hAnsi="Tahoma" w:cs="Tahoma"/>
          <w:sz w:val="28"/>
          <w:szCs w:val="28"/>
        </w:rPr>
        <w:t xml:space="preserve"> oil and gas assets</w:t>
      </w:r>
      <w:r w:rsidR="00700603" w:rsidRPr="000911D9">
        <w:rPr>
          <w:rFonts w:ascii="Tahoma" w:hAnsi="Tahoma" w:cs="Tahoma"/>
          <w:sz w:val="28"/>
          <w:szCs w:val="28"/>
        </w:rPr>
        <w:t>.</w:t>
      </w:r>
    </w:p>
    <w:p w:rsidR="00B3280C" w:rsidRDefault="00B3280C" w:rsidP="000911D9">
      <w:pPr>
        <w:spacing w:line="360" w:lineRule="auto"/>
        <w:jc w:val="both"/>
        <w:rPr>
          <w:rFonts w:ascii="Tahoma" w:hAnsi="Tahoma" w:cs="Tahoma"/>
          <w:sz w:val="28"/>
          <w:szCs w:val="28"/>
        </w:rPr>
      </w:pPr>
    </w:p>
    <w:p w:rsidR="00F4735E" w:rsidRPr="000911D9" w:rsidRDefault="002C2BED" w:rsidP="000911D9">
      <w:pPr>
        <w:spacing w:line="360" w:lineRule="auto"/>
        <w:jc w:val="both"/>
        <w:rPr>
          <w:rFonts w:ascii="Tahoma" w:hAnsi="Tahoma" w:cs="Tahoma"/>
          <w:sz w:val="28"/>
          <w:szCs w:val="28"/>
        </w:rPr>
      </w:pPr>
      <w:r>
        <w:rPr>
          <w:rFonts w:ascii="Tahoma" w:hAnsi="Tahoma" w:cs="Tahoma"/>
          <w:sz w:val="28"/>
          <w:szCs w:val="28"/>
        </w:rPr>
        <w:t>2</w:t>
      </w:r>
      <w:r w:rsidR="00F4735E" w:rsidRPr="000911D9">
        <w:rPr>
          <w:rFonts w:ascii="Tahoma" w:hAnsi="Tahoma" w:cs="Tahoma"/>
          <w:sz w:val="28"/>
          <w:szCs w:val="28"/>
        </w:rPr>
        <w:t>.</w:t>
      </w:r>
      <w:r w:rsidR="00F4735E" w:rsidRPr="000911D9">
        <w:rPr>
          <w:rFonts w:ascii="Tahoma" w:hAnsi="Tahoma" w:cs="Tahoma"/>
          <w:sz w:val="28"/>
          <w:szCs w:val="28"/>
        </w:rPr>
        <w:tab/>
      </w:r>
      <w:r w:rsidR="00221F69">
        <w:rPr>
          <w:rFonts w:ascii="Tahoma" w:hAnsi="Tahoma" w:cs="Tahoma"/>
          <w:sz w:val="28"/>
          <w:szCs w:val="28"/>
        </w:rPr>
        <w:t>I am pleased to inform you that the Nigerian Navy (NN)</w:t>
      </w:r>
      <w:r w:rsidR="00B3280C">
        <w:rPr>
          <w:rFonts w:ascii="Tahoma" w:hAnsi="Tahoma" w:cs="Tahoma"/>
          <w:sz w:val="28"/>
          <w:szCs w:val="28"/>
        </w:rPr>
        <w:t xml:space="preserve">, </w:t>
      </w:r>
      <w:proofErr w:type="spellStart"/>
      <w:proofErr w:type="gramStart"/>
      <w:r w:rsidR="00B3280C">
        <w:rPr>
          <w:rFonts w:ascii="Tahoma" w:hAnsi="Tahoma" w:cs="Tahoma"/>
          <w:sz w:val="28"/>
          <w:szCs w:val="28"/>
        </w:rPr>
        <w:t>nad</w:t>
      </w:r>
      <w:proofErr w:type="spellEnd"/>
      <w:proofErr w:type="gramEnd"/>
      <w:r w:rsidR="00B3280C">
        <w:rPr>
          <w:rFonts w:ascii="Tahoma" w:hAnsi="Tahoma" w:cs="Tahoma"/>
          <w:sz w:val="28"/>
          <w:szCs w:val="28"/>
        </w:rPr>
        <w:t xml:space="preserve"> indeed the Armed Forces of Nigeria,</w:t>
      </w:r>
      <w:r w:rsidR="00221F69">
        <w:rPr>
          <w:rFonts w:ascii="Tahoma" w:hAnsi="Tahoma" w:cs="Tahoma"/>
          <w:sz w:val="28"/>
          <w:szCs w:val="28"/>
        </w:rPr>
        <w:t xml:space="preserve"> ha</w:t>
      </w:r>
      <w:r w:rsidR="00B3280C">
        <w:rPr>
          <w:rFonts w:ascii="Tahoma" w:hAnsi="Tahoma" w:cs="Tahoma"/>
          <w:sz w:val="28"/>
          <w:szCs w:val="28"/>
        </w:rPr>
        <w:t>ve</w:t>
      </w:r>
      <w:r w:rsidR="00221F69">
        <w:rPr>
          <w:rFonts w:ascii="Tahoma" w:hAnsi="Tahoma" w:cs="Tahoma"/>
          <w:sz w:val="28"/>
          <w:szCs w:val="28"/>
        </w:rPr>
        <w:t xml:space="preserve"> remain seized with </w:t>
      </w:r>
      <w:r w:rsidR="0006595D">
        <w:rPr>
          <w:rFonts w:ascii="Tahoma" w:hAnsi="Tahoma" w:cs="Tahoma"/>
          <w:sz w:val="28"/>
          <w:szCs w:val="28"/>
        </w:rPr>
        <w:t>the imperative of evolving a credible and collective approach towards protecting the OGI and associated shipping activities. For instance, i</w:t>
      </w:r>
      <w:r w:rsidR="00F4735E" w:rsidRPr="000911D9">
        <w:rPr>
          <w:rFonts w:ascii="Tahoma" w:hAnsi="Tahoma" w:cs="Tahoma"/>
          <w:sz w:val="28"/>
          <w:szCs w:val="28"/>
        </w:rPr>
        <w:t xml:space="preserve">n response to the </w:t>
      </w:r>
      <w:r w:rsidR="0006595D">
        <w:rPr>
          <w:rFonts w:ascii="Tahoma" w:hAnsi="Tahoma" w:cs="Tahoma"/>
          <w:sz w:val="28"/>
          <w:szCs w:val="28"/>
        </w:rPr>
        <w:t xml:space="preserve">recent </w:t>
      </w:r>
      <w:r w:rsidR="00F4735E" w:rsidRPr="000911D9">
        <w:rPr>
          <w:rFonts w:ascii="Tahoma" w:hAnsi="Tahoma" w:cs="Tahoma"/>
          <w:sz w:val="28"/>
          <w:szCs w:val="28"/>
        </w:rPr>
        <w:t xml:space="preserve">spate of attacks </w:t>
      </w:r>
      <w:r w:rsidR="0006595D">
        <w:rPr>
          <w:rFonts w:ascii="Tahoma" w:hAnsi="Tahoma" w:cs="Tahoma"/>
          <w:sz w:val="28"/>
          <w:szCs w:val="28"/>
        </w:rPr>
        <w:t>to OGI in the Niger Delta</w:t>
      </w:r>
      <w:r w:rsidR="00F4735E" w:rsidRPr="000911D9">
        <w:rPr>
          <w:rFonts w:ascii="Tahoma" w:hAnsi="Tahoma" w:cs="Tahoma"/>
          <w:sz w:val="28"/>
          <w:szCs w:val="28"/>
        </w:rPr>
        <w:t>, the NN reviewed its operational concept</w:t>
      </w:r>
      <w:r w:rsidR="0006595D">
        <w:rPr>
          <w:rFonts w:ascii="Tahoma" w:hAnsi="Tahoma" w:cs="Tahoma"/>
          <w:sz w:val="28"/>
          <w:szCs w:val="28"/>
        </w:rPr>
        <w:t xml:space="preserve"> with the activation of</w:t>
      </w:r>
      <w:r>
        <w:rPr>
          <w:rFonts w:ascii="Tahoma" w:hAnsi="Tahoma" w:cs="Tahoma"/>
          <w:sz w:val="28"/>
          <w:szCs w:val="28"/>
        </w:rPr>
        <w:t xml:space="preserve"> </w:t>
      </w:r>
      <w:r w:rsidR="00F4735E" w:rsidRPr="000911D9">
        <w:rPr>
          <w:rFonts w:ascii="Tahoma" w:hAnsi="Tahoma" w:cs="Tahoma"/>
          <w:sz w:val="28"/>
          <w:szCs w:val="28"/>
        </w:rPr>
        <w:t xml:space="preserve">a choke point </w:t>
      </w:r>
      <w:r w:rsidR="00F4735E" w:rsidRPr="000911D9">
        <w:rPr>
          <w:rFonts w:ascii="Tahoma" w:hAnsi="Tahoma" w:cs="Tahoma"/>
          <w:sz w:val="28"/>
          <w:szCs w:val="28"/>
        </w:rPr>
        <w:lastRenderedPageBreak/>
        <w:t xml:space="preserve">management and control operation </w:t>
      </w:r>
      <w:r w:rsidR="00B3280C">
        <w:rPr>
          <w:rFonts w:ascii="Tahoma" w:hAnsi="Tahoma" w:cs="Tahoma"/>
          <w:sz w:val="28"/>
          <w:szCs w:val="28"/>
        </w:rPr>
        <w:t>as well as a dedicated anti-piracy Operation TSARE TEKU</w:t>
      </w:r>
      <w:r w:rsidR="00F4735E" w:rsidRPr="000911D9">
        <w:rPr>
          <w:rFonts w:ascii="Tahoma" w:hAnsi="Tahoma" w:cs="Tahoma"/>
          <w:sz w:val="28"/>
          <w:szCs w:val="28"/>
        </w:rPr>
        <w:t xml:space="preserve"> </w:t>
      </w:r>
      <w:r w:rsidR="0006595D">
        <w:rPr>
          <w:rFonts w:ascii="Tahoma" w:hAnsi="Tahoma" w:cs="Tahoma"/>
          <w:sz w:val="28"/>
          <w:szCs w:val="28"/>
        </w:rPr>
        <w:t>to c</w:t>
      </w:r>
      <w:r w:rsidR="00E860A2">
        <w:rPr>
          <w:rFonts w:ascii="Tahoma" w:hAnsi="Tahoma" w:cs="Tahoma"/>
          <w:sz w:val="28"/>
          <w:szCs w:val="28"/>
        </w:rPr>
        <w:t>heck the menace</w:t>
      </w:r>
      <w:r w:rsidR="00AD5FB0">
        <w:rPr>
          <w:rFonts w:ascii="Tahoma" w:hAnsi="Tahoma" w:cs="Tahoma"/>
          <w:sz w:val="28"/>
          <w:szCs w:val="28"/>
        </w:rPr>
        <w:t xml:space="preserve"> of </w:t>
      </w:r>
      <w:r w:rsidR="0006595D">
        <w:rPr>
          <w:rFonts w:ascii="Tahoma" w:hAnsi="Tahoma" w:cs="Tahoma"/>
          <w:sz w:val="28"/>
          <w:szCs w:val="28"/>
        </w:rPr>
        <w:t xml:space="preserve">sabotage, criminalities and </w:t>
      </w:r>
      <w:r w:rsidR="00AD5FB0">
        <w:rPr>
          <w:rFonts w:ascii="Tahoma" w:hAnsi="Tahoma" w:cs="Tahoma"/>
          <w:sz w:val="28"/>
          <w:szCs w:val="28"/>
        </w:rPr>
        <w:t>illegalities in Nigeria’s</w:t>
      </w:r>
      <w:r w:rsidR="00E860A2">
        <w:rPr>
          <w:rFonts w:ascii="Tahoma" w:hAnsi="Tahoma" w:cs="Tahoma"/>
          <w:sz w:val="28"/>
          <w:szCs w:val="28"/>
        </w:rPr>
        <w:t xml:space="preserve"> waters. </w:t>
      </w:r>
      <w:r w:rsidR="00B3280C">
        <w:rPr>
          <w:rFonts w:ascii="Tahoma" w:hAnsi="Tahoma" w:cs="Tahoma"/>
          <w:sz w:val="28"/>
          <w:szCs w:val="28"/>
        </w:rPr>
        <w:t xml:space="preserve">Likewise, the recent re-organisation of the joint Operation PULO SHIELD into Operation DELTA SAFE, with the NN tasked to play the lead agency role, was aimed at improving the efficiency of the collective effort by the participating security agencies. </w:t>
      </w:r>
      <w:r w:rsidR="0006595D">
        <w:rPr>
          <w:rFonts w:ascii="Tahoma" w:hAnsi="Tahoma" w:cs="Tahoma"/>
          <w:sz w:val="28"/>
          <w:szCs w:val="28"/>
        </w:rPr>
        <w:t xml:space="preserve">In Lagos Area, </w:t>
      </w:r>
      <w:r w:rsidR="00B3280C">
        <w:rPr>
          <w:rFonts w:ascii="Tahoma" w:hAnsi="Tahoma" w:cs="Tahoma"/>
          <w:sz w:val="28"/>
          <w:szCs w:val="28"/>
        </w:rPr>
        <w:t>d</w:t>
      </w:r>
      <w:r w:rsidR="00E860A2">
        <w:rPr>
          <w:rFonts w:ascii="Tahoma" w:hAnsi="Tahoma" w:cs="Tahoma"/>
          <w:sz w:val="28"/>
          <w:szCs w:val="28"/>
        </w:rPr>
        <w:t>eployments to oil and gas installations</w:t>
      </w:r>
      <w:r w:rsidR="00F4735E" w:rsidRPr="000911D9">
        <w:rPr>
          <w:rFonts w:ascii="Tahoma" w:hAnsi="Tahoma" w:cs="Tahoma"/>
          <w:sz w:val="28"/>
          <w:szCs w:val="28"/>
        </w:rPr>
        <w:t xml:space="preserve"> were </w:t>
      </w:r>
      <w:r w:rsidR="00F249B0">
        <w:rPr>
          <w:rFonts w:ascii="Tahoma" w:hAnsi="Tahoma" w:cs="Tahoma"/>
          <w:sz w:val="28"/>
          <w:szCs w:val="28"/>
        </w:rPr>
        <w:t xml:space="preserve">also </w:t>
      </w:r>
      <w:r w:rsidR="00F4735E" w:rsidRPr="000911D9">
        <w:rPr>
          <w:rFonts w:ascii="Tahoma" w:hAnsi="Tahoma" w:cs="Tahoma"/>
          <w:sz w:val="28"/>
          <w:szCs w:val="28"/>
        </w:rPr>
        <w:t xml:space="preserve">increased </w:t>
      </w:r>
      <w:r w:rsidR="00B3280C">
        <w:rPr>
          <w:rFonts w:ascii="Tahoma" w:hAnsi="Tahoma" w:cs="Tahoma"/>
          <w:sz w:val="28"/>
          <w:szCs w:val="28"/>
        </w:rPr>
        <w:t>under the joint</w:t>
      </w:r>
      <w:r w:rsidR="00F4735E" w:rsidRPr="000911D9">
        <w:rPr>
          <w:rFonts w:ascii="Tahoma" w:hAnsi="Tahoma" w:cs="Tahoma"/>
          <w:sz w:val="28"/>
          <w:szCs w:val="28"/>
        </w:rPr>
        <w:t xml:space="preserve"> </w:t>
      </w:r>
      <w:r w:rsidR="00AD5FB0" w:rsidRPr="000911D9">
        <w:rPr>
          <w:rFonts w:ascii="Tahoma" w:hAnsi="Tahoma" w:cs="Tahoma"/>
          <w:sz w:val="28"/>
          <w:szCs w:val="28"/>
        </w:rPr>
        <w:t xml:space="preserve">Operation </w:t>
      </w:r>
      <w:r w:rsidR="00F4735E" w:rsidRPr="000911D9">
        <w:rPr>
          <w:rFonts w:ascii="Tahoma" w:hAnsi="Tahoma" w:cs="Tahoma"/>
          <w:sz w:val="28"/>
          <w:szCs w:val="28"/>
        </w:rPr>
        <w:t xml:space="preserve">AWATSE. The NN also embarked on series of consultation with maritime stakeholders.  </w:t>
      </w:r>
    </w:p>
    <w:p w:rsidR="00966346" w:rsidRDefault="00E860A2" w:rsidP="000911D9">
      <w:pPr>
        <w:spacing w:line="360" w:lineRule="auto"/>
        <w:jc w:val="both"/>
        <w:rPr>
          <w:rFonts w:ascii="Tahoma" w:hAnsi="Tahoma" w:cs="Tahoma"/>
          <w:sz w:val="28"/>
          <w:szCs w:val="28"/>
        </w:rPr>
      </w:pPr>
      <w:r>
        <w:rPr>
          <w:rFonts w:ascii="Tahoma" w:hAnsi="Tahoma" w:cs="Tahoma"/>
          <w:sz w:val="28"/>
          <w:szCs w:val="28"/>
        </w:rPr>
        <w:t>3</w:t>
      </w:r>
      <w:r w:rsidR="00F4735E" w:rsidRPr="000911D9">
        <w:rPr>
          <w:rFonts w:ascii="Tahoma" w:hAnsi="Tahoma" w:cs="Tahoma"/>
          <w:sz w:val="28"/>
          <w:szCs w:val="28"/>
        </w:rPr>
        <w:t>.</w:t>
      </w:r>
      <w:r w:rsidR="00F4735E" w:rsidRPr="000911D9">
        <w:rPr>
          <w:rFonts w:ascii="Tahoma" w:hAnsi="Tahoma" w:cs="Tahoma"/>
          <w:sz w:val="28"/>
          <w:szCs w:val="28"/>
        </w:rPr>
        <w:tab/>
      </w:r>
      <w:r w:rsidR="00B3280C">
        <w:rPr>
          <w:rFonts w:ascii="Tahoma" w:hAnsi="Tahoma" w:cs="Tahoma"/>
          <w:sz w:val="28"/>
          <w:szCs w:val="28"/>
        </w:rPr>
        <w:t>Specifically, t</w:t>
      </w:r>
      <w:r>
        <w:rPr>
          <w:rFonts w:ascii="Tahoma" w:hAnsi="Tahoma" w:cs="Tahoma"/>
          <w:sz w:val="28"/>
          <w:szCs w:val="28"/>
        </w:rPr>
        <w:t>he</w:t>
      </w:r>
      <w:r w:rsidRPr="000911D9">
        <w:rPr>
          <w:rFonts w:ascii="Tahoma" w:hAnsi="Tahoma" w:cs="Tahoma"/>
          <w:sz w:val="28"/>
          <w:szCs w:val="28"/>
        </w:rPr>
        <w:t xml:space="preserve"> </w:t>
      </w:r>
      <w:r w:rsidR="00F4735E" w:rsidRPr="000911D9">
        <w:rPr>
          <w:rFonts w:ascii="Tahoma" w:hAnsi="Tahoma" w:cs="Tahoma"/>
          <w:sz w:val="28"/>
          <w:szCs w:val="28"/>
        </w:rPr>
        <w:t>Choke Poin</w:t>
      </w:r>
      <w:r>
        <w:rPr>
          <w:rFonts w:ascii="Tahoma" w:hAnsi="Tahoma" w:cs="Tahoma"/>
          <w:sz w:val="28"/>
          <w:szCs w:val="28"/>
        </w:rPr>
        <w:t>t Management and Control Regime</w:t>
      </w:r>
      <w:r w:rsidR="00F4735E" w:rsidRPr="000911D9">
        <w:rPr>
          <w:rFonts w:ascii="Tahoma" w:hAnsi="Tahoma" w:cs="Tahoma"/>
          <w:sz w:val="28"/>
          <w:szCs w:val="28"/>
        </w:rPr>
        <w:t xml:space="preserve"> </w:t>
      </w:r>
      <w:proofErr w:type="gramStart"/>
      <w:r w:rsidR="00F249B0" w:rsidRPr="000911D9">
        <w:rPr>
          <w:rFonts w:ascii="Tahoma" w:hAnsi="Tahoma" w:cs="Tahoma"/>
          <w:sz w:val="28"/>
          <w:szCs w:val="28"/>
        </w:rPr>
        <w:t>involve</w:t>
      </w:r>
      <w:r w:rsidR="00B3280C">
        <w:rPr>
          <w:rFonts w:ascii="Tahoma" w:hAnsi="Tahoma" w:cs="Tahoma"/>
          <w:sz w:val="28"/>
          <w:szCs w:val="28"/>
        </w:rPr>
        <w:t>s</w:t>
      </w:r>
      <w:proofErr w:type="gramEnd"/>
      <w:r w:rsidR="00F4735E" w:rsidRPr="000911D9">
        <w:rPr>
          <w:rFonts w:ascii="Tahoma" w:hAnsi="Tahoma" w:cs="Tahoma"/>
          <w:sz w:val="28"/>
          <w:szCs w:val="28"/>
        </w:rPr>
        <w:t xml:space="preserve"> deployment of armed personnel in houseboats positioned in strategic locations within the creeks</w:t>
      </w:r>
      <w:r w:rsidR="00336BC7" w:rsidRPr="00336BC7">
        <w:rPr>
          <w:rFonts w:ascii="Tahoma" w:hAnsi="Tahoma" w:cs="Tahoma"/>
          <w:sz w:val="28"/>
          <w:szCs w:val="28"/>
        </w:rPr>
        <w:t xml:space="preserve"> </w:t>
      </w:r>
      <w:r w:rsidR="00336BC7">
        <w:rPr>
          <w:rFonts w:ascii="Tahoma" w:hAnsi="Tahoma" w:cs="Tahoma"/>
          <w:sz w:val="28"/>
          <w:szCs w:val="28"/>
        </w:rPr>
        <w:t xml:space="preserve">and </w:t>
      </w:r>
      <w:r w:rsidR="00F249B0">
        <w:rPr>
          <w:rFonts w:ascii="Tahoma" w:hAnsi="Tahoma" w:cs="Tahoma"/>
          <w:sz w:val="28"/>
          <w:szCs w:val="28"/>
        </w:rPr>
        <w:t xml:space="preserve">supported by NN </w:t>
      </w:r>
      <w:r w:rsidR="00336BC7">
        <w:rPr>
          <w:rFonts w:ascii="Tahoma" w:hAnsi="Tahoma" w:cs="Tahoma"/>
          <w:sz w:val="28"/>
          <w:szCs w:val="28"/>
        </w:rPr>
        <w:t xml:space="preserve">patrol </w:t>
      </w:r>
      <w:r w:rsidR="00336BC7" w:rsidRPr="000911D9">
        <w:rPr>
          <w:rFonts w:ascii="Tahoma" w:hAnsi="Tahoma" w:cs="Tahoma"/>
          <w:sz w:val="28"/>
          <w:szCs w:val="28"/>
        </w:rPr>
        <w:t>boats</w:t>
      </w:r>
      <w:r w:rsidR="00F4735E" w:rsidRPr="000911D9">
        <w:rPr>
          <w:rFonts w:ascii="Tahoma" w:hAnsi="Tahoma" w:cs="Tahoma"/>
          <w:sz w:val="28"/>
          <w:szCs w:val="28"/>
        </w:rPr>
        <w:t xml:space="preserve">. Since the introduction of the Choke Point Control Regime, drastic reduction has been recorded in traffic of barges and other vessels used for conveying stolen crude oil and illegally refined products. </w:t>
      </w:r>
      <w:r w:rsidR="00966346">
        <w:rPr>
          <w:rFonts w:ascii="Tahoma" w:hAnsi="Tahoma" w:cs="Tahoma"/>
          <w:sz w:val="28"/>
          <w:szCs w:val="28"/>
        </w:rPr>
        <w:t>Similarly,</w:t>
      </w:r>
      <w:r w:rsidR="00F4735E" w:rsidRPr="000911D9">
        <w:rPr>
          <w:rFonts w:ascii="Tahoma" w:hAnsi="Tahoma" w:cs="Tahoma"/>
          <w:sz w:val="28"/>
          <w:szCs w:val="28"/>
        </w:rPr>
        <w:t xml:space="preserve"> </w:t>
      </w:r>
      <w:r w:rsidR="00B3280C">
        <w:rPr>
          <w:rFonts w:ascii="Tahoma" w:hAnsi="Tahoma" w:cs="Tahoma"/>
          <w:sz w:val="28"/>
          <w:szCs w:val="28"/>
        </w:rPr>
        <w:t xml:space="preserve">since the activation of </w:t>
      </w:r>
      <w:r w:rsidR="00F4735E" w:rsidRPr="000911D9">
        <w:rPr>
          <w:rFonts w:ascii="Tahoma" w:hAnsi="Tahoma" w:cs="Tahoma"/>
          <w:sz w:val="28"/>
          <w:szCs w:val="28"/>
        </w:rPr>
        <w:t>OP TSARE TEKU in Apr</w:t>
      </w:r>
      <w:r w:rsidR="0095614C" w:rsidRPr="000911D9">
        <w:rPr>
          <w:rFonts w:ascii="Tahoma" w:hAnsi="Tahoma" w:cs="Tahoma"/>
          <w:sz w:val="28"/>
          <w:szCs w:val="28"/>
        </w:rPr>
        <w:t>il 2016</w:t>
      </w:r>
      <w:r w:rsidR="00354537">
        <w:rPr>
          <w:rFonts w:ascii="Tahoma" w:hAnsi="Tahoma" w:cs="Tahoma"/>
          <w:sz w:val="28"/>
          <w:szCs w:val="28"/>
        </w:rPr>
        <w:t>, t</w:t>
      </w:r>
      <w:r w:rsidR="00EC2D09" w:rsidRPr="000911D9">
        <w:rPr>
          <w:rFonts w:ascii="Tahoma" w:hAnsi="Tahoma" w:cs="Tahoma"/>
          <w:sz w:val="28"/>
          <w:szCs w:val="28"/>
        </w:rPr>
        <w:t xml:space="preserve">here has been a </w:t>
      </w:r>
      <w:r w:rsidR="00354537" w:rsidRPr="000911D9">
        <w:rPr>
          <w:rFonts w:ascii="Tahoma" w:hAnsi="Tahoma" w:cs="Tahoma"/>
          <w:sz w:val="28"/>
          <w:szCs w:val="28"/>
        </w:rPr>
        <w:t xml:space="preserve">continuous presence of patrol vessels at sea </w:t>
      </w:r>
      <w:r w:rsidR="00354537">
        <w:rPr>
          <w:rFonts w:ascii="Tahoma" w:hAnsi="Tahoma" w:cs="Tahoma"/>
          <w:sz w:val="28"/>
          <w:szCs w:val="28"/>
        </w:rPr>
        <w:t xml:space="preserve">with attendant </w:t>
      </w:r>
      <w:r w:rsidR="00EC2D09" w:rsidRPr="000911D9">
        <w:rPr>
          <w:rFonts w:ascii="Tahoma" w:hAnsi="Tahoma" w:cs="Tahoma"/>
          <w:sz w:val="28"/>
          <w:szCs w:val="28"/>
        </w:rPr>
        <w:t>reduction in</w:t>
      </w:r>
      <w:r w:rsidR="009C3382" w:rsidRPr="000911D9">
        <w:rPr>
          <w:rFonts w:ascii="Tahoma" w:hAnsi="Tahoma" w:cs="Tahoma"/>
          <w:sz w:val="28"/>
          <w:szCs w:val="28"/>
        </w:rPr>
        <w:t xml:space="preserve"> cases of </w:t>
      </w:r>
      <w:r w:rsidR="00354537">
        <w:rPr>
          <w:rFonts w:ascii="Tahoma" w:hAnsi="Tahoma" w:cs="Tahoma"/>
          <w:sz w:val="28"/>
          <w:szCs w:val="28"/>
        </w:rPr>
        <w:t xml:space="preserve">successful </w:t>
      </w:r>
      <w:r w:rsidR="009C3382" w:rsidRPr="000911D9">
        <w:rPr>
          <w:rFonts w:ascii="Tahoma" w:hAnsi="Tahoma" w:cs="Tahoma"/>
          <w:sz w:val="28"/>
          <w:szCs w:val="28"/>
        </w:rPr>
        <w:t>attacks on shipping</w:t>
      </w:r>
      <w:r w:rsidR="00F4735E" w:rsidRPr="000911D9">
        <w:rPr>
          <w:rFonts w:ascii="Tahoma" w:hAnsi="Tahoma" w:cs="Tahoma"/>
          <w:sz w:val="28"/>
          <w:szCs w:val="28"/>
        </w:rPr>
        <w:t xml:space="preserve">. </w:t>
      </w:r>
      <w:r w:rsidR="00966346">
        <w:rPr>
          <w:rFonts w:ascii="Tahoma" w:hAnsi="Tahoma" w:cs="Tahoma"/>
          <w:sz w:val="28"/>
          <w:szCs w:val="28"/>
        </w:rPr>
        <w:t xml:space="preserve">In the same vein, </w:t>
      </w:r>
      <w:r w:rsidR="00F4735E" w:rsidRPr="000911D9">
        <w:rPr>
          <w:rFonts w:ascii="Tahoma" w:hAnsi="Tahoma" w:cs="Tahoma"/>
          <w:sz w:val="28"/>
          <w:szCs w:val="28"/>
        </w:rPr>
        <w:t>Op</w:t>
      </w:r>
      <w:r w:rsidR="00354537">
        <w:rPr>
          <w:rFonts w:ascii="Tahoma" w:hAnsi="Tahoma" w:cs="Tahoma"/>
          <w:sz w:val="28"/>
          <w:szCs w:val="28"/>
        </w:rPr>
        <w:t xml:space="preserve">eration </w:t>
      </w:r>
      <w:r w:rsidR="00AA0639">
        <w:rPr>
          <w:rFonts w:ascii="Tahoma" w:hAnsi="Tahoma" w:cs="Tahoma"/>
          <w:sz w:val="28"/>
          <w:szCs w:val="28"/>
        </w:rPr>
        <w:t>AWATSE</w:t>
      </w:r>
      <w:r w:rsidR="00354537">
        <w:rPr>
          <w:rFonts w:ascii="Tahoma" w:hAnsi="Tahoma" w:cs="Tahoma"/>
          <w:sz w:val="28"/>
          <w:szCs w:val="28"/>
        </w:rPr>
        <w:t>, a collective effort by the Armed Forces,</w:t>
      </w:r>
      <w:r w:rsidR="00AA0639">
        <w:rPr>
          <w:rFonts w:ascii="Tahoma" w:hAnsi="Tahoma" w:cs="Tahoma"/>
          <w:sz w:val="28"/>
          <w:szCs w:val="28"/>
        </w:rPr>
        <w:t xml:space="preserve"> </w:t>
      </w:r>
      <w:r w:rsidR="00F4735E" w:rsidRPr="000911D9">
        <w:rPr>
          <w:rFonts w:ascii="Tahoma" w:hAnsi="Tahoma" w:cs="Tahoma"/>
          <w:sz w:val="28"/>
          <w:szCs w:val="28"/>
        </w:rPr>
        <w:t>was launched in Oct</w:t>
      </w:r>
      <w:r w:rsidR="00354537">
        <w:rPr>
          <w:rFonts w:ascii="Tahoma" w:hAnsi="Tahoma" w:cs="Tahoma"/>
          <w:sz w:val="28"/>
          <w:szCs w:val="28"/>
        </w:rPr>
        <w:t>ober 20</w:t>
      </w:r>
      <w:r w:rsidR="00F4735E" w:rsidRPr="000911D9">
        <w:rPr>
          <w:rFonts w:ascii="Tahoma" w:hAnsi="Tahoma" w:cs="Tahoma"/>
          <w:sz w:val="28"/>
          <w:szCs w:val="28"/>
        </w:rPr>
        <w:t xml:space="preserve">14 to curb pipeline vandalism and illegal dealings in petroleum products in the </w:t>
      </w:r>
      <w:proofErr w:type="spellStart"/>
      <w:r w:rsidR="00F4735E" w:rsidRPr="000911D9">
        <w:rPr>
          <w:rFonts w:ascii="Tahoma" w:hAnsi="Tahoma" w:cs="Tahoma"/>
          <w:sz w:val="28"/>
          <w:szCs w:val="28"/>
        </w:rPr>
        <w:t>Ikorodu</w:t>
      </w:r>
      <w:proofErr w:type="spellEnd"/>
      <w:r w:rsidR="00F4735E" w:rsidRPr="000911D9">
        <w:rPr>
          <w:rFonts w:ascii="Tahoma" w:hAnsi="Tahoma" w:cs="Tahoma"/>
          <w:sz w:val="28"/>
          <w:szCs w:val="28"/>
        </w:rPr>
        <w:t xml:space="preserve"> area of Lagos State. Its mandate is to protect and secure NNPC pipeline from Atlas Cove Terminal to Mosimi Depot, covering over </w:t>
      </w:r>
      <w:r w:rsidR="00F4735E" w:rsidRPr="000911D9">
        <w:rPr>
          <w:rFonts w:ascii="Tahoma" w:hAnsi="Tahoma" w:cs="Tahoma"/>
          <w:bCs/>
          <w:sz w:val="28"/>
          <w:szCs w:val="28"/>
        </w:rPr>
        <w:t>72Km</w:t>
      </w:r>
      <w:r w:rsidR="00F4735E" w:rsidRPr="000911D9">
        <w:rPr>
          <w:rFonts w:ascii="Tahoma" w:hAnsi="Tahoma" w:cs="Tahoma"/>
          <w:sz w:val="28"/>
          <w:szCs w:val="28"/>
        </w:rPr>
        <w:t>.</w:t>
      </w:r>
      <w:r w:rsidR="00F4735E" w:rsidRPr="000911D9">
        <w:rPr>
          <w:rFonts w:ascii="Tahoma" w:hAnsi="Tahoma" w:cs="Tahoma"/>
          <w:bCs/>
          <w:sz w:val="28"/>
          <w:szCs w:val="28"/>
        </w:rPr>
        <w:t xml:space="preserve"> </w:t>
      </w:r>
      <w:r w:rsidR="00354537">
        <w:rPr>
          <w:rFonts w:ascii="Tahoma" w:hAnsi="Tahoma" w:cs="Tahoma"/>
          <w:bCs/>
          <w:sz w:val="28"/>
          <w:szCs w:val="28"/>
        </w:rPr>
        <w:t xml:space="preserve">I am pleased to inform you that the effort </w:t>
      </w:r>
      <w:r w:rsidR="00F4735E" w:rsidRPr="000911D9">
        <w:rPr>
          <w:rFonts w:ascii="Tahoma" w:hAnsi="Tahoma" w:cs="Tahoma"/>
          <w:sz w:val="28"/>
          <w:szCs w:val="28"/>
        </w:rPr>
        <w:t xml:space="preserve">has </w:t>
      </w:r>
      <w:r w:rsidR="00354537">
        <w:rPr>
          <w:rFonts w:ascii="Tahoma" w:hAnsi="Tahoma" w:cs="Tahoma"/>
          <w:sz w:val="28"/>
          <w:szCs w:val="28"/>
        </w:rPr>
        <w:t xml:space="preserve">largely </w:t>
      </w:r>
      <w:r w:rsidR="00F4735E" w:rsidRPr="000911D9">
        <w:rPr>
          <w:rFonts w:ascii="Tahoma" w:hAnsi="Tahoma" w:cs="Tahoma"/>
          <w:sz w:val="28"/>
          <w:szCs w:val="28"/>
        </w:rPr>
        <w:t xml:space="preserve">reduced incidences of pipeline vandalism and oil theft in the </w:t>
      </w:r>
      <w:r w:rsidR="009C3382" w:rsidRPr="000911D9">
        <w:rPr>
          <w:rFonts w:ascii="Tahoma" w:hAnsi="Tahoma" w:cs="Tahoma"/>
          <w:sz w:val="28"/>
          <w:szCs w:val="28"/>
        </w:rPr>
        <w:t>area.</w:t>
      </w:r>
      <w:r w:rsidR="00966346">
        <w:rPr>
          <w:rFonts w:ascii="Tahoma" w:hAnsi="Tahoma" w:cs="Tahoma"/>
          <w:sz w:val="28"/>
          <w:szCs w:val="28"/>
        </w:rPr>
        <w:t xml:space="preserve"> </w:t>
      </w:r>
      <w:r w:rsidR="002C31A7">
        <w:rPr>
          <w:rFonts w:ascii="Tahoma" w:hAnsi="Tahoma" w:cs="Tahoma"/>
          <w:sz w:val="28"/>
          <w:szCs w:val="28"/>
        </w:rPr>
        <w:t>The NN also collaborate</w:t>
      </w:r>
      <w:r w:rsidR="00AD5FB0">
        <w:rPr>
          <w:rFonts w:ascii="Tahoma" w:hAnsi="Tahoma" w:cs="Tahoma"/>
          <w:sz w:val="28"/>
          <w:szCs w:val="28"/>
        </w:rPr>
        <w:t>s with p</w:t>
      </w:r>
      <w:r w:rsidR="002C31A7">
        <w:rPr>
          <w:rFonts w:ascii="Tahoma" w:hAnsi="Tahoma" w:cs="Tahoma"/>
          <w:sz w:val="28"/>
          <w:szCs w:val="28"/>
        </w:rPr>
        <w:t xml:space="preserve">rivate maritime security </w:t>
      </w:r>
      <w:r w:rsidR="00AD5FB0">
        <w:rPr>
          <w:rFonts w:ascii="Tahoma" w:hAnsi="Tahoma" w:cs="Tahoma"/>
          <w:sz w:val="28"/>
          <w:szCs w:val="28"/>
        </w:rPr>
        <w:t xml:space="preserve">support </w:t>
      </w:r>
      <w:r w:rsidR="002C31A7">
        <w:rPr>
          <w:rFonts w:ascii="Tahoma" w:hAnsi="Tahoma" w:cs="Tahoma"/>
          <w:sz w:val="28"/>
          <w:szCs w:val="28"/>
        </w:rPr>
        <w:t xml:space="preserve">companies to extend dedicated coverage to offshore oil and gas </w:t>
      </w:r>
      <w:r w:rsidR="002C31A7">
        <w:rPr>
          <w:rFonts w:ascii="Tahoma" w:hAnsi="Tahoma" w:cs="Tahoma"/>
          <w:sz w:val="28"/>
          <w:szCs w:val="28"/>
        </w:rPr>
        <w:lastRenderedPageBreak/>
        <w:t>installations. The cooperative efforts have drastically improved the security of oil and gas installations in Nigeria’s maritime environment.</w:t>
      </w:r>
    </w:p>
    <w:p w:rsidR="00DA5D77" w:rsidRDefault="00DA5D77" w:rsidP="000911D9">
      <w:pPr>
        <w:spacing w:line="360" w:lineRule="auto"/>
        <w:jc w:val="both"/>
        <w:rPr>
          <w:rFonts w:ascii="Tahoma" w:hAnsi="Tahoma" w:cs="Tahoma"/>
          <w:sz w:val="28"/>
          <w:szCs w:val="28"/>
        </w:rPr>
      </w:pPr>
    </w:p>
    <w:p w:rsidR="00F4735E" w:rsidRPr="000911D9" w:rsidRDefault="00966346" w:rsidP="000911D9">
      <w:pPr>
        <w:spacing w:line="360" w:lineRule="auto"/>
        <w:jc w:val="both"/>
        <w:rPr>
          <w:rFonts w:ascii="Tahoma" w:hAnsi="Tahoma" w:cs="Tahoma"/>
          <w:sz w:val="28"/>
          <w:szCs w:val="28"/>
        </w:rPr>
      </w:pPr>
      <w:bookmarkStart w:id="0" w:name="_GoBack"/>
      <w:bookmarkEnd w:id="0"/>
      <w:r>
        <w:rPr>
          <w:rFonts w:ascii="Tahoma" w:hAnsi="Tahoma" w:cs="Tahoma"/>
          <w:sz w:val="28"/>
          <w:szCs w:val="28"/>
        </w:rPr>
        <w:t>4.</w:t>
      </w:r>
      <w:r>
        <w:rPr>
          <w:rFonts w:ascii="Tahoma" w:hAnsi="Tahoma" w:cs="Tahoma"/>
          <w:sz w:val="28"/>
          <w:szCs w:val="28"/>
        </w:rPr>
        <w:tab/>
      </w:r>
      <w:r w:rsidR="00F4735E" w:rsidRPr="000911D9">
        <w:rPr>
          <w:rFonts w:ascii="Tahoma" w:hAnsi="Tahoma" w:cs="Tahoma"/>
          <w:sz w:val="28"/>
          <w:szCs w:val="28"/>
        </w:rPr>
        <w:t xml:space="preserve">As part of the measures to ensure shared vision and accomplishment on maritime </w:t>
      </w:r>
      <w:r>
        <w:rPr>
          <w:rFonts w:ascii="Tahoma" w:hAnsi="Tahoma" w:cs="Tahoma"/>
          <w:sz w:val="28"/>
          <w:szCs w:val="28"/>
        </w:rPr>
        <w:t>security, the NN</w:t>
      </w:r>
      <w:r w:rsidR="00F4735E" w:rsidRPr="000911D9">
        <w:rPr>
          <w:rFonts w:ascii="Tahoma" w:hAnsi="Tahoma" w:cs="Tahoma"/>
          <w:sz w:val="28"/>
          <w:szCs w:val="28"/>
        </w:rPr>
        <w:t xml:space="preserve"> holds regular meetings w</w:t>
      </w:r>
      <w:r w:rsidR="00777751">
        <w:rPr>
          <w:rFonts w:ascii="Tahoma" w:hAnsi="Tahoma" w:cs="Tahoma"/>
          <w:sz w:val="28"/>
          <w:szCs w:val="28"/>
        </w:rPr>
        <w:t>ith major maritime stakeholders</w:t>
      </w:r>
      <w:r w:rsidR="00F4735E" w:rsidRPr="000911D9">
        <w:rPr>
          <w:rFonts w:ascii="Tahoma" w:hAnsi="Tahoma" w:cs="Tahoma"/>
          <w:sz w:val="28"/>
          <w:szCs w:val="28"/>
        </w:rPr>
        <w:t xml:space="preserve"> for the purpose of information sharing and coordination of maritime security operations. This is in recognition of the centra</w:t>
      </w:r>
      <w:r w:rsidR="00ED6636">
        <w:rPr>
          <w:rFonts w:ascii="Tahoma" w:hAnsi="Tahoma" w:cs="Tahoma"/>
          <w:sz w:val="28"/>
          <w:szCs w:val="28"/>
        </w:rPr>
        <w:t xml:space="preserve">lity of intelligence and </w:t>
      </w:r>
      <w:r w:rsidR="00F4735E" w:rsidRPr="000911D9">
        <w:rPr>
          <w:rFonts w:ascii="Tahoma" w:hAnsi="Tahoma" w:cs="Tahoma"/>
          <w:sz w:val="28"/>
          <w:szCs w:val="28"/>
        </w:rPr>
        <w:t>information sharing to successfu</w:t>
      </w:r>
      <w:r w:rsidR="00ED6636">
        <w:rPr>
          <w:rFonts w:ascii="Tahoma" w:hAnsi="Tahoma" w:cs="Tahoma"/>
          <w:sz w:val="28"/>
          <w:szCs w:val="28"/>
        </w:rPr>
        <w:t xml:space="preserve">l maritime security operations. </w:t>
      </w:r>
      <w:r w:rsidR="00F4735E" w:rsidRPr="000911D9">
        <w:rPr>
          <w:rFonts w:ascii="Tahoma" w:hAnsi="Tahoma" w:cs="Tahoma"/>
          <w:sz w:val="28"/>
          <w:szCs w:val="28"/>
        </w:rPr>
        <w:t xml:space="preserve">Suffice to state that the frequent consultations have deepened the </w:t>
      </w:r>
      <w:r w:rsidR="00ED6636">
        <w:rPr>
          <w:rFonts w:ascii="Tahoma" w:hAnsi="Tahoma" w:cs="Tahoma"/>
          <w:sz w:val="28"/>
          <w:szCs w:val="28"/>
        </w:rPr>
        <w:t>understanding of stakeholders on</w:t>
      </w:r>
      <w:r w:rsidR="00F4735E" w:rsidRPr="000911D9">
        <w:rPr>
          <w:rFonts w:ascii="Tahoma" w:hAnsi="Tahoma" w:cs="Tahoma"/>
          <w:sz w:val="28"/>
          <w:szCs w:val="28"/>
        </w:rPr>
        <w:t xml:space="preserve"> the e</w:t>
      </w:r>
      <w:r w:rsidR="00ED6636">
        <w:rPr>
          <w:rFonts w:ascii="Tahoma" w:hAnsi="Tahoma" w:cs="Tahoma"/>
          <w:sz w:val="28"/>
          <w:szCs w:val="28"/>
        </w:rPr>
        <w:t>merging security situation</w:t>
      </w:r>
      <w:r w:rsidR="00F4735E" w:rsidRPr="000911D9">
        <w:rPr>
          <w:rFonts w:ascii="Tahoma" w:hAnsi="Tahoma" w:cs="Tahoma"/>
          <w:sz w:val="28"/>
          <w:szCs w:val="28"/>
        </w:rPr>
        <w:t xml:space="preserve">.   </w:t>
      </w:r>
    </w:p>
    <w:p w:rsidR="00F4735E" w:rsidRPr="000911D9" w:rsidRDefault="00F4735E" w:rsidP="000911D9">
      <w:pPr>
        <w:spacing w:after="0" w:line="360" w:lineRule="auto"/>
        <w:jc w:val="both"/>
        <w:rPr>
          <w:rFonts w:ascii="Tahoma" w:hAnsi="Tahoma" w:cs="Tahoma"/>
          <w:sz w:val="28"/>
          <w:szCs w:val="28"/>
        </w:rPr>
      </w:pPr>
    </w:p>
    <w:p w:rsidR="00755C19" w:rsidRPr="000911D9" w:rsidRDefault="00817B47" w:rsidP="000911D9">
      <w:pPr>
        <w:spacing w:after="0" w:line="360" w:lineRule="auto"/>
        <w:jc w:val="both"/>
        <w:rPr>
          <w:rFonts w:ascii="Tahoma" w:hAnsi="Tahoma" w:cs="Tahoma"/>
          <w:sz w:val="28"/>
          <w:szCs w:val="28"/>
        </w:rPr>
      </w:pPr>
      <w:r>
        <w:rPr>
          <w:rFonts w:ascii="Tahoma" w:hAnsi="Tahoma" w:cs="Tahoma"/>
          <w:sz w:val="28"/>
          <w:szCs w:val="28"/>
        </w:rPr>
        <w:t>5</w:t>
      </w:r>
      <w:r w:rsidR="00597058" w:rsidRPr="000911D9">
        <w:rPr>
          <w:rFonts w:ascii="Tahoma" w:hAnsi="Tahoma" w:cs="Tahoma"/>
          <w:sz w:val="28"/>
          <w:szCs w:val="28"/>
        </w:rPr>
        <w:t>.</w:t>
      </w:r>
      <w:r w:rsidR="00597058" w:rsidRPr="000911D9">
        <w:rPr>
          <w:rFonts w:ascii="Tahoma" w:hAnsi="Tahoma" w:cs="Tahoma"/>
          <w:sz w:val="28"/>
          <w:szCs w:val="28"/>
        </w:rPr>
        <w:tab/>
      </w:r>
      <w:r w:rsidR="009C3382" w:rsidRPr="000911D9">
        <w:rPr>
          <w:rFonts w:ascii="Tahoma" w:hAnsi="Tahoma" w:cs="Tahoma"/>
          <w:sz w:val="28"/>
          <w:szCs w:val="28"/>
        </w:rPr>
        <w:t xml:space="preserve">On the international </w:t>
      </w:r>
      <w:r w:rsidR="00354537">
        <w:rPr>
          <w:rFonts w:ascii="Tahoma" w:hAnsi="Tahoma" w:cs="Tahoma"/>
          <w:sz w:val="28"/>
          <w:szCs w:val="28"/>
        </w:rPr>
        <w:t>scene</w:t>
      </w:r>
      <w:r w:rsidR="00B361AA">
        <w:rPr>
          <w:rFonts w:ascii="Tahoma" w:hAnsi="Tahoma" w:cs="Tahoma"/>
          <w:sz w:val="28"/>
          <w:szCs w:val="28"/>
        </w:rPr>
        <w:t>,</w:t>
      </w:r>
      <w:r w:rsidR="009C3382" w:rsidRPr="000911D9">
        <w:rPr>
          <w:rFonts w:ascii="Tahoma" w:hAnsi="Tahoma" w:cs="Tahoma"/>
          <w:sz w:val="28"/>
          <w:szCs w:val="28"/>
        </w:rPr>
        <w:t xml:space="preserve"> there is </w:t>
      </w:r>
      <w:r w:rsidR="00C9694B" w:rsidRPr="000911D9">
        <w:rPr>
          <w:rFonts w:ascii="Tahoma" w:hAnsi="Tahoma" w:cs="Tahoma"/>
          <w:sz w:val="28"/>
          <w:szCs w:val="28"/>
        </w:rPr>
        <w:t>a proactive measure</w:t>
      </w:r>
      <w:r w:rsidR="009C3382" w:rsidRPr="000911D9">
        <w:rPr>
          <w:rFonts w:ascii="Tahoma" w:hAnsi="Tahoma" w:cs="Tahoma"/>
          <w:sz w:val="28"/>
          <w:szCs w:val="28"/>
        </w:rPr>
        <w:t xml:space="preserve"> towards addressing the</w:t>
      </w:r>
      <w:r w:rsidR="00A35CC5" w:rsidRPr="000911D9">
        <w:rPr>
          <w:rFonts w:ascii="Tahoma" w:hAnsi="Tahoma" w:cs="Tahoma"/>
          <w:sz w:val="28"/>
          <w:szCs w:val="28"/>
        </w:rPr>
        <w:t xml:space="preserve"> threats</w:t>
      </w:r>
      <w:r w:rsidR="009C3382" w:rsidRPr="000911D9">
        <w:rPr>
          <w:rFonts w:ascii="Tahoma" w:hAnsi="Tahoma" w:cs="Tahoma"/>
          <w:sz w:val="28"/>
          <w:szCs w:val="28"/>
        </w:rPr>
        <w:t xml:space="preserve">. </w:t>
      </w:r>
      <w:r w:rsidR="00354537">
        <w:rPr>
          <w:rFonts w:ascii="Tahoma" w:hAnsi="Tahoma" w:cs="Tahoma"/>
          <w:sz w:val="28"/>
          <w:szCs w:val="28"/>
        </w:rPr>
        <w:t xml:space="preserve">For instance, </w:t>
      </w:r>
      <w:r w:rsidR="00822680" w:rsidRPr="000911D9">
        <w:rPr>
          <w:rFonts w:ascii="Tahoma" w:hAnsi="Tahoma" w:cs="Tahoma"/>
          <w:sz w:val="28"/>
          <w:szCs w:val="28"/>
        </w:rPr>
        <w:t>in July 2013, the Code of Conduct for the Repression of Piracy and Illicit Activities at Sea was adopted by Heads of Government of ECOWAS and ECCAS.</w:t>
      </w:r>
      <w:r w:rsidR="00822680">
        <w:rPr>
          <w:rFonts w:ascii="Tahoma" w:hAnsi="Tahoma" w:cs="Tahoma"/>
          <w:sz w:val="28"/>
          <w:szCs w:val="28"/>
        </w:rPr>
        <w:t xml:space="preserve"> </w:t>
      </w:r>
      <w:r w:rsidR="00822680" w:rsidRPr="000911D9">
        <w:rPr>
          <w:rFonts w:ascii="Tahoma" w:hAnsi="Tahoma" w:cs="Tahoma"/>
          <w:sz w:val="28"/>
          <w:szCs w:val="28"/>
        </w:rPr>
        <w:t>Similarly</w:t>
      </w:r>
      <w:r w:rsidR="00822680">
        <w:rPr>
          <w:rFonts w:ascii="Tahoma" w:hAnsi="Tahoma" w:cs="Tahoma"/>
          <w:sz w:val="28"/>
          <w:szCs w:val="28"/>
        </w:rPr>
        <w:t xml:space="preserve">, </w:t>
      </w:r>
      <w:r w:rsidR="00354537">
        <w:rPr>
          <w:rFonts w:ascii="Tahoma" w:hAnsi="Tahoma" w:cs="Tahoma"/>
          <w:sz w:val="28"/>
          <w:szCs w:val="28"/>
        </w:rPr>
        <w:t xml:space="preserve">as part of the integrated effort on </w:t>
      </w:r>
      <w:proofErr w:type="gramStart"/>
      <w:r w:rsidR="00354537">
        <w:rPr>
          <w:rFonts w:ascii="Tahoma" w:hAnsi="Tahoma" w:cs="Tahoma"/>
          <w:sz w:val="28"/>
          <w:szCs w:val="28"/>
        </w:rPr>
        <w:t>maritime</w:t>
      </w:r>
      <w:proofErr w:type="gramEnd"/>
      <w:r w:rsidR="00354537">
        <w:rPr>
          <w:rFonts w:ascii="Tahoma" w:hAnsi="Tahoma" w:cs="Tahoma"/>
          <w:sz w:val="28"/>
          <w:szCs w:val="28"/>
        </w:rPr>
        <w:t xml:space="preserve"> security, the</w:t>
      </w:r>
      <w:r w:rsidR="00386407">
        <w:rPr>
          <w:rFonts w:ascii="Tahoma" w:hAnsi="Tahoma" w:cs="Tahoma"/>
          <w:sz w:val="28"/>
          <w:szCs w:val="28"/>
        </w:rPr>
        <w:t xml:space="preserve"> </w:t>
      </w:r>
      <w:r w:rsidR="00D33B1F" w:rsidRPr="000911D9">
        <w:rPr>
          <w:rFonts w:ascii="Tahoma" w:hAnsi="Tahoma" w:cs="Tahoma"/>
          <w:sz w:val="28"/>
          <w:szCs w:val="28"/>
        </w:rPr>
        <w:t xml:space="preserve">ECOWAS </w:t>
      </w:r>
      <w:r w:rsidR="00354537">
        <w:rPr>
          <w:rFonts w:ascii="Tahoma" w:hAnsi="Tahoma" w:cs="Tahoma"/>
          <w:sz w:val="28"/>
          <w:szCs w:val="28"/>
        </w:rPr>
        <w:t>heads of government in 2014</w:t>
      </w:r>
      <w:r w:rsidR="00A35CC5" w:rsidRPr="000911D9">
        <w:rPr>
          <w:rFonts w:ascii="Tahoma" w:hAnsi="Tahoma" w:cs="Tahoma"/>
          <w:sz w:val="28"/>
          <w:szCs w:val="28"/>
        </w:rPr>
        <w:t xml:space="preserve"> established the </w:t>
      </w:r>
      <w:r w:rsidR="00354537">
        <w:rPr>
          <w:rFonts w:ascii="Tahoma" w:hAnsi="Tahoma" w:cs="Tahoma"/>
          <w:sz w:val="28"/>
          <w:szCs w:val="28"/>
        </w:rPr>
        <w:t xml:space="preserve">Maritime Security </w:t>
      </w:r>
      <w:r w:rsidR="00A35CC5" w:rsidRPr="000911D9">
        <w:rPr>
          <w:rFonts w:ascii="Tahoma" w:hAnsi="Tahoma" w:cs="Tahoma"/>
          <w:sz w:val="28"/>
          <w:szCs w:val="28"/>
        </w:rPr>
        <w:t>Zone</w:t>
      </w:r>
      <w:r w:rsidR="00C9694B" w:rsidRPr="000911D9">
        <w:rPr>
          <w:rFonts w:ascii="Tahoma" w:hAnsi="Tahoma" w:cs="Tahoma"/>
          <w:sz w:val="28"/>
          <w:szCs w:val="28"/>
        </w:rPr>
        <w:t>s</w:t>
      </w:r>
      <w:r w:rsidR="00A35CC5" w:rsidRPr="000911D9">
        <w:rPr>
          <w:rFonts w:ascii="Tahoma" w:hAnsi="Tahoma" w:cs="Tahoma"/>
          <w:sz w:val="28"/>
          <w:szCs w:val="28"/>
        </w:rPr>
        <w:t xml:space="preserve"> E, F and G with Nigeria belonging </w:t>
      </w:r>
      <w:r w:rsidR="00C9694B" w:rsidRPr="000911D9">
        <w:rPr>
          <w:rFonts w:ascii="Tahoma" w:hAnsi="Tahoma" w:cs="Tahoma"/>
          <w:sz w:val="28"/>
          <w:szCs w:val="28"/>
        </w:rPr>
        <w:t xml:space="preserve">to Zone E. </w:t>
      </w:r>
      <w:r w:rsidR="00354537">
        <w:rPr>
          <w:rFonts w:ascii="Tahoma" w:hAnsi="Tahoma" w:cs="Tahoma"/>
          <w:sz w:val="28"/>
          <w:szCs w:val="28"/>
        </w:rPr>
        <w:t>Consequently,</w:t>
      </w:r>
      <w:r w:rsidR="00A35CC5" w:rsidRPr="000911D9">
        <w:rPr>
          <w:rFonts w:ascii="Tahoma" w:hAnsi="Tahoma" w:cs="Tahoma"/>
          <w:sz w:val="28"/>
          <w:szCs w:val="28"/>
        </w:rPr>
        <w:t xml:space="preserve"> Nigeria, Niger</w:t>
      </w:r>
      <w:r w:rsidR="00354537">
        <w:rPr>
          <w:rFonts w:ascii="Tahoma" w:hAnsi="Tahoma" w:cs="Tahoma"/>
          <w:sz w:val="28"/>
          <w:szCs w:val="28"/>
        </w:rPr>
        <w:t>, Benin</w:t>
      </w:r>
      <w:r w:rsidR="00A35CC5" w:rsidRPr="000911D9">
        <w:rPr>
          <w:rFonts w:ascii="Tahoma" w:hAnsi="Tahoma" w:cs="Tahoma"/>
          <w:sz w:val="28"/>
          <w:szCs w:val="28"/>
        </w:rPr>
        <w:t xml:space="preserve"> and Togo consummated a </w:t>
      </w:r>
      <w:r w:rsidR="00C9694B" w:rsidRPr="000911D9">
        <w:rPr>
          <w:rFonts w:ascii="Tahoma" w:hAnsi="Tahoma" w:cs="Tahoma"/>
          <w:sz w:val="28"/>
          <w:szCs w:val="28"/>
        </w:rPr>
        <w:t>m</w:t>
      </w:r>
      <w:r w:rsidR="00755C19" w:rsidRPr="000911D9">
        <w:rPr>
          <w:rFonts w:ascii="Tahoma" w:hAnsi="Tahoma" w:cs="Tahoma"/>
          <w:sz w:val="28"/>
          <w:szCs w:val="28"/>
        </w:rPr>
        <w:t>ultilateral</w:t>
      </w:r>
      <w:r w:rsidR="00AD5FB0">
        <w:rPr>
          <w:rFonts w:ascii="Tahoma" w:hAnsi="Tahoma" w:cs="Tahoma"/>
          <w:sz w:val="28"/>
          <w:szCs w:val="28"/>
        </w:rPr>
        <w:t xml:space="preserve"> agreement for the e</w:t>
      </w:r>
      <w:r w:rsidR="00A35CC5" w:rsidRPr="000911D9">
        <w:rPr>
          <w:rFonts w:ascii="Tahoma" w:hAnsi="Tahoma" w:cs="Tahoma"/>
          <w:sz w:val="28"/>
          <w:szCs w:val="28"/>
        </w:rPr>
        <w:t xml:space="preserve">stablishment of the ECOWAS Pilot Zone E for </w:t>
      </w:r>
      <w:r w:rsidR="00AD5FB0">
        <w:rPr>
          <w:rFonts w:ascii="Tahoma" w:hAnsi="Tahoma" w:cs="Tahoma"/>
          <w:sz w:val="28"/>
          <w:szCs w:val="28"/>
        </w:rPr>
        <w:t>maritime s</w:t>
      </w:r>
      <w:r w:rsidR="00C9694B" w:rsidRPr="000911D9">
        <w:rPr>
          <w:rFonts w:ascii="Tahoma" w:hAnsi="Tahoma" w:cs="Tahoma"/>
          <w:sz w:val="28"/>
          <w:szCs w:val="28"/>
        </w:rPr>
        <w:t>ecurity with C</w:t>
      </w:r>
      <w:r w:rsidR="00755C19" w:rsidRPr="000911D9">
        <w:rPr>
          <w:rFonts w:ascii="Tahoma" w:hAnsi="Tahoma" w:cs="Tahoma"/>
          <w:sz w:val="28"/>
          <w:szCs w:val="28"/>
        </w:rPr>
        <w:t>oordination Centre in Cotonou</w:t>
      </w:r>
      <w:r w:rsidR="00C9694B" w:rsidRPr="000911D9">
        <w:rPr>
          <w:rFonts w:ascii="Tahoma" w:hAnsi="Tahoma" w:cs="Tahoma"/>
          <w:sz w:val="28"/>
          <w:szCs w:val="28"/>
        </w:rPr>
        <w:t xml:space="preserve">. </w:t>
      </w:r>
      <w:r w:rsidR="00354537">
        <w:rPr>
          <w:rFonts w:ascii="Tahoma" w:hAnsi="Tahoma" w:cs="Tahoma"/>
          <w:sz w:val="28"/>
          <w:szCs w:val="28"/>
        </w:rPr>
        <w:t xml:space="preserve">The Zone E mechanism was activated in March 2015. </w:t>
      </w:r>
      <w:r w:rsidR="00755C19" w:rsidRPr="000911D9">
        <w:rPr>
          <w:rFonts w:ascii="Tahoma" w:hAnsi="Tahoma" w:cs="Tahoma"/>
          <w:sz w:val="28"/>
          <w:szCs w:val="28"/>
        </w:rPr>
        <w:t xml:space="preserve">In order to give effect to </w:t>
      </w:r>
      <w:r w:rsidR="00597058" w:rsidRPr="000911D9">
        <w:rPr>
          <w:rFonts w:ascii="Tahoma" w:hAnsi="Tahoma" w:cs="Tahoma"/>
          <w:sz w:val="28"/>
          <w:szCs w:val="28"/>
        </w:rPr>
        <w:t>the grand strategic direction provided by</w:t>
      </w:r>
      <w:r w:rsidR="00755C19" w:rsidRPr="000911D9">
        <w:rPr>
          <w:rFonts w:ascii="Tahoma" w:hAnsi="Tahoma" w:cs="Tahoma"/>
          <w:sz w:val="28"/>
          <w:szCs w:val="28"/>
        </w:rPr>
        <w:t xml:space="preserve"> ECOWAS and </w:t>
      </w:r>
      <w:r w:rsidR="00597058" w:rsidRPr="000911D9">
        <w:rPr>
          <w:rFonts w:ascii="Tahoma" w:hAnsi="Tahoma" w:cs="Tahoma"/>
          <w:sz w:val="28"/>
          <w:szCs w:val="28"/>
        </w:rPr>
        <w:t xml:space="preserve">ECCAS, </w:t>
      </w:r>
      <w:r w:rsidR="00C9694B" w:rsidRPr="000911D9">
        <w:rPr>
          <w:rFonts w:ascii="Tahoma" w:hAnsi="Tahoma" w:cs="Tahoma"/>
          <w:sz w:val="28"/>
          <w:szCs w:val="28"/>
        </w:rPr>
        <w:t xml:space="preserve">regional navies </w:t>
      </w:r>
      <w:r w:rsidR="00822680">
        <w:rPr>
          <w:rFonts w:ascii="Tahoma" w:hAnsi="Tahoma" w:cs="Tahoma"/>
          <w:sz w:val="28"/>
          <w:szCs w:val="28"/>
        </w:rPr>
        <w:t xml:space="preserve">would </w:t>
      </w:r>
      <w:r w:rsidR="00C9694B" w:rsidRPr="000911D9">
        <w:rPr>
          <w:rFonts w:ascii="Tahoma" w:hAnsi="Tahoma" w:cs="Tahoma"/>
          <w:sz w:val="28"/>
          <w:szCs w:val="28"/>
        </w:rPr>
        <w:t>need</w:t>
      </w:r>
      <w:r w:rsidR="00597058" w:rsidRPr="000911D9">
        <w:rPr>
          <w:rFonts w:ascii="Tahoma" w:hAnsi="Tahoma" w:cs="Tahoma"/>
          <w:sz w:val="28"/>
          <w:szCs w:val="28"/>
        </w:rPr>
        <w:t xml:space="preserve"> to enhance</w:t>
      </w:r>
      <w:r w:rsidR="00755C19" w:rsidRPr="000911D9">
        <w:rPr>
          <w:rFonts w:ascii="Tahoma" w:hAnsi="Tahoma" w:cs="Tahoma"/>
          <w:sz w:val="28"/>
          <w:szCs w:val="28"/>
        </w:rPr>
        <w:t xml:space="preserve"> existing cooperation on maritime secu</w:t>
      </w:r>
      <w:r w:rsidR="00C9694B" w:rsidRPr="000911D9">
        <w:rPr>
          <w:rFonts w:ascii="Tahoma" w:hAnsi="Tahoma" w:cs="Tahoma"/>
          <w:sz w:val="28"/>
          <w:szCs w:val="28"/>
        </w:rPr>
        <w:t>rity operations. T</w:t>
      </w:r>
      <w:r w:rsidR="00755C19" w:rsidRPr="000911D9">
        <w:rPr>
          <w:rFonts w:ascii="Tahoma" w:hAnsi="Tahoma" w:cs="Tahoma"/>
          <w:sz w:val="28"/>
          <w:szCs w:val="28"/>
        </w:rPr>
        <w:t>h</w:t>
      </w:r>
      <w:r w:rsidR="00C9694B" w:rsidRPr="000911D9">
        <w:rPr>
          <w:rFonts w:ascii="Tahoma" w:hAnsi="Tahoma" w:cs="Tahoma"/>
          <w:sz w:val="28"/>
          <w:szCs w:val="28"/>
        </w:rPr>
        <w:t>e cooperation would facilitate implementation</w:t>
      </w:r>
      <w:r w:rsidR="00755C19" w:rsidRPr="000911D9">
        <w:rPr>
          <w:rFonts w:ascii="Tahoma" w:hAnsi="Tahoma" w:cs="Tahoma"/>
          <w:sz w:val="28"/>
          <w:szCs w:val="28"/>
        </w:rPr>
        <w:t xml:space="preserve"> of agreed protocols </w:t>
      </w:r>
      <w:r w:rsidR="00C9694B" w:rsidRPr="000911D9">
        <w:rPr>
          <w:rFonts w:ascii="Tahoma" w:hAnsi="Tahoma" w:cs="Tahoma"/>
          <w:sz w:val="28"/>
          <w:szCs w:val="28"/>
        </w:rPr>
        <w:t>and promote patrols in the GoG for enhanced maritime security. This will no doubt boo</w:t>
      </w:r>
      <w:r w:rsidR="00597058" w:rsidRPr="000911D9">
        <w:rPr>
          <w:rFonts w:ascii="Tahoma" w:hAnsi="Tahoma" w:cs="Tahoma"/>
          <w:sz w:val="28"/>
          <w:szCs w:val="28"/>
        </w:rPr>
        <w:t>s</w:t>
      </w:r>
      <w:r w:rsidR="00C9694B" w:rsidRPr="000911D9">
        <w:rPr>
          <w:rFonts w:ascii="Tahoma" w:hAnsi="Tahoma" w:cs="Tahoma"/>
          <w:sz w:val="28"/>
          <w:szCs w:val="28"/>
        </w:rPr>
        <w:t xml:space="preserve">t investments and enhance economic development which translates to improving </w:t>
      </w:r>
      <w:r w:rsidR="00755C19" w:rsidRPr="000911D9">
        <w:rPr>
          <w:rFonts w:ascii="Tahoma" w:hAnsi="Tahoma" w:cs="Tahoma"/>
          <w:sz w:val="28"/>
          <w:szCs w:val="28"/>
        </w:rPr>
        <w:t>the well</w:t>
      </w:r>
      <w:r w:rsidR="00822680">
        <w:rPr>
          <w:rFonts w:ascii="Tahoma" w:hAnsi="Tahoma" w:cs="Tahoma"/>
          <w:sz w:val="28"/>
          <w:szCs w:val="28"/>
        </w:rPr>
        <w:t>-</w:t>
      </w:r>
      <w:r w:rsidR="00755C19" w:rsidRPr="000911D9">
        <w:rPr>
          <w:rFonts w:ascii="Tahoma" w:hAnsi="Tahoma" w:cs="Tahoma"/>
          <w:sz w:val="28"/>
          <w:szCs w:val="28"/>
        </w:rPr>
        <w:t>being of the people.</w:t>
      </w:r>
    </w:p>
    <w:p w:rsidR="00822680" w:rsidRDefault="00822680" w:rsidP="000911D9">
      <w:pPr>
        <w:spacing w:after="0" w:line="360" w:lineRule="auto"/>
        <w:jc w:val="both"/>
        <w:rPr>
          <w:rFonts w:ascii="Tahoma" w:hAnsi="Tahoma" w:cs="Tahoma"/>
          <w:sz w:val="28"/>
          <w:szCs w:val="28"/>
        </w:rPr>
      </w:pPr>
    </w:p>
    <w:p w:rsidR="00A20782" w:rsidRDefault="00817B47" w:rsidP="000911D9">
      <w:pPr>
        <w:spacing w:after="0" w:line="360" w:lineRule="auto"/>
        <w:jc w:val="both"/>
        <w:rPr>
          <w:rFonts w:ascii="Tahoma" w:hAnsi="Tahoma" w:cs="Tahoma"/>
          <w:sz w:val="28"/>
          <w:szCs w:val="28"/>
        </w:rPr>
      </w:pPr>
      <w:r>
        <w:rPr>
          <w:rFonts w:ascii="Tahoma" w:hAnsi="Tahoma" w:cs="Tahoma"/>
          <w:sz w:val="28"/>
          <w:szCs w:val="28"/>
        </w:rPr>
        <w:t>6</w:t>
      </w:r>
      <w:r w:rsidR="00C4469B" w:rsidRPr="000911D9">
        <w:rPr>
          <w:rFonts w:ascii="Tahoma" w:hAnsi="Tahoma" w:cs="Tahoma"/>
          <w:sz w:val="28"/>
          <w:szCs w:val="28"/>
        </w:rPr>
        <w:t>.</w:t>
      </w:r>
      <w:r w:rsidR="00386407">
        <w:rPr>
          <w:rFonts w:ascii="Tahoma" w:hAnsi="Tahoma" w:cs="Tahoma"/>
          <w:sz w:val="28"/>
          <w:szCs w:val="28"/>
        </w:rPr>
        <w:tab/>
        <w:t>As you proceed with</w:t>
      </w:r>
      <w:r w:rsidR="00A20782">
        <w:rPr>
          <w:rFonts w:ascii="Tahoma" w:hAnsi="Tahoma" w:cs="Tahoma"/>
          <w:sz w:val="28"/>
          <w:szCs w:val="28"/>
        </w:rPr>
        <w:t xml:space="preserve"> the Conference</w:t>
      </w:r>
      <w:r w:rsidR="00C4469B" w:rsidRPr="000911D9">
        <w:rPr>
          <w:rFonts w:ascii="Tahoma" w:hAnsi="Tahoma" w:cs="Tahoma"/>
          <w:sz w:val="28"/>
          <w:szCs w:val="28"/>
        </w:rPr>
        <w:t>, I implore</w:t>
      </w:r>
      <w:r w:rsidR="00555B46" w:rsidRPr="000911D9">
        <w:rPr>
          <w:rFonts w:ascii="Tahoma" w:hAnsi="Tahoma" w:cs="Tahoma"/>
          <w:sz w:val="28"/>
          <w:szCs w:val="28"/>
        </w:rPr>
        <w:t xml:space="preserve"> all </w:t>
      </w:r>
      <w:r w:rsidR="00A20782" w:rsidRPr="000911D9">
        <w:rPr>
          <w:rFonts w:ascii="Tahoma" w:hAnsi="Tahoma" w:cs="Tahoma"/>
          <w:sz w:val="28"/>
          <w:szCs w:val="28"/>
        </w:rPr>
        <w:t xml:space="preserve">participants </w:t>
      </w:r>
      <w:r w:rsidR="008F3250" w:rsidRPr="000911D9">
        <w:rPr>
          <w:rFonts w:ascii="Tahoma" w:hAnsi="Tahoma" w:cs="Tahoma"/>
          <w:sz w:val="28"/>
          <w:szCs w:val="28"/>
        </w:rPr>
        <w:t xml:space="preserve">to </w:t>
      </w:r>
      <w:r w:rsidR="00A20782">
        <w:rPr>
          <w:rFonts w:ascii="Tahoma" w:hAnsi="Tahoma" w:cs="Tahoma"/>
          <w:sz w:val="28"/>
          <w:szCs w:val="28"/>
        </w:rPr>
        <w:t>make useful contributions</w:t>
      </w:r>
      <w:r w:rsidR="00386407">
        <w:rPr>
          <w:rFonts w:ascii="Tahoma" w:hAnsi="Tahoma" w:cs="Tahoma"/>
          <w:sz w:val="28"/>
          <w:szCs w:val="28"/>
        </w:rPr>
        <w:t>,</w:t>
      </w:r>
      <w:r w:rsidR="008F3250" w:rsidRPr="000911D9">
        <w:rPr>
          <w:rFonts w:ascii="Tahoma" w:hAnsi="Tahoma" w:cs="Tahoma"/>
          <w:sz w:val="28"/>
          <w:szCs w:val="28"/>
        </w:rPr>
        <w:t xml:space="preserve"> </w:t>
      </w:r>
      <w:r w:rsidR="00A20782">
        <w:rPr>
          <w:rFonts w:ascii="Tahoma" w:hAnsi="Tahoma" w:cs="Tahoma"/>
          <w:sz w:val="28"/>
          <w:szCs w:val="28"/>
        </w:rPr>
        <w:t>taking</w:t>
      </w:r>
      <w:r w:rsidR="00555B46" w:rsidRPr="000911D9">
        <w:rPr>
          <w:rFonts w:ascii="Tahoma" w:hAnsi="Tahoma" w:cs="Tahoma"/>
          <w:sz w:val="28"/>
          <w:szCs w:val="28"/>
        </w:rPr>
        <w:t xml:space="preserve"> cognisance </w:t>
      </w:r>
      <w:r w:rsidR="0064317E" w:rsidRPr="000911D9">
        <w:rPr>
          <w:rFonts w:ascii="Tahoma" w:hAnsi="Tahoma" w:cs="Tahoma"/>
          <w:sz w:val="28"/>
          <w:szCs w:val="28"/>
        </w:rPr>
        <w:t xml:space="preserve">of </w:t>
      </w:r>
      <w:r w:rsidR="00386407">
        <w:rPr>
          <w:rFonts w:ascii="Tahoma" w:hAnsi="Tahoma" w:cs="Tahoma"/>
          <w:sz w:val="28"/>
          <w:szCs w:val="28"/>
        </w:rPr>
        <w:t xml:space="preserve">the </w:t>
      </w:r>
      <w:r w:rsidR="00A20782">
        <w:rPr>
          <w:rFonts w:ascii="Tahoma" w:hAnsi="Tahoma" w:cs="Tahoma"/>
          <w:sz w:val="28"/>
          <w:szCs w:val="28"/>
        </w:rPr>
        <w:t>peculiar security requirement</w:t>
      </w:r>
      <w:r w:rsidR="00822680">
        <w:rPr>
          <w:rFonts w:ascii="Tahoma" w:hAnsi="Tahoma" w:cs="Tahoma"/>
          <w:sz w:val="28"/>
          <w:szCs w:val="28"/>
        </w:rPr>
        <w:t>s</w:t>
      </w:r>
      <w:r w:rsidR="00A20782">
        <w:rPr>
          <w:rFonts w:ascii="Tahoma" w:hAnsi="Tahoma" w:cs="Tahoma"/>
          <w:sz w:val="28"/>
          <w:szCs w:val="28"/>
        </w:rPr>
        <w:t xml:space="preserve"> of the </w:t>
      </w:r>
      <w:r w:rsidR="00822680">
        <w:rPr>
          <w:rFonts w:ascii="Tahoma" w:hAnsi="Tahoma" w:cs="Tahoma"/>
          <w:sz w:val="28"/>
          <w:szCs w:val="28"/>
        </w:rPr>
        <w:t xml:space="preserve">nation’s </w:t>
      </w:r>
      <w:r w:rsidR="00A20782">
        <w:rPr>
          <w:rFonts w:ascii="Tahoma" w:hAnsi="Tahoma" w:cs="Tahoma"/>
          <w:sz w:val="28"/>
          <w:szCs w:val="28"/>
        </w:rPr>
        <w:t xml:space="preserve">maritime domain. </w:t>
      </w:r>
      <w:r w:rsidR="00822680">
        <w:rPr>
          <w:rFonts w:ascii="Tahoma" w:hAnsi="Tahoma" w:cs="Tahoma"/>
          <w:sz w:val="28"/>
          <w:szCs w:val="28"/>
        </w:rPr>
        <w:t xml:space="preserve">I also urge you to key into the collective and integrated approaches to maritime security both at the national and regional levels through information sharing and support to the joint operations as well as the </w:t>
      </w:r>
      <w:proofErr w:type="spellStart"/>
      <w:r w:rsidR="00822680">
        <w:rPr>
          <w:rFonts w:ascii="Tahoma" w:hAnsi="Tahoma" w:cs="Tahoma"/>
          <w:sz w:val="28"/>
          <w:szCs w:val="28"/>
        </w:rPr>
        <w:t>zonal</w:t>
      </w:r>
      <w:proofErr w:type="spellEnd"/>
      <w:r w:rsidR="00822680">
        <w:rPr>
          <w:rFonts w:ascii="Tahoma" w:hAnsi="Tahoma" w:cs="Tahoma"/>
          <w:sz w:val="28"/>
          <w:szCs w:val="28"/>
        </w:rPr>
        <w:t xml:space="preserve"> and regional mechanisms. </w:t>
      </w:r>
      <w:r w:rsidR="00C21925">
        <w:rPr>
          <w:rFonts w:ascii="Tahoma" w:hAnsi="Tahoma" w:cs="Tahoma"/>
          <w:sz w:val="28"/>
          <w:szCs w:val="28"/>
        </w:rPr>
        <w:t xml:space="preserve">On its part, the NN remains committed to ensuring a secure maritime domain that will promote activities in the oil and gas industry. </w:t>
      </w:r>
      <w:r w:rsidR="00A20782">
        <w:rPr>
          <w:rFonts w:ascii="Tahoma" w:hAnsi="Tahoma" w:cs="Tahoma"/>
          <w:sz w:val="28"/>
          <w:szCs w:val="28"/>
        </w:rPr>
        <w:t>On this note,</w:t>
      </w:r>
      <w:r w:rsidR="00434C4D" w:rsidRPr="000911D9">
        <w:rPr>
          <w:rFonts w:ascii="Tahoma" w:hAnsi="Tahoma" w:cs="Tahoma"/>
          <w:sz w:val="28"/>
          <w:szCs w:val="28"/>
        </w:rPr>
        <w:t xml:space="preserve"> I thank you </w:t>
      </w:r>
      <w:r w:rsidR="0064317E" w:rsidRPr="000911D9">
        <w:rPr>
          <w:rFonts w:ascii="Tahoma" w:hAnsi="Tahoma" w:cs="Tahoma"/>
          <w:sz w:val="28"/>
          <w:szCs w:val="28"/>
        </w:rPr>
        <w:t>for</w:t>
      </w:r>
      <w:r w:rsidR="00C4469B" w:rsidRPr="000911D9">
        <w:rPr>
          <w:rFonts w:ascii="Tahoma" w:hAnsi="Tahoma" w:cs="Tahoma"/>
          <w:sz w:val="28"/>
          <w:szCs w:val="28"/>
        </w:rPr>
        <w:t xml:space="preserve"> </w:t>
      </w:r>
      <w:r w:rsidR="00A20782">
        <w:rPr>
          <w:rFonts w:ascii="Tahoma" w:hAnsi="Tahoma" w:cs="Tahoma"/>
          <w:sz w:val="28"/>
          <w:szCs w:val="28"/>
        </w:rPr>
        <w:t>inviting me and wish you fruitful deliberations</w:t>
      </w:r>
      <w:r w:rsidR="00195D97" w:rsidRPr="000911D9">
        <w:rPr>
          <w:rFonts w:ascii="Tahoma" w:hAnsi="Tahoma" w:cs="Tahoma"/>
          <w:sz w:val="28"/>
          <w:szCs w:val="28"/>
        </w:rPr>
        <w:t xml:space="preserve">. </w:t>
      </w:r>
    </w:p>
    <w:sectPr w:rsidR="00A20782" w:rsidSect="00B168B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1BC9" w:rsidRDefault="00491BC9" w:rsidP="0064317E">
      <w:pPr>
        <w:spacing w:after="0" w:line="240" w:lineRule="auto"/>
      </w:pPr>
      <w:r>
        <w:separator/>
      </w:r>
    </w:p>
  </w:endnote>
  <w:endnote w:type="continuationSeparator" w:id="0">
    <w:p w:rsidR="00491BC9" w:rsidRDefault="00491BC9" w:rsidP="006431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101912427"/>
      <w:docPartObj>
        <w:docPartGallery w:val="Page Numbers (Bottom of Page)"/>
        <w:docPartUnique/>
      </w:docPartObj>
    </w:sdtPr>
    <w:sdtContent>
      <w:p w:rsidR="00B3280C" w:rsidRPr="0064317E" w:rsidRDefault="00E76CB0">
        <w:pPr>
          <w:pStyle w:val="Footer"/>
          <w:jc w:val="center"/>
          <w:rPr>
            <w:rFonts w:ascii="Times New Roman" w:hAnsi="Times New Roman" w:cs="Times New Roman"/>
            <w:sz w:val="24"/>
            <w:szCs w:val="24"/>
          </w:rPr>
        </w:pPr>
        <w:r w:rsidRPr="0064317E">
          <w:rPr>
            <w:rFonts w:ascii="Times New Roman" w:hAnsi="Times New Roman" w:cs="Times New Roman"/>
            <w:sz w:val="24"/>
            <w:szCs w:val="24"/>
          </w:rPr>
          <w:fldChar w:fldCharType="begin"/>
        </w:r>
        <w:r w:rsidR="00B3280C" w:rsidRPr="0064317E">
          <w:rPr>
            <w:rFonts w:ascii="Times New Roman" w:hAnsi="Times New Roman" w:cs="Times New Roman"/>
            <w:sz w:val="24"/>
            <w:szCs w:val="24"/>
          </w:rPr>
          <w:instrText xml:space="preserve"> PAGE   \* MERGEFORMAT </w:instrText>
        </w:r>
        <w:r w:rsidRPr="0064317E">
          <w:rPr>
            <w:rFonts w:ascii="Times New Roman" w:hAnsi="Times New Roman" w:cs="Times New Roman"/>
            <w:sz w:val="24"/>
            <w:szCs w:val="24"/>
          </w:rPr>
          <w:fldChar w:fldCharType="separate"/>
        </w:r>
        <w:r w:rsidR="00B200A1">
          <w:rPr>
            <w:rFonts w:ascii="Times New Roman" w:hAnsi="Times New Roman" w:cs="Times New Roman"/>
            <w:noProof/>
            <w:sz w:val="24"/>
            <w:szCs w:val="24"/>
          </w:rPr>
          <w:t>4</w:t>
        </w:r>
        <w:r w:rsidRPr="0064317E">
          <w:rPr>
            <w:rFonts w:ascii="Times New Roman" w:hAnsi="Times New Roman" w:cs="Times New Roman"/>
            <w:sz w:val="24"/>
            <w:szCs w:val="24"/>
          </w:rPr>
          <w:fldChar w:fldCharType="end"/>
        </w:r>
      </w:p>
    </w:sdtContent>
  </w:sdt>
  <w:p w:rsidR="00B3280C" w:rsidRPr="0064317E" w:rsidRDefault="00B3280C" w:rsidP="0064317E">
    <w:pPr>
      <w:pStyle w:val="Footer"/>
      <w:jc w:val="center"/>
      <w:rPr>
        <w:rFonts w:ascii="Times New Roman" w:hAnsi="Times New Roman" w:cs="Times New Roman"/>
        <w:sz w:val="24"/>
        <w:szCs w:val="24"/>
      </w:rPr>
    </w:pPr>
    <w:r w:rsidRPr="0064317E">
      <w:rPr>
        <w:rFonts w:ascii="Times New Roman" w:hAnsi="Times New Roman" w:cs="Times New Roman"/>
        <w:sz w:val="24"/>
        <w:szCs w:val="24"/>
      </w:rPr>
      <w:t>RESTRICTED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1BC9" w:rsidRDefault="00491BC9" w:rsidP="0064317E">
      <w:pPr>
        <w:spacing w:after="0" w:line="240" w:lineRule="auto"/>
      </w:pPr>
      <w:r>
        <w:separator/>
      </w:r>
    </w:p>
  </w:footnote>
  <w:footnote w:type="continuationSeparator" w:id="0">
    <w:p w:rsidR="00491BC9" w:rsidRDefault="00491BC9" w:rsidP="006431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280C" w:rsidRPr="0064317E" w:rsidRDefault="00B3280C" w:rsidP="0064317E">
    <w:pPr>
      <w:pStyle w:val="Footer"/>
      <w:jc w:val="center"/>
      <w:rPr>
        <w:rFonts w:ascii="Times New Roman" w:hAnsi="Times New Roman" w:cs="Times New Roman"/>
        <w:sz w:val="24"/>
        <w:szCs w:val="24"/>
      </w:rPr>
    </w:pPr>
    <w:r w:rsidRPr="0064317E">
      <w:rPr>
        <w:rFonts w:ascii="Times New Roman" w:hAnsi="Times New Roman" w:cs="Times New Roman"/>
        <w:sz w:val="24"/>
        <w:szCs w:val="24"/>
      </w:rPr>
      <w:t>RESTRICTED</w:t>
    </w:r>
  </w:p>
  <w:p w:rsidR="00B3280C" w:rsidRDefault="00B3280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5C340C"/>
    <w:multiLevelType w:val="hybridMultilevel"/>
    <w:tmpl w:val="76D09A18"/>
    <w:lvl w:ilvl="0" w:tplc="772086D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useFELayout/>
  </w:compat>
  <w:rsids>
    <w:rsidRoot w:val="00E365AA"/>
    <w:rsid w:val="0002085E"/>
    <w:rsid w:val="0006595D"/>
    <w:rsid w:val="00076403"/>
    <w:rsid w:val="000911D9"/>
    <w:rsid w:val="000B4958"/>
    <w:rsid w:val="000D2075"/>
    <w:rsid w:val="000D6D76"/>
    <w:rsid w:val="001137FA"/>
    <w:rsid w:val="001313D0"/>
    <w:rsid w:val="00195D97"/>
    <w:rsid w:val="001E2F3D"/>
    <w:rsid w:val="001F189A"/>
    <w:rsid w:val="00205D2F"/>
    <w:rsid w:val="00213CC2"/>
    <w:rsid w:val="0022098B"/>
    <w:rsid w:val="00221F69"/>
    <w:rsid w:val="00243124"/>
    <w:rsid w:val="002543E3"/>
    <w:rsid w:val="00261522"/>
    <w:rsid w:val="002A3963"/>
    <w:rsid w:val="002C2BED"/>
    <w:rsid w:val="002C31A7"/>
    <w:rsid w:val="002F1BB1"/>
    <w:rsid w:val="00320B33"/>
    <w:rsid w:val="00336BC7"/>
    <w:rsid w:val="00350FEC"/>
    <w:rsid w:val="00354537"/>
    <w:rsid w:val="00386407"/>
    <w:rsid w:val="003A55B8"/>
    <w:rsid w:val="003D3518"/>
    <w:rsid w:val="0042601C"/>
    <w:rsid w:val="00432F7D"/>
    <w:rsid w:val="00434C4D"/>
    <w:rsid w:val="00445953"/>
    <w:rsid w:val="00491BC9"/>
    <w:rsid w:val="004C25CA"/>
    <w:rsid w:val="004D7C4E"/>
    <w:rsid w:val="004E3501"/>
    <w:rsid w:val="004F46D4"/>
    <w:rsid w:val="005011D2"/>
    <w:rsid w:val="00515AF7"/>
    <w:rsid w:val="00524D02"/>
    <w:rsid w:val="00555B46"/>
    <w:rsid w:val="00597058"/>
    <w:rsid w:val="005D56CB"/>
    <w:rsid w:val="00623A74"/>
    <w:rsid w:val="0064317E"/>
    <w:rsid w:val="00700603"/>
    <w:rsid w:val="007259B9"/>
    <w:rsid w:val="00755C19"/>
    <w:rsid w:val="00777751"/>
    <w:rsid w:val="007950FC"/>
    <w:rsid w:val="007F288F"/>
    <w:rsid w:val="007F6FF5"/>
    <w:rsid w:val="00817B47"/>
    <w:rsid w:val="00821674"/>
    <w:rsid w:val="00822680"/>
    <w:rsid w:val="00822AE1"/>
    <w:rsid w:val="0085010B"/>
    <w:rsid w:val="00853279"/>
    <w:rsid w:val="008550AE"/>
    <w:rsid w:val="00890271"/>
    <w:rsid w:val="00895805"/>
    <w:rsid w:val="008A3FD2"/>
    <w:rsid w:val="008E2A3D"/>
    <w:rsid w:val="008F3250"/>
    <w:rsid w:val="009359E2"/>
    <w:rsid w:val="0095614C"/>
    <w:rsid w:val="00966346"/>
    <w:rsid w:val="009714A3"/>
    <w:rsid w:val="00990E19"/>
    <w:rsid w:val="009C3382"/>
    <w:rsid w:val="009E46CD"/>
    <w:rsid w:val="00A20782"/>
    <w:rsid w:val="00A35CC5"/>
    <w:rsid w:val="00AA0639"/>
    <w:rsid w:val="00AD5FB0"/>
    <w:rsid w:val="00AF3A7B"/>
    <w:rsid w:val="00B168B8"/>
    <w:rsid w:val="00B200A1"/>
    <w:rsid w:val="00B3280C"/>
    <w:rsid w:val="00B361AA"/>
    <w:rsid w:val="00B44FAA"/>
    <w:rsid w:val="00B4546C"/>
    <w:rsid w:val="00B7330C"/>
    <w:rsid w:val="00B75D20"/>
    <w:rsid w:val="00BB56D0"/>
    <w:rsid w:val="00C21925"/>
    <w:rsid w:val="00C25EFF"/>
    <w:rsid w:val="00C435D0"/>
    <w:rsid w:val="00C4469B"/>
    <w:rsid w:val="00C873B8"/>
    <w:rsid w:val="00C9694B"/>
    <w:rsid w:val="00CB437F"/>
    <w:rsid w:val="00CB4C73"/>
    <w:rsid w:val="00D04547"/>
    <w:rsid w:val="00D31CE6"/>
    <w:rsid w:val="00D33B1F"/>
    <w:rsid w:val="00D40176"/>
    <w:rsid w:val="00D44C70"/>
    <w:rsid w:val="00D4692F"/>
    <w:rsid w:val="00D57E92"/>
    <w:rsid w:val="00DA5D77"/>
    <w:rsid w:val="00DD0427"/>
    <w:rsid w:val="00DF2F55"/>
    <w:rsid w:val="00DF4330"/>
    <w:rsid w:val="00E039D3"/>
    <w:rsid w:val="00E173DC"/>
    <w:rsid w:val="00E324FD"/>
    <w:rsid w:val="00E365AA"/>
    <w:rsid w:val="00E440B2"/>
    <w:rsid w:val="00E449FE"/>
    <w:rsid w:val="00E46BA3"/>
    <w:rsid w:val="00E76CB0"/>
    <w:rsid w:val="00E860A2"/>
    <w:rsid w:val="00EA4F98"/>
    <w:rsid w:val="00EC2D09"/>
    <w:rsid w:val="00EC4A76"/>
    <w:rsid w:val="00ED6636"/>
    <w:rsid w:val="00ED7057"/>
    <w:rsid w:val="00F0072E"/>
    <w:rsid w:val="00F10398"/>
    <w:rsid w:val="00F10C5B"/>
    <w:rsid w:val="00F249B0"/>
    <w:rsid w:val="00F367C3"/>
    <w:rsid w:val="00F4735E"/>
    <w:rsid w:val="00F543A3"/>
    <w:rsid w:val="00F57E8A"/>
    <w:rsid w:val="00F9480B"/>
    <w:rsid w:val="00FA33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C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4317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4317E"/>
  </w:style>
  <w:style w:type="paragraph" w:styleId="Footer">
    <w:name w:val="footer"/>
    <w:basedOn w:val="Normal"/>
    <w:link w:val="FooterChar"/>
    <w:uiPriority w:val="99"/>
    <w:unhideWhenUsed/>
    <w:rsid w:val="006431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17E"/>
  </w:style>
  <w:style w:type="paragraph" w:styleId="NoSpacing">
    <w:name w:val="No Spacing"/>
    <w:aliases w:val="Memos"/>
    <w:uiPriority w:val="1"/>
    <w:qFormat/>
    <w:rsid w:val="00FA33A8"/>
    <w:pPr>
      <w:spacing w:after="0"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440B2"/>
    <w:pPr>
      <w:ind w:left="720"/>
      <w:contextualSpacing/>
    </w:pPr>
  </w:style>
  <w:style w:type="table" w:styleId="TableGrid">
    <w:name w:val="Table Grid"/>
    <w:basedOn w:val="TableNormal"/>
    <w:uiPriority w:val="59"/>
    <w:rsid w:val="00F4735E"/>
    <w:pPr>
      <w:spacing w:after="0" w:line="240" w:lineRule="auto"/>
    </w:pPr>
    <w:rPr>
      <w:rFonts w:ascii="Calibri" w:eastAsia="MS Mincho"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4317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4317E"/>
  </w:style>
  <w:style w:type="paragraph" w:styleId="Footer">
    <w:name w:val="footer"/>
    <w:basedOn w:val="Normal"/>
    <w:link w:val="FooterChar"/>
    <w:uiPriority w:val="99"/>
    <w:unhideWhenUsed/>
    <w:rsid w:val="006431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17E"/>
  </w:style>
  <w:style w:type="paragraph" w:styleId="NoSpacing">
    <w:name w:val="No Spacing"/>
    <w:aliases w:val="Memos"/>
    <w:uiPriority w:val="1"/>
    <w:qFormat/>
    <w:rsid w:val="00FA33A8"/>
    <w:pPr>
      <w:spacing w:after="0"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440B2"/>
    <w:pPr>
      <w:ind w:left="720"/>
      <w:contextualSpacing/>
    </w:pPr>
  </w:style>
  <w:style w:type="table" w:styleId="TableGrid">
    <w:name w:val="Table Grid"/>
    <w:basedOn w:val="TableNormal"/>
    <w:uiPriority w:val="59"/>
    <w:rsid w:val="00F4735E"/>
    <w:pPr>
      <w:spacing w:after="0" w:line="240" w:lineRule="auto"/>
    </w:pPr>
    <w:rPr>
      <w:rFonts w:ascii="Calibri" w:eastAsia="MS Mincho"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7543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NHQ COMMIUNICATIONS</dc:creator>
  <cp:lastModifiedBy>user</cp:lastModifiedBy>
  <cp:revision>2</cp:revision>
  <cp:lastPrinted>2016-05-11T12:25:00Z</cp:lastPrinted>
  <dcterms:created xsi:type="dcterms:W3CDTF">2016-11-28T13:52:00Z</dcterms:created>
  <dcterms:modified xsi:type="dcterms:W3CDTF">2016-11-28T13:52:00Z</dcterms:modified>
</cp:coreProperties>
</file>