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265773" w14:textId="77777777" w:rsidR="008B586F" w:rsidRPr="0014424A" w:rsidRDefault="008B586F" w:rsidP="008B586F">
      <w:pPr>
        <w:pStyle w:val="Heading1"/>
        <w:jc w:val="center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TEACHING &amp; RESEARCH DESIGN</w:t>
      </w:r>
    </w:p>
    <w:p w14:paraId="65F5DF85" w14:textId="77777777" w:rsidR="008B586F" w:rsidRPr="0014424A" w:rsidRDefault="008B586F" w:rsidP="008B586F">
      <w:pPr>
        <w:pStyle w:val="Heading2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SCENARIO 1 - SMART INSULIN PEN WITH ML COMPONENT</w:t>
      </w:r>
    </w:p>
    <w:p w14:paraId="248CDE30" w14:textId="77777777" w:rsidR="008B586F" w:rsidRPr="0014424A" w:rsidRDefault="008B586F" w:rsidP="008B586F">
      <w:pPr>
        <w:pStyle w:val="Heading2"/>
        <w:rPr>
          <w:lang w:val="en-US"/>
        </w:rPr>
      </w:pPr>
      <w:r w:rsidRPr="0014424A">
        <w:rPr>
          <w:lang w:val="en-US"/>
        </w:rPr>
        <w:t>THE STORY</w:t>
      </w:r>
    </w:p>
    <w:p w14:paraId="4B34AE5B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SmartDose GmbH builds a connected insulin pen for diabetic patients.</w:t>
      </w:r>
    </w:p>
    <w:p w14:paraId="3F11A782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pen logs every injection and syncs data to a mobile app.</w:t>
      </w:r>
    </w:p>
    <w:p w14:paraId="235406E3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9 developers, running Scrum with 2-week sprints - working well for 3 years.</w:t>
      </w:r>
    </w:p>
    <w:p w14:paraId="6998F214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2B8BCB46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CEO returns from a digital health conference with a new plan:</w:t>
      </w:r>
    </w:p>
    <w:p w14:paraId="2D020663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"We add an ML model that analyses each patient's blood glucose history and</w:t>
      </w:r>
    </w:p>
    <w:p w14:paraId="41BBC228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automatically recommends the next insulin dose. This makes the pen truly smart."</w:t>
      </w:r>
    </w:p>
    <w:p w14:paraId="5B14493A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344A27F6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changes immediately:</w:t>
      </w:r>
    </w:p>
    <w:p w14:paraId="1BEBE5C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The ML model is trained on data, not coded. Its output is probabilistic -</w:t>
      </w:r>
    </w:p>
    <w:p w14:paraId="43DBD6B8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it will sometimes be wrong, and a wrong insulin dose can be life-threatening.</w:t>
      </w:r>
    </w:p>
    <w:p w14:paraId="63C9243D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Training requires blood glucose histories, meal logs, and physical activity</w:t>
      </w:r>
    </w:p>
    <w:p w14:paraId="3680185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data from real patients. This is highly sensitive personal health data.</w:t>
      </w:r>
    </w:p>
    <w:p w14:paraId="6B33B0AD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EU law (MDR) classifies this AI as a medical device. The model must be</w:t>
      </w:r>
    </w:p>
    <w:p w14:paraId="390DD795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clinically validated and approved before any real patient acts on its output.</w:t>
      </w:r>
    </w:p>
    <w:p w14:paraId="631436D5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Every patient is different. A dose that is correct for one person may be</w:t>
      </w:r>
    </w:p>
    <w:p w14:paraId="19888311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dangerous for another - the model must learn per-patient patterns and</w:t>
      </w:r>
    </w:p>
    <w:p w14:paraId="2518D60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must be monitored continuously for safety.</w:t>
      </w:r>
    </w:p>
    <w:p w14:paraId="44D89760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Nobody on the current team has ML or data science experience.</w:t>
      </w:r>
    </w:p>
    <w:p w14:paraId="443411DF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1C9E633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CEO wants a prototype in 6 months and regulatory approval in 18 months.</w:t>
      </w:r>
    </w:p>
    <w:p w14:paraId="03520317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7C4D3A5B" w14:textId="77777777" w:rsidR="008B586F" w:rsidRPr="0014424A" w:rsidRDefault="008B586F" w:rsidP="008B586F">
      <w:pPr>
        <w:pStyle w:val="Heading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lastRenderedPageBreak/>
        <w:t>TASK 1 - ANALYSE</w:t>
      </w:r>
    </w:p>
    <w:p w14:paraId="39C4AD52" w14:textId="77777777" w:rsidR="008B586F" w:rsidRDefault="008B586F" w:rsidP="008B586F">
      <w:pPr>
        <w:pStyle w:val="ListParagraph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Which Scrum elements still work? Which create new problems? </w:t>
      </w:r>
    </w:p>
    <w:p w14:paraId="493A01B9" w14:textId="77777777" w:rsidR="008B586F" w:rsidRPr="0014424A" w:rsidRDefault="008B586F" w:rsidP="008B586F">
      <w:pPr>
        <w:pStyle w:val="ListParagraph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(Bullet points are fine)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423"/>
        <w:gridCol w:w="6156"/>
      </w:tblGrid>
      <w:tr w:rsidR="008B586F" w:rsidRPr="008B586F" w14:paraId="0489F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69D7C" w14:textId="77777777" w:rsidR="008B586F" w:rsidRPr="008B586F" w:rsidRDefault="008B586F" w:rsidP="008B586F">
            <w:pPr>
              <w:jc w:val="left"/>
              <w:rPr>
                <w:rFonts w:ascii="Arial" w:hAnsi="Arial" w:cs="Arial"/>
                <w:b/>
                <w:bCs/>
                <w:lang w:val="en-TR"/>
              </w:rPr>
            </w:pPr>
            <w:r w:rsidRPr="008B586F">
              <w:rPr>
                <w:rFonts w:ascii="Arial" w:hAnsi="Arial" w:cs="Arial"/>
                <w:b/>
                <w:bCs/>
                <w:lang w:val="en-TR"/>
              </w:rPr>
              <w:t>Scrum Element</w:t>
            </w:r>
          </w:p>
        </w:tc>
        <w:tc>
          <w:tcPr>
            <w:tcW w:w="0" w:type="auto"/>
            <w:vAlign w:val="center"/>
            <w:hideMark/>
          </w:tcPr>
          <w:p w14:paraId="26547C62" w14:textId="77777777" w:rsidR="008B586F" w:rsidRPr="008B586F" w:rsidRDefault="008B586F" w:rsidP="008B586F">
            <w:pPr>
              <w:jc w:val="left"/>
              <w:rPr>
                <w:rFonts w:ascii="Arial" w:hAnsi="Arial" w:cs="Arial"/>
                <w:b/>
                <w:bCs/>
                <w:lang w:val="en-TR"/>
              </w:rPr>
            </w:pPr>
            <w:r w:rsidRPr="008B586F">
              <w:rPr>
                <w:rFonts w:ascii="Arial" w:hAnsi="Arial" w:cs="Arial"/>
                <w:b/>
                <w:bCs/>
                <w:lang w:val="en-TR"/>
              </w:rPr>
              <w:t>Still works?</w:t>
            </w:r>
          </w:p>
        </w:tc>
        <w:tc>
          <w:tcPr>
            <w:tcW w:w="0" w:type="auto"/>
            <w:vAlign w:val="center"/>
            <w:hideMark/>
          </w:tcPr>
          <w:p w14:paraId="12348975" w14:textId="77777777" w:rsidR="008B586F" w:rsidRPr="008B586F" w:rsidRDefault="008B586F" w:rsidP="008B586F">
            <w:pPr>
              <w:jc w:val="left"/>
              <w:rPr>
                <w:rFonts w:ascii="Arial" w:hAnsi="Arial" w:cs="Arial"/>
                <w:b/>
                <w:bCs/>
                <w:lang w:val="en-TR"/>
              </w:rPr>
            </w:pPr>
            <w:r w:rsidRPr="008B586F">
              <w:rPr>
                <w:rFonts w:ascii="Arial" w:hAnsi="Arial" w:cs="Arial"/>
                <w:b/>
                <w:bCs/>
                <w:lang w:val="en-TR"/>
              </w:rPr>
              <w:t>Why / Why not?</w:t>
            </w:r>
          </w:p>
        </w:tc>
      </w:tr>
      <w:tr w:rsidR="008B586F" w:rsidRPr="008B586F" w14:paraId="59AD7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2117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2-week sprints</w:t>
            </w:r>
          </w:p>
        </w:tc>
        <w:tc>
          <w:tcPr>
            <w:tcW w:w="0" w:type="auto"/>
            <w:vAlign w:val="center"/>
            <w:hideMark/>
          </w:tcPr>
          <w:p w14:paraId="2E654E5E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7F7C2BE9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Development work can still be organized in short iterations, but ML training and clinical validation may take much longer than one sprint and produce unpredictable outcomes.</w:t>
            </w:r>
          </w:p>
        </w:tc>
      </w:tr>
      <w:tr w:rsidR="008B586F" w:rsidRPr="008B586F" w14:paraId="0AC19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5791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Definition of Done</w:t>
            </w:r>
          </w:p>
        </w:tc>
        <w:tc>
          <w:tcPr>
            <w:tcW w:w="0" w:type="auto"/>
            <w:vAlign w:val="center"/>
            <w:hideMark/>
          </w:tcPr>
          <w:p w14:paraId="7A123AFA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Needs modification</w:t>
            </w:r>
          </w:p>
        </w:tc>
        <w:tc>
          <w:tcPr>
            <w:tcW w:w="0" w:type="auto"/>
            <w:vAlign w:val="center"/>
            <w:hideMark/>
          </w:tcPr>
          <w:p w14:paraId="286D78D7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"Code works" is not enough. Model performance, safety metrics, data quality checks, documentation, and regulatory requirements must be included.</w:t>
            </w:r>
          </w:p>
        </w:tc>
      </w:tr>
      <w:tr w:rsidR="008B586F" w:rsidRPr="008B586F" w14:paraId="53D0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1813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Backlog prioritization</w:t>
            </w:r>
          </w:p>
        </w:tc>
        <w:tc>
          <w:tcPr>
            <w:tcW w:w="0" w:type="auto"/>
            <w:vAlign w:val="center"/>
            <w:hideMark/>
          </w:tcPr>
          <w:p w14:paraId="113256D0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392F18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Still useful for managing work and balancing software, ML, compliance, and validation tasks.</w:t>
            </w:r>
          </w:p>
        </w:tc>
      </w:tr>
      <w:tr w:rsidR="008B586F" w:rsidRPr="008B586F" w14:paraId="49A02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6B61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Sprint Review Demo</w:t>
            </w:r>
          </w:p>
        </w:tc>
        <w:tc>
          <w:tcPr>
            <w:tcW w:w="0" w:type="auto"/>
            <w:vAlign w:val="center"/>
            <w:hideMark/>
          </w:tcPr>
          <w:p w14:paraId="17101DAA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604EC9CA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Traditional demos work for software features, but ML models cannot be judged only by demonstrations. Performance statistics, safety reports, and validation results must also be reviewed.</w:t>
            </w:r>
          </w:p>
        </w:tc>
      </w:tr>
      <w:tr w:rsidR="008B586F" w:rsidRPr="008B586F" w14:paraId="3D18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E373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Velocity tracking</w:t>
            </w:r>
          </w:p>
        </w:tc>
        <w:tc>
          <w:tcPr>
            <w:tcW w:w="0" w:type="auto"/>
            <w:vAlign w:val="center"/>
            <w:hideMark/>
          </w:tcPr>
          <w:p w14:paraId="16576FB2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Less reliable</w:t>
            </w:r>
          </w:p>
        </w:tc>
        <w:tc>
          <w:tcPr>
            <w:tcW w:w="0" w:type="auto"/>
            <w:vAlign w:val="center"/>
            <w:hideMark/>
          </w:tcPr>
          <w:p w14:paraId="3364CCFE" w14:textId="77777777" w:rsidR="008B586F" w:rsidRPr="008B586F" w:rsidRDefault="008B586F" w:rsidP="008B586F">
            <w:pPr>
              <w:jc w:val="left"/>
              <w:rPr>
                <w:rFonts w:ascii="Arial" w:hAnsi="Arial" w:cs="Arial"/>
                <w:lang w:val="en-TR"/>
              </w:rPr>
            </w:pPr>
            <w:r w:rsidRPr="008B586F">
              <w:rPr>
                <w:rFonts w:ascii="Arial" w:hAnsi="Arial" w:cs="Arial"/>
                <w:lang w:val="en-TR"/>
              </w:rPr>
              <w:t>ML research work is highly uncertain. A team may spend a sprint experimenting without producing visible functionality, making velocity a weaker predictor.</w:t>
            </w:r>
          </w:p>
        </w:tc>
      </w:tr>
    </w:tbl>
    <w:p w14:paraId="469E7632" w14:textId="77777777" w:rsidR="008B586F" w:rsidRDefault="008B586F" w:rsidP="008B586F">
      <w:pPr>
        <w:jc w:val="left"/>
        <w:rPr>
          <w:rFonts w:ascii="Arial" w:hAnsi="Arial" w:cs="Arial"/>
          <w:lang w:val="en-US"/>
        </w:rPr>
      </w:pPr>
    </w:p>
    <w:p w14:paraId="2855065E" w14:textId="77777777" w:rsidR="008B586F" w:rsidRPr="008B586F" w:rsidRDefault="008B586F" w:rsidP="008B586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Additional challenges:</w:t>
      </w:r>
    </w:p>
    <w:p w14:paraId="60E21EE3" w14:textId="77777777" w:rsidR="008B586F" w:rsidRPr="008B586F" w:rsidRDefault="008B586F" w:rsidP="008B586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Probabilistic outputs create safety risks.</w:t>
      </w:r>
    </w:p>
    <w:p w14:paraId="5DC7C307" w14:textId="77777777" w:rsidR="008B586F" w:rsidRPr="008B586F" w:rsidRDefault="008B586F" w:rsidP="008B586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Regulatory approval becomes a major project constraint.</w:t>
      </w:r>
    </w:p>
    <w:p w14:paraId="5391D835" w14:textId="77777777" w:rsidR="008B586F" w:rsidRPr="008B586F" w:rsidRDefault="008B586F" w:rsidP="008B586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Data collection and GDPR compliance become core activities.</w:t>
      </w:r>
    </w:p>
    <w:p w14:paraId="1D203BFA" w14:textId="77777777" w:rsidR="008B586F" w:rsidRPr="008B586F" w:rsidRDefault="008B586F" w:rsidP="008B586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New expertise is required.</w:t>
      </w:r>
    </w:p>
    <w:p w14:paraId="78A9ADAC" w14:textId="77777777" w:rsidR="008B586F" w:rsidRPr="008B586F" w:rsidRDefault="008B586F" w:rsidP="008B586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Continuous monitoring after deployment is necessary.</w:t>
      </w:r>
    </w:p>
    <w:p w14:paraId="3BEC772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48292C90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6E9F6654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7425926F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606F9825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342CABF8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30CE0B7B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6B9B44F9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3EB1F5C0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4C2D92CD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0B65AA54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5644028D" w14:textId="77777777" w:rsidR="008B586F" w:rsidRPr="0014424A" w:rsidRDefault="008B586F" w:rsidP="008B586F">
      <w:pPr>
        <w:pStyle w:val="Heading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TASK 2 - DECIDE</w:t>
      </w:r>
    </w:p>
    <w:p w14:paraId="0A22B13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Three situations. For each: pick one option and justify your choice.</w:t>
      </w:r>
    </w:p>
    <w:p w14:paraId="6FF65F14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"We would do both" is not an answer.</w:t>
      </w:r>
    </w:p>
    <w:p w14:paraId="59AA6E03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7A4B4A91" w14:textId="77777777" w:rsidR="008B586F" w:rsidRPr="0014424A" w:rsidRDefault="008B586F" w:rsidP="008B586F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A - WHO DO YOU HIRE FIRST?</w:t>
      </w:r>
    </w:p>
    <w:p w14:paraId="3578A8F1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have budget for exactly 2 new hires.</w:t>
      </w:r>
    </w:p>
    <w:p w14:paraId="70F60096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need all four of these roles:</w:t>
      </w:r>
    </w:p>
    <w:p w14:paraId="28816EEF" w14:textId="77777777" w:rsidR="008B586F" w:rsidRPr="0014424A" w:rsidRDefault="008B586F" w:rsidP="008B586F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ML Engineer - builds and trains the model</w:t>
      </w:r>
    </w:p>
    <w:p w14:paraId="088984A5" w14:textId="77777777" w:rsidR="008B586F" w:rsidRPr="0014424A" w:rsidRDefault="008B586F" w:rsidP="008B586F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Clinical Validator - tests whether the model is medically safe</w:t>
      </w:r>
    </w:p>
    <w:p w14:paraId="1EB25BCD" w14:textId="77777777" w:rsidR="008B586F" w:rsidRPr="0014424A" w:rsidRDefault="008B586F" w:rsidP="008B586F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Data Privacy Officer - ensures GDPR compliance for patient data</w:t>
      </w:r>
    </w:p>
    <w:p w14:paraId="3B78813E" w14:textId="77777777" w:rsidR="008B586F" w:rsidRPr="0014424A" w:rsidRDefault="008B586F" w:rsidP="008B586F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Regulatory Specialist - navigates MDR approval with the authorities</w:t>
      </w:r>
    </w:p>
    <w:p w14:paraId="19030317" w14:textId="77777777" w:rsidR="008B586F" w:rsidRPr="0014424A" w:rsidRDefault="008B586F" w:rsidP="008B586F">
      <w:pPr>
        <w:pStyle w:val="ListParagraph"/>
        <w:jc w:val="left"/>
        <w:rPr>
          <w:rFonts w:ascii="Arial" w:hAnsi="Arial" w:cs="Arial"/>
          <w:lang w:val="en-US"/>
        </w:rPr>
      </w:pPr>
    </w:p>
    <w:p w14:paraId="239A3B7C" w14:textId="77777777" w:rsidR="008B586F" w:rsidRDefault="008B586F" w:rsidP="008B586F">
      <w:pPr>
        <w:pStyle w:val="ListParagraph"/>
        <w:numPr>
          <w:ilvl w:val="0"/>
          <w:numId w:val="2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Which 2 do you hire first?</w:t>
      </w:r>
    </w:p>
    <w:p w14:paraId="2CE0A7E8" w14:textId="0DCC5F7F" w:rsidR="008B586F" w:rsidRPr="008B586F" w:rsidRDefault="008B586F" w:rsidP="008B586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000000"/>
          <w:sz w:val="18"/>
          <w:szCs w:val="18"/>
          <w:lang w:val="en-TR"/>
        </w:rPr>
      </w:pPr>
      <w:r w:rsidRPr="008B586F">
        <w:rPr>
          <w:rStyle w:val="Strong"/>
          <w:rFonts w:ascii="Arial" w:hAnsi="Arial" w:cs="Arial"/>
          <w:color w:val="000000"/>
          <w:sz w:val="18"/>
          <w:szCs w:val="18"/>
        </w:rPr>
        <w:t>ML Engineer</w:t>
      </w:r>
    </w:p>
    <w:p w14:paraId="4196351D" w14:textId="77777777" w:rsidR="008B586F" w:rsidRPr="008B586F" w:rsidRDefault="008B586F" w:rsidP="008B586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000000"/>
          <w:sz w:val="18"/>
          <w:szCs w:val="18"/>
        </w:rPr>
      </w:pPr>
      <w:r w:rsidRPr="008B586F">
        <w:rPr>
          <w:rStyle w:val="Strong"/>
          <w:rFonts w:ascii="Arial" w:hAnsi="Arial" w:cs="Arial"/>
          <w:color w:val="000000"/>
          <w:sz w:val="18"/>
          <w:szCs w:val="18"/>
        </w:rPr>
        <w:t>Regulatory Specialist</w:t>
      </w:r>
    </w:p>
    <w:p w14:paraId="3A807E77" w14:textId="77777777" w:rsidR="008B586F" w:rsidRPr="008B586F" w:rsidRDefault="008B586F" w:rsidP="008B586F">
      <w:pPr>
        <w:pStyle w:val="Heading3"/>
        <w:rPr>
          <w:rFonts w:ascii="Arial" w:hAnsi="Arial" w:cs="Arial"/>
          <w:color w:val="000000"/>
          <w:sz w:val="18"/>
          <w:szCs w:val="18"/>
        </w:rPr>
      </w:pPr>
      <w:r w:rsidRPr="008B586F">
        <w:rPr>
          <w:rFonts w:ascii="Arial" w:hAnsi="Arial" w:cs="Arial"/>
          <w:color w:val="000000"/>
          <w:sz w:val="18"/>
          <w:szCs w:val="18"/>
        </w:rPr>
        <w:t>Why?</w:t>
      </w:r>
    </w:p>
    <w:p w14:paraId="6E806867" w14:textId="77777777" w:rsidR="008B586F" w:rsidRPr="008B586F" w:rsidRDefault="008B586F" w:rsidP="008B586F">
      <w:pPr>
        <w:pStyle w:val="NormalWeb"/>
        <w:rPr>
          <w:rFonts w:ascii="Arial" w:hAnsi="Arial" w:cs="Arial"/>
          <w:color w:val="000000"/>
          <w:sz w:val="18"/>
          <w:szCs w:val="18"/>
        </w:rPr>
      </w:pPr>
      <w:r w:rsidRPr="008B586F">
        <w:rPr>
          <w:rFonts w:ascii="Arial" w:hAnsi="Arial" w:cs="Arial"/>
          <w:color w:val="000000"/>
          <w:sz w:val="18"/>
          <w:szCs w:val="18"/>
        </w:rPr>
        <w:t>The ML Engineer is essential because no model can be developed without ML expertise.</w:t>
      </w:r>
    </w:p>
    <w:p w14:paraId="4F323B11" w14:textId="77777777" w:rsidR="008B586F" w:rsidRPr="008B586F" w:rsidRDefault="008B586F" w:rsidP="008B586F">
      <w:pPr>
        <w:pStyle w:val="NormalWeb"/>
        <w:rPr>
          <w:rFonts w:ascii="Arial" w:hAnsi="Arial" w:cs="Arial"/>
          <w:color w:val="000000"/>
          <w:sz w:val="18"/>
          <w:szCs w:val="18"/>
        </w:rPr>
      </w:pPr>
      <w:r w:rsidRPr="008B586F">
        <w:rPr>
          <w:rFonts w:ascii="Arial" w:hAnsi="Arial" w:cs="Arial"/>
          <w:color w:val="000000"/>
          <w:sz w:val="18"/>
          <w:szCs w:val="18"/>
        </w:rPr>
        <w:t>The Regulatory Specialist is critical from the beginning because MDR requirements affect architecture, documentation, risk management, validation plans, and development processes. Fixing regulatory mistakes later can be extremely expensive.</w:t>
      </w:r>
    </w:p>
    <w:p w14:paraId="5510DA8F" w14:textId="77777777" w:rsidR="008B586F" w:rsidRDefault="00F55204" w:rsidP="008B586F">
      <w:r>
        <w:rPr>
          <w:noProof/>
        </w:rPr>
        <w:pict w14:anchorId="72C15974">
          <v:rect id="_x0000_i1026" style="width:0;height:1.5pt" o:hralign="center" o:hrstd="t" o:hr="t" fillcolor="#a0a0a0" stroked="f"/>
        </w:pict>
      </w:r>
    </w:p>
    <w:p w14:paraId="774D6A4F" w14:textId="77777777" w:rsidR="008B586F" w:rsidRPr="0014424A" w:rsidRDefault="008B586F" w:rsidP="008B586F">
      <w:pPr>
        <w:pStyle w:val="ListParagraph"/>
        <w:ind w:left="360"/>
        <w:jc w:val="left"/>
        <w:rPr>
          <w:rFonts w:ascii="Arial" w:hAnsi="Arial" w:cs="Arial"/>
          <w:sz w:val="24"/>
          <w:szCs w:val="24"/>
          <w:lang w:val="en-US"/>
        </w:rPr>
      </w:pPr>
    </w:p>
    <w:p w14:paraId="6EE8CB60" w14:textId="20934016" w:rsidR="008B586F" w:rsidRDefault="008B586F" w:rsidP="008B586F">
      <w:pPr>
        <w:pStyle w:val="ListParagraph"/>
        <w:numPr>
          <w:ilvl w:val="0"/>
          <w:numId w:val="2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lastRenderedPageBreak/>
        <w:t>What risk do you consciously accept by waiting on the other 2?</w:t>
      </w:r>
    </w:p>
    <w:p w14:paraId="6A7E58FA" w14:textId="77777777" w:rsidR="008B586F" w:rsidRPr="008B586F" w:rsidRDefault="008B586F" w:rsidP="008B586F">
      <w:pPr>
        <w:pStyle w:val="ListParagraph"/>
        <w:ind w:left="360"/>
        <w:rPr>
          <w:rFonts w:ascii="Arial" w:hAnsi="Arial" w:cs="Arial"/>
          <w:sz w:val="24"/>
          <w:szCs w:val="24"/>
          <w:lang w:val="en-TR"/>
        </w:rPr>
      </w:pPr>
      <w:r w:rsidRPr="008B586F">
        <w:rPr>
          <w:rFonts w:ascii="Arial" w:hAnsi="Arial" w:cs="Arial"/>
          <w:b/>
          <w:bCs/>
          <w:sz w:val="24"/>
          <w:szCs w:val="24"/>
          <w:lang w:val="en-TR"/>
        </w:rPr>
        <w:t>Waiting for Clinical Validator</w:t>
      </w:r>
    </w:p>
    <w:p w14:paraId="0C2853C1" w14:textId="77777777" w:rsidR="008B586F" w:rsidRPr="008B586F" w:rsidRDefault="008B586F" w:rsidP="008B586F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TR"/>
        </w:rPr>
      </w:pPr>
      <w:r w:rsidRPr="008B586F">
        <w:rPr>
          <w:rFonts w:ascii="Arial" w:hAnsi="Arial" w:cs="Arial"/>
          <w:sz w:val="24"/>
          <w:szCs w:val="24"/>
          <w:lang w:val="en-TR"/>
        </w:rPr>
        <w:t>Risk that the model is developed in ways that later prove medically unsafe.</w:t>
      </w:r>
    </w:p>
    <w:p w14:paraId="0221B9EE" w14:textId="77777777" w:rsidR="008B586F" w:rsidRPr="008B586F" w:rsidRDefault="008B586F" w:rsidP="008B586F">
      <w:pPr>
        <w:pStyle w:val="ListParagraph"/>
        <w:ind w:left="360"/>
        <w:rPr>
          <w:rFonts w:ascii="Arial" w:hAnsi="Arial" w:cs="Arial"/>
          <w:sz w:val="24"/>
          <w:szCs w:val="24"/>
          <w:lang w:val="en-TR"/>
        </w:rPr>
      </w:pPr>
      <w:r w:rsidRPr="008B586F">
        <w:rPr>
          <w:rFonts w:ascii="Arial" w:hAnsi="Arial" w:cs="Arial"/>
          <w:b/>
          <w:bCs/>
          <w:sz w:val="24"/>
          <w:szCs w:val="24"/>
          <w:lang w:val="en-TR"/>
        </w:rPr>
        <w:t>Waiting for Data Privacy Officer</w:t>
      </w:r>
    </w:p>
    <w:p w14:paraId="62E69662" w14:textId="77777777" w:rsidR="008B586F" w:rsidRPr="008B586F" w:rsidRDefault="008B586F" w:rsidP="008B586F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lang w:val="en-TR"/>
        </w:rPr>
      </w:pPr>
      <w:r w:rsidRPr="008B586F">
        <w:rPr>
          <w:rFonts w:ascii="Arial" w:hAnsi="Arial" w:cs="Arial"/>
          <w:sz w:val="24"/>
          <w:szCs w:val="24"/>
          <w:lang w:val="en-TR"/>
        </w:rPr>
        <w:t>Risk of delays or rework if data handling procedures are not fully GDPR compliant from day one.</w:t>
      </w:r>
    </w:p>
    <w:p w14:paraId="5CC0A525" w14:textId="77777777" w:rsidR="008B586F" w:rsidRPr="0014424A" w:rsidRDefault="008B586F" w:rsidP="008B586F">
      <w:pPr>
        <w:pStyle w:val="ListParagraph"/>
        <w:ind w:left="360"/>
        <w:jc w:val="left"/>
        <w:rPr>
          <w:rFonts w:ascii="Arial" w:hAnsi="Arial" w:cs="Arial"/>
          <w:sz w:val="24"/>
          <w:szCs w:val="24"/>
          <w:lang w:val="en-US"/>
        </w:rPr>
      </w:pPr>
    </w:p>
    <w:p w14:paraId="73CF1F14" w14:textId="77777777" w:rsidR="008B586F" w:rsidRDefault="008B586F" w:rsidP="008B586F">
      <w:pPr>
        <w:pStyle w:val="ListParagraph"/>
        <w:numPr>
          <w:ilvl w:val="0"/>
          <w:numId w:val="2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What is the earliest point in the project where the missing roles become a critical bottleneck?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260"/>
      </w:tblGrid>
      <w:tr w:rsidR="008B586F" w:rsidRPr="008B586F" w14:paraId="29BC4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761B3" w14:textId="77777777" w:rsidR="008B586F" w:rsidRPr="008B586F" w:rsidRDefault="008B586F" w:rsidP="008B586F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TR"/>
              </w:rPr>
            </w:pPr>
            <w:r w:rsidRPr="008B586F">
              <w:rPr>
                <w:rFonts w:ascii="Arial" w:hAnsi="Arial" w:cs="Arial"/>
                <w:b/>
                <w:bCs/>
                <w:sz w:val="24"/>
                <w:szCs w:val="24"/>
                <w:lang w:val="en-TR"/>
              </w:rPr>
              <w:t>Missing Role</w:t>
            </w:r>
          </w:p>
        </w:tc>
        <w:tc>
          <w:tcPr>
            <w:tcW w:w="0" w:type="auto"/>
            <w:vAlign w:val="center"/>
            <w:hideMark/>
          </w:tcPr>
          <w:p w14:paraId="31ABDFFA" w14:textId="77777777" w:rsidR="008B586F" w:rsidRPr="008B586F" w:rsidRDefault="008B586F" w:rsidP="008B586F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TR"/>
              </w:rPr>
            </w:pPr>
            <w:r w:rsidRPr="008B586F">
              <w:rPr>
                <w:rFonts w:ascii="Arial" w:hAnsi="Arial" w:cs="Arial"/>
                <w:b/>
                <w:bCs/>
                <w:sz w:val="24"/>
                <w:szCs w:val="24"/>
                <w:lang w:val="en-TR"/>
              </w:rPr>
              <w:t>Becomes Critical When</w:t>
            </w:r>
          </w:p>
        </w:tc>
      </w:tr>
      <w:tr w:rsidR="008B586F" w:rsidRPr="008B586F" w14:paraId="6897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789D" w14:textId="77777777" w:rsidR="008B586F" w:rsidRPr="008B586F" w:rsidRDefault="008B586F" w:rsidP="008B586F">
            <w:pPr>
              <w:jc w:val="left"/>
              <w:rPr>
                <w:rFonts w:ascii="Arial" w:hAnsi="Arial" w:cs="Arial"/>
                <w:sz w:val="24"/>
                <w:szCs w:val="24"/>
                <w:lang w:val="en-TR"/>
              </w:rPr>
            </w:pPr>
            <w:r w:rsidRPr="008B586F">
              <w:rPr>
                <w:rFonts w:ascii="Arial" w:hAnsi="Arial" w:cs="Arial"/>
                <w:sz w:val="24"/>
                <w:szCs w:val="24"/>
                <w:lang w:val="en-TR"/>
              </w:rPr>
              <w:t>Clinical Validator</w:t>
            </w:r>
          </w:p>
        </w:tc>
        <w:tc>
          <w:tcPr>
            <w:tcW w:w="0" w:type="auto"/>
            <w:vAlign w:val="center"/>
            <w:hideMark/>
          </w:tcPr>
          <w:p w14:paraId="13DEE22D" w14:textId="77777777" w:rsidR="008B586F" w:rsidRPr="008B586F" w:rsidRDefault="008B586F" w:rsidP="008B586F">
            <w:pPr>
              <w:jc w:val="left"/>
              <w:rPr>
                <w:rFonts w:ascii="Arial" w:hAnsi="Arial" w:cs="Arial"/>
                <w:sz w:val="24"/>
                <w:szCs w:val="24"/>
                <w:lang w:val="en-TR"/>
              </w:rPr>
            </w:pPr>
            <w:r w:rsidRPr="008B586F">
              <w:rPr>
                <w:rFonts w:ascii="Arial" w:hAnsi="Arial" w:cs="Arial"/>
                <w:sz w:val="24"/>
                <w:szCs w:val="24"/>
                <w:lang w:val="en-TR"/>
              </w:rPr>
              <w:t>As soon as prototype performance must be evaluated for medical safety (roughly months 4–6).</w:t>
            </w:r>
          </w:p>
        </w:tc>
      </w:tr>
      <w:tr w:rsidR="008B586F" w:rsidRPr="008B586F" w14:paraId="4320B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FFE1" w14:textId="77777777" w:rsidR="008B586F" w:rsidRPr="008B586F" w:rsidRDefault="008B586F" w:rsidP="008B586F">
            <w:pPr>
              <w:jc w:val="left"/>
              <w:rPr>
                <w:rFonts w:ascii="Arial" w:hAnsi="Arial" w:cs="Arial"/>
                <w:sz w:val="24"/>
                <w:szCs w:val="24"/>
                <w:lang w:val="en-TR"/>
              </w:rPr>
            </w:pPr>
            <w:r w:rsidRPr="008B586F">
              <w:rPr>
                <w:rFonts w:ascii="Arial" w:hAnsi="Arial" w:cs="Arial"/>
                <w:sz w:val="24"/>
                <w:szCs w:val="24"/>
                <w:lang w:val="en-TR"/>
              </w:rPr>
              <w:t>Data Privacy Officer</w:t>
            </w:r>
          </w:p>
        </w:tc>
        <w:tc>
          <w:tcPr>
            <w:tcW w:w="0" w:type="auto"/>
            <w:vAlign w:val="center"/>
            <w:hideMark/>
          </w:tcPr>
          <w:p w14:paraId="25442A8A" w14:textId="77777777" w:rsidR="008B586F" w:rsidRPr="008B586F" w:rsidRDefault="008B586F" w:rsidP="008B586F">
            <w:pPr>
              <w:jc w:val="left"/>
              <w:rPr>
                <w:rFonts w:ascii="Arial" w:hAnsi="Arial" w:cs="Arial"/>
                <w:sz w:val="24"/>
                <w:szCs w:val="24"/>
                <w:lang w:val="en-TR"/>
              </w:rPr>
            </w:pPr>
            <w:r w:rsidRPr="008B586F">
              <w:rPr>
                <w:rFonts w:ascii="Arial" w:hAnsi="Arial" w:cs="Arial"/>
                <w:sz w:val="24"/>
                <w:szCs w:val="24"/>
                <w:lang w:val="en-TR"/>
              </w:rPr>
              <w:t>Before patient data acquisition and large-scale training begin (roughly months 1–3).</w:t>
            </w:r>
          </w:p>
        </w:tc>
      </w:tr>
    </w:tbl>
    <w:p w14:paraId="5FBA7240" w14:textId="77777777" w:rsidR="008B586F" w:rsidRPr="008B586F" w:rsidRDefault="008B586F" w:rsidP="008B586F">
      <w:pPr>
        <w:jc w:val="left"/>
        <w:rPr>
          <w:rFonts w:ascii="Arial" w:hAnsi="Arial" w:cs="Arial"/>
          <w:sz w:val="24"/>
          <w:szCs w:val="24"/>
          <w:lang w:val="en-US"/>
        </w:rPr>
      </w:pPr>
    </w:p>
    <w:p w14:paraId="6BE8302F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458D66E5" w14:textId="77777777" w:rsidR="008B586F" w:rsidRPr="0014424A" w:rsidRDefault="008B586F" w:rsidP="008B586F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B - WHICH DATA DO YOU USE?</w:t>
      </w:r>
    </w:p>
    <w:p w14:paraId="5CB147B7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To train the model you need patient data. Two hospitals offer data:</w:t>
      </w:r>
    </w:p>
    <w:p w14:paraId="1819203C" w14:textId="77777777" w:rsidR="008B586F" w:rsidRPr="0014424A" w:rsidRDefault="008B586F" w:rsidP="008B586F">
      <w:pPr>
        <w:pStyle w:val="ListParagraph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Hospital A: 50,000 patient records, large and diverse dataset.</w:t>
      </w:r>
    </w:p>
    <w:p w14:paraId="16F64EBA" w14:textId="77777777" w:rsidR="008B586F" w:rsidRPr="0014424A" w:rsidRDefault="008B586F" w:rsidP="008B586F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Problem: the data was collected before AI training was</w:t>
      </w:r>
    </w:p>
    <w:p w14:paraId="02370081" w14:textId="77777777" w:rsidR="008B586F" w:rsidRPr="0014424A" w:rsidRDefault="008B586F" w:rsidP="008B586F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a use case - patients never explicitly consented to this.</w:t>
      </w:r>
    </w:p>
    <w:p w14:paraId="131AFA8E" w14:textId="77777777" w:rsidR="008B586F" w:rsidRPr="0014424A" w:rsidRDefault="008B586F" w:rsidP="008B586F">
      <w:pPr>
        <w:pStyle w:val="ListParagraph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Hospital B: 5,000 patient records, full informed consent for AI use.</w:t>
      </w:r>
    </w:p>
    <w:p w14:paraId="0D0ADB14" w14:textId="77777777" w:rsidR="008B586F" w:rsidRPr="0014424A" w:rsidRDefault="008B586F" w:rsidP="008B586F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Problem: 5,000 records may not be enough to train a</w:t>
      </w:r>
    </w:p>
    <w:p w14:paraId="74834F4D" w14:textId="77777777" w:rsidR="008B586F" w:rsidRPr="0014424A" w:rsidRDefault="008B586F" w:rsidP="008B586F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reliable model. A model trained on too little data can</w:t>
      </w:r>
    </w:p>
    <w:p w14:paraId="6C863049" w14:textId="77777777" w:rsidR="008B586F" w:rsidRPr="0014424A" w:rsidRDefault="008B586F" w:rsidP="008B586F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fail dangerously on edge cases</w:t>
      </w:r>
    </w:p>
    <w:p w14:paraId="72F74F56" w14:textId="77777777" w:rsidR="008B586F" w:rsidRPr="0014424A" w:rsidRDefault="008B586F" w:rsidP="008B586F">
      <w:pPr>
        <w:pStyle w:val="ListParagraph"/>
        <w:ind w:left="1440"/>
        <w:jc w:val="left"/>
        <w:rPr>
          <w:rFonts w:ascii="Arial" w:hAnsi="Arial" w:cs="Arial"/>
          <w:lang w:val="en-US"/>
        </w:rPr>
      </w:pPr>
    </w:p>
    <w:p w14:paraId="14AB88F6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13B1FC71" w14:textId="77777777" w:rsidR="008B586F" w:rsidRDefault="008B586F" w:rsidP="008B586F">
      <w:pPr>
        <w:pStyle w:val="ListParagraph"/>
        <w:ind w:left="1440"/>
        <w:jc w:val="left"/>
        <w:rPr>
          <w:rFonts w:ascii="Arial" w:hAnsi="Arial" w:cs="Arial"/>
          <w:lang w:val="en-US"/>
        </w:rPr>
      </w:pPr>
    </w:p>
    <w:p w14:paraId="2E2E41EF" w14:textId="77777777" w:rsidR="008B586F" w:rsidRPr="0014424A" w:rsidRDefault="008B586F" w:rsidP="008B586F">
      <w:pPr>
        <w:pStyle w:val="ListParagraph"/>
        <w:ind w:left="1440"/>
        <w:jc w:val="left"/>
        <w:rPr>
          <w:rFonts w:ascii="Arial" w:hAnsi="Arial" w:cs="Arial"/>
          <w:lang w:val="en-US"/>
        </w:rPr>
      </w:pPr>
    </w:p>
    <w:p w14:paraId="3FA44138" w14:textId="77777777" w:rsidR="008B586F" w:rsidRDefault="008B586F" w:rsidP="008B586F">
      <w:pPr>
        <w:pStyle w:val="ListParagraph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Which dataset do you use - A, B, or neither?</w:t>
      </w:r>
    </w:p>
    <w:p w14:paraId="18FB7919" w14:textId="77777777" w:rsidR="008B586F" w:rsidRDefault="008B586F" w:rsidP="008B586F">
      <w:pPr>
        <w:pStyle w:val="NormalWeb"/>
        <w:rPr>
          <w:color w:val="000000"/>
        </w:rPr>
      </w:pPr>
      <w:r>
        <w:rPr>
          <w:rStyle w:val="Strong"/>
          <w:color w:val="000000"/>
        </w:rPr>
        <w:lastRenderedPageBreak/>
        <w:t>Hospital B</w:t>
      </w:r>
    </w:p>
    <w:p w14:paraId="0261804A" w14:textId="77777777" w:rsidR="008B586F" w:rsidRDefault="008B586F" w:rsidP="008B586F">
      <w:pPr>
        <w:pStyle w:val="NormalWeb"/>
        <w:rPr>
          <w:color w:val="000000"/>
        </w:rPr>
      </w:pPr>
      <w:r>
        <w:rPr>
          <w:color w:val="000000"/>
        </w:rPr>
        <w:t>(5,000 records with informed consent)</w:t>
      </w:r>
    </w:p>
    <w:p w14:paraId="71833FF1" w14:textId="77777777" w:rsidR="008B586F" w:rsidRDefault="00F55204" w:rsidP="008B586F">
      <w:r>
        <w:rPr>
          <w:noProof/>
        </w:rPr>
        <w:pict w14:anchorId="366EF9A1">
          <v:rect id="_x0000_i1025" style="width:0;height:1.5pt" o:hralign="center" o:hrstd="t" o:hr="t" fillcolor="#a0a0a0" stroked="f"/>
        </w:pict>
      </w:r>
    </w:p>
    <w:p w14:paraId="5338EF12" w14:textId="77777777" w:rsidR="008B586F" w:rsidRDefault="008B586F" w:rsidP="008B586F">
      <w:pPr>
        <w:pStyle w:val="Heading3"/>
        <w:rPr>
          <w:color w:val="000000"/>
        </w:rPr>
      </w:pPr>
      <w:r>
        <w:rPr>
          <w:color w:val="000000"/>
        </w:rPr>
        <w:t>Why?</w:t>
      </w:r>
    </w:p>
    <w:p w14:paraId="4A38734F" w14:textId="77777777" w:rsidR="008B586F" w:rsidRDefault="008B586F" w:rsidP="008B586F">
      <w:pPr>
        <w:pStyle w:val="NormalWeb"/>
        <w:rPr>
          <w:color w:val="000000"/>
        </w:rPr>
      </w:pPr>
      <w:r>
        <w:rPr>
          <w:color w:val="000000"/>
        </w:rPr>
        <w:t>The project is operating under GDPR and MDR requirements. Using data without appropriate consent could create legal and regulatory problems that may prevent approval entirely.</w:t>
      </w:r>
    </w:p>
    <w:p w14:paraId="72AC7B82" w14:textId="77777777" w:rsidR="008B586F" w:rsidRDefault="008B586F" w:rsidP="008B586F">
      <w:pPr>
        <w:pStyle w:val="NormalWeb"/>
        <w:rPr>
          <w:color w:val="000000"/>
        </w:rPr>
      </w:pPr>
      <w:r>
        <w:rPr>
          <w:color w:val="000000"/>
        </w:rPr>
        <w:t>A smaller legal dataset is preferable to a larger dataset that may not be legally usable.</w:t>
      </w:r>
    </w:p>
    <w:p w14:paraId="7B6A7597" w14:textId="77777777" w:rsidR="008B586F" w:rsidRPr="008B586F" w:rsidRDefault="008B586F" w:rsidP="008B586F">
      <w:pPr>
        <w:jc w:val="left"/>
        <w:rPr>
          <w:rFonts w:ascii="Arial" w:hAnsi="Arial" w:cs="Arial"/>
          <w:lang w:val="en-US"/>
        </w:rPr>
      </w:pPr>
    </w:p>
    <w:p w14:paraId="65654836" w14:textId="77777777" w:rsidR="008B586F" w:rsidRPr="008B586F" w:rsidRDefault="008B586F" w:rsidP="008B586F">
      <w:pPr>
        <w:ind w:left="360"/>
        <w:jc w:val="left"/>
        <w:rPr>
          <w:rFonts w:ascii="Arial" w:hAnsi="Arial" w:cs="Arial"/>
          <w:lang w:val="en-US"/>
        </w:rPr>
      </w:pPr>
    </w:p>
    <w:p w14:paraId="1B66E18E" w14:textId="77777777" w:rsidR="008B586F" w:rsidRDefault="008B586F" w:rsidP="008B586F">
      <w:pPr>
        <w:pStyle w:val="ListParagraph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are the consequences of your choice for patient safety and</w:t>
      </w:r>
    </w:p>
    <w:p w14:paraId="7D4CAC85" w14:textId="77777777" w:rsidR="008B586F" w:rsidRPr="008B586F" w:rsidRDefault="008B586F" w:rsidP="008B586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TR"/>
          <w14:ligatures w14:val="none"/>
        </w:rPr>
        <w:t>Positive</w:t>
      </w:r>
    </w:p>
    <w:p w14:paraId="01836414" w14:textId="77777777" w:rsidR="008B586F" w:rsidRPr="008B586F" w:rsidRDefault="008B586F" w:rsidP="008B586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Data usage is ethical and legally compliant.</w:t>
      </w:r>
    </w:p>
    <w:p w14:paraId="28A30D30" w14:textId="77777777" w:rsidR="008B586F" w:rsidRPr="008B586F" w:rsidRDefault="008B586F" w:rsidP="008B586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Trust with regulators is maintained.</w:t>
      </w:r>
    </w:p>
    <w:p w14:paraId="123DAD94" w14:textId="77777777" w:rsidR="008B586F" w:rsidRPr="008B586F" w:rsidRDefault="008B586F" w:rsidP="008B586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TR"/>
          <w14:ligatures w14:val="none"/>
        </w:rPr>
        <w:t>Negative</w:t>
      </w:r>
    </w:p>
    <w:p w14:paraId="6338BC26" w14:textId="77777777" w:rsidR="008B586F" w:rsidRPr="008B586F" w:rsidRDefault="008B586F" w:rsidP="008B586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Smaller dataset may reduce model accuracy.</w:t>
      </w:r>
    </w:p>
    <w:p w14:paraId="1296FAE7" w14:textId="77777777" w:rsidR="008B586F" w:rsidRPr="008B586F" w:rsidRDefault="008B586F" w:rsidP="008B586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Greater risk of missing rare edge cases.</w:t>
      </w:r>
    </w:p>
    <w:p w14:paraId="452419CE" w14:textId="77777777" w:rsidR="008B586F" w:rsidRPr="008B586F" w:rsidRDefault="008B586F" w:rsidP="008B586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Additional data collection will likely be needed later.</w:t>
      </w:r>
    </w:p>
    <w:p w14:paraId="715ECFB9" w14:textId="77777777" w:rsidR="008B586F" w:rsidRPr="008B586F" w:rsidRDefault="008B586F" w:rsidP="008B586F">
      <w:pPr>
        <w:jc w:val="left"/>
        <w:rPr>
          <w:rFonts w:ascii="Arial" w:hAnsi="Arial" w:cs="Arial"/>
          <w:lang w:val="en-US"/>
        </w:rPr>
      </w:pPr>
    </w:p>
    <w:p w14:paraId="54E7C0C1" w14:textId="77777777" w:rsidR="008B586F" w:rsidRDefault="008B586F" w:rsidP="008B586F">
      <w:pPr>
        <w:pStyle w:val="ListParagraph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for the project timeline?</w:t>
      </w:r>
    </w:p>
    <w:p w14:paraId="2FD96173" w14:textId="77777777" w:rsidR="008B586F" w:rsidRPr="008B586F" w:rsidRDefault="008B586F" w:rsidP="008B586F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Model development may be slower.</w:t>
      </w:r>
    </w:p>
    <w:p w14:paraId="417C535E" w14:textId="77777777" w:rsidR="008B586F" w:rsidRPr="008B586F" w:rsidRDefault="008B586F" w:rsidP="008B586F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More effort will be needed to gather additional consented data.</w:t>
      </w:r>
    </w:p>
    <w:p w14:paraId="599707C7" w14:textId="77777777" w:rsidR="008B586F" w:rsidRPr="008B586F" w:rsidRDefault="008B586F" w:rsidP="008B586F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Regulatory approval is more likely to proceed smoothly.</w:t>
      </w:r>
    </w:p>
    <w:p w14:paraId="121233D7" w14:textId="77777777" w:rsidR="008B586F" w:rsidRPr="008B586F" w:rsidRDefault="008B586F" w:rsidP="008B586F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</w:pPr>
      <w:r w:rsidRPr="008B58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TR"/>
          <w14:ligatures w14:val="none"/>
        </w:rPr>
        <w:t>Less risk of major legal delays later.</w:t>
      </w:r>
    </w:p>
    <w:p w14:paraId="6933D0CF" w14:textId="77777777" w:rsidR="008B586F" w:rsidRPr="008B586F" w:rsidRDefault="008B586F" w:rsidP="008B586F">
      <w:pPr>
        <w:jc w:val="left"/>
        <w:rPr>
          <w:rFonts w:ascii="Arial" w:hAnsi="Arial" w:cs="Arial"/>
          <w:lang w:val="en-US"/>
        </w:rPr>
      </w:pPr>
    </w:p>
    <w:p w14:paraId="59DA807B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2E7FDCC1" w14:textId="77777777" w:rsidR="008B586F" w:rsidRPr="0014424A" w:rsidRDefault="008B586F" w:rsidP="008B586F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C - WHAT DO YOU TELL THE CEO?</w:t>
      </w:r>
    </w:p>
    <w:p w14:paraId="7A44AB6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The CEO insists: "Prototype shown to real patients in 6 months."</w:t>
      </w:r>
    </w:p>
    <w:p w14:paraId="37719A91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EU regulatory approval (MDR) takes a minimum of 18 months.</w:t>
      </w:r>
    </w:p>
    <w:p w14:paraId="1C436D0B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cannot legally show the model's dosage output to real patients</w:t>
      </w:r>
    </w:p>
    <w:p w14:paraId="61BAF398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lastRenderedPageBreak/>
        <w:t xml:space="preserve">  before approval - doing so would be a criminal offence.</w:t>
      </w:r>
    </w:p>
    <w:p w14:paraId="5C1FFBB0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5207773D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have three options:</w:t>
      </w:r>
    </w:p>
    <w:p w14:paraId="03763302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(1) Push back on the CEO: delay the patient-facing demo to month 18.</w:t>
      </w:r>
    </w:p>
    <w:p w14:paraId="688F9104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Risk: loss of investor confidence, possible funding cut.</w:t>
      </w:r>
    </w:p>
    <w:p w14:paraId="66BB369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(2) Build a "shadow mode" prototype: the model runs in the background</w:t>
      </w:r>
    </w:p>
    <w:p w14:paraId="372B4861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and generates recommendations, but patients never see them.</w:t>
      </w:r>
    </w:p>
    <w:p w14:paraId="12848A2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A doctor reviews the hidden output for safety research only.</w:t>
      </w:r>
    </w:p>
    <w:p w14:paraId="01B5D17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(3) Launch in a non-EU country first where regulations are less strict,</w:t>
      </w:r>
    </w:p>
    <w:p w14:paraId="37328CE4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gather real-world data, use it to speed up the EU approval.</w:t>
      </w:r>
    </w:p>
    <w:p w14:paraId="2953D090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0F74E49B" w14:textId="77777777" w:rsidR="008B586F" w:rsidRDefault="008B586F" w:rsidP="008B586F">
      <w:pPr>
        <w:pStyle w:val="ListParagraph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Which option do you choose?</w:t>
      </w:r>
    </w:p>
    <w:p w14:paraId="47177A35" w14:textId="77777777" w:rsidR="008B586F" w:rsidRDefault="008B586F" w:rsidP="008B586F">
      <w:pPr>
        <w:pStyle w:val="NormalWeb"/>
        <w:rPr>
          <w:color w:val="000000"/>
        </w:rPr>
      </w:pPr>
      <w:r>
        <w:rPr>
          <w:rStyle w:val="Strong"/>
          <w:color w:val="000000"/>
        </w:rPr>
        <w:t>Option 2: Shadow Mode</w:t>
      </w:r>
    </w:p>
    <w:p w14:paraId="6AB8276E" w14:textId="77777777" w:rsidR="008B586F" w:rsidRDefault="008B586F" w:rsidP="008B586F">
      <w:pPr>
        <w:pStyle w:val="NormalWeb"/>
        <w:rPr>
          <w:color w:val="000000"/>
        </w:rPr>
      </w:pPr>
      <w:r>
        <w:rPr>
          <w:color w:val="000000"/>
        </w:rPr>
        <w:t>The model generates recommendations, but patients never see them. Physicians review outputs for research and validation purposes.</w:t>
      </w:r>
    </w:p>
    <w:p w14:paraId="35CDA18B" w14:textId="77777777" w:rsidR="008B586F" w:rsidRDefault="008B586F" w:rsidP="008B586F">
      <w:pPr>
        <w:pStyle w:val="Heading3"/>
        <w:rPr>
          <w:color w:val="000000"/>
        </w:rPr>
      </w:pPr>
      <w:r>
        <w:rPr>
          <w:color w:val="000000"/>
        </w:rPr>
        <w:t>Why?</w:t>
      </w:r>
    </w:p>
    <w:p w14:paraId="2CBB31A1" w14:textId="77777777" w:rsidR="008B586F" w:rsidRDefault="008B586F" w:rsidP="008B586F">
      <w:pPr>
        <w:pStyle w:val="NormalWeb"/>
        <w:rPr>
          <w:color w:val="000000"/>
        </w:rPr>
      </w:pPr>
      <w:r>
        <w:rPr>
          <w:color w:val="000000"/>
        </w:rPr>
        <w:t>This satisfies legal requirements while still generating valuable evidence about model performance. It provides real-world evaluation without exposing patients to unapproved medical advice.</w:t>
      </w:r>
    </w:p>
    <w:p w14:paraId="48546C51" w14:textId="77777777" w:rsidR="008B586F" w:rsidRPr="008B586F" w:rsidRDefault="008B586F" w:rsidP="008B586F">
      <w:pPr>
        <w:jc w:val="left"/>
        <w:rPr>
          <w:rFonts w:ascii="Arial" w:hAnsi="Arial" w:cs="Arial"/>
          <w:lang w:val="en-US"/>
        </w:rPr>
      </w:pPr>
    </w:p>
    <w:p w14:paraId="1272BBF1" w14:textId="77777777" w:rsidR="008B586F" w:rsidRDefault="008B586F" w:rsidP="008B586F">
      <w:pPr>
        <w:pStyle w:val="ListParagraph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does your actual project timeline look like as a result?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5914"/>
      </w:tblGrid>
      <w:tr w:rsidR="008B586F" w:rsidRPr="008B586F" w14:paraId="5DB23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67B8C" w14:textId="77777777" w:rsidR="008B586F" w:rsidRPr="008B586F" w:rsidRDefault="008B586F" w:rsidP="008B586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07E7098" w14:textId="77777777" w:rsidR="008B586F" w:rsidRPr="008B586F" w:rsidRDefault="008B586F" w:rsidP="008B586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Activity</w:t>
            </w:r>
          </w:p>
        </w:tc>
      </w:tr>
      <w:tr w:rsidR="008B586F" w:rsidRPr="008B586F" w14:paraId="7C44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A14D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14:paraId="270EC265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Team expansion, data acquisition, regulatory planning</w:t>
            </w:r>
          </w:p>
        </w:tc>
      </w:tr>
      <w:tr w:rsidR="008B586F" w:rsidRPr="008B586F" w14:paraId="7EDAD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B093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3–6</w:t>
            </w:r>
          </w:p>
        </w:tc>
        <w:tc>
          <w:tcPr>
            <w:tcW w:w="0" w:type="auto"/>
            <w:vAlign w:val="center"/>
            <w:hideMark/>
          </w:tcPr>
          <w:p w14:paraId="0982ED6B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Initial model development</w:t>
            </w:r>
          </w:p>
        </w:tc>
      </w:tr>
      <w:tr w:rsidR="008B586F" w:rsidRPr="008B586F" w14:paraId="59504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2372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638E20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Shadow-mode prototype running with physician review only</w:t>
            </w:r>
          </w:p>
        </w:tc>
      </w:tr>
      <w:tr w:rsidR="008B586F" w:rsidRPr="008B586F" w14:paraId="52E44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E21D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6–12</w:t>
            </w:r>
          </w:p>
        </w:tc>
        <w:tc>
          <w:tcPr>
            <w:tcW w:w="0" w:type="auto"/>
            <w:vAlign w:val="center"/>
            <w:hideMark/>
          </w:tcPr>
          <w:p w14:paraId="4A986194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Clinical validation, model improvement, safety testing</w:t>
            </w:r>
          </w:p>
        </w:tc>
      </w:tr>
      <w:tr w:rsidR="008B586F" w:rsidRPr="008B586F" w14:paraId="5D33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734F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12–18</w:t>
            </w:r>
          </w:p>
        </w:tc>
        <w:tc>
          <w:tcPr>
            <w:tcW w:w="0" w:type="auto"/>
            <w:vAlign w:val="center"/>
            <w:hideMark/>
          </w:tcPr>
          <w:p w14:paraId="5F4E62DB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MDR documentation, audits, approval process</w:t>
            </w:r>
          </w:p>
        </w:tc>
      </w:tr>
      <w:tr w:rsidR="008B586F" w:rsidRPr="008B586F" w14:paraId="02543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2068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18+</w:t>
            </w:r>
          </w:p>
        </w:tc>
        <w:tc>
          <w:tcPr>
            <w:tcW w:w="0" w:type="auto"/>
            <w:vAlign w:val="center"/>
            <w:hideMark/>
          </w:tcPr>
          <w:p w14:paraId="7090E954" w14:textId="77777777" w:rsidR="008B586F" w:rsidRPr="008B586F" w:rsidRDefault="008B586F" w:rsidP="008B586F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</w:pPr>
            <w:r w:rsidRPr="008B58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TR"/>
                <w14:ligatures w14:val="none"/>
              </w:rPr>
              <w:t>Patient-facing release after approval</w:t>
            </w:r>
          </w:p>
        </w:tc>
      </w:tr>
    </w:tbl>
    <w:p w14:paraId="78628837" w14:textId="77777777" w:rsidR="008B586F" w:rsidRPr="008B586F" w:rsidRDefault="008B586F" w:rsidP="008B586F">
      <w:pPr>
        <w:jc w:val="left"/>
        <w:rPr>
          <w:rFonts w:ascii="Arial" w:hAnsi="Arial" w:cs="Arial"/>
          <w:lang w:val="en-US"/>
        </w:rPr>
      </w:pPr>
    </w:p>
    <w:p w14:paraId="56A0D7C7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7382D537" w14:textId="77777777" w:rsidR="008B586F" w:rsidRDefault="008B586F" w:rsidP="008B586F">
      <w:pPr>
        <w:jc w:val="left"/>
        <w:rPr>
          <w:rFonts w:ascii="Arial" w:hAnsi="Arial" w:cs="Arial"/>
          <w:lang w:val="en-US"/>
        </w:rPr>
      </w:pPr>
    </w:p>
    <w:p w14:paraId="7D3A9CB5" w14:textId="77777777" w:rsidR="008B586F" w:rsidRDefault="008B586F" w:rsidP="008B586F">
      <w:pPr>
        <w:jc w:val="left"/>
        <w:rPr>
          <w:rFonts w:ascii="Arial" w:hAnsi="Arial" w:cs="Arial"/>
          <w:lang w:val="en-US"/>
        </w:rPr>
      </w:pPr>
    </w:p>
    <w:p w14:paraId="4C9AC403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685E9575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0F9898B3" w14:textId="77777777" w:rsidR="008B586F" w:rsidRPr="0014424A" w:rsidRDefault="008B586F" w:rsidP="008B586F">
      <w:pPr>
        <w:pStyle w:val="Heading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TASK 3 - REFLECT</w:t>
      </w:r>
    </w:p>
    <w:p w14:paraId="6C26D3C8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In 2-3 sentences:</w:t>
      </w:r>
    </w:p>
    <w:p w14:paraId="289787CF" w14:textId="77777777" w:rsidR="008B586F" w:rsidRDefault="008B586F" w:rsidP="008B586F">
      <w:pPr>
        <w:pStyle w:val="ListParagraph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Which of the three situations was hardest to decide and why? </w:t>
      </w:r>
    </w:p>
    <w:p w14:paraId="08B9B749" w14:textId="65E4CEE1" w:rsidR="008B586F" w:rsidRPr="008B586F" w:rsidRDefault="008B586F" w:rsidP="008B586F">
      <w:pPr>
        <w:jc w:val="left"/>
        <w:rPr>
          <w:rFonts w:ascii="Arial" w:hAnsi="Arial" w:cs="Arial"/>
          <w:lang w:val="en-US"/>
        </w:rPr>
      </w:pPr>
      <w:r w:rsidRPr="008B586F">
        <w:rPr>
          <w:rFonts w:ascii="Arial" w:hAnsi="Arial" w:cs="Arial"/>
        </w:rPr>
        <w:t>Situation B was the hardest because it requires balancing patient safety, legal compliance, and model performance. A larger dataset would likely improve accuracy, but using data without proper consent could jeopardize both ethics and regulatory approval.</w:t>
      </w:r>
    </w:p>
    <w:p w14:paraId="5841D61B" w14:textId="77777777" w:rsidR="008B586F" w:rsidRDefault="008B586F" w:rsidP="008B586F">
      <w:pPr>
        <w:pStyle w:val="ListParagraph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would change your answer if one key assumption were different?</w:t>
      </w:r>
    </w:p>
    <w:p w14:paraId="2E3E1653" w14:textId="25B06700" w:rsidR="008B586F" w:rsidRPr="008B586F" w:rsidRDefault="008B586F" w:rsidP="008B586F">
      <w:pPr>
        <w:jc w:val="left"/>
        <w:rPr>
          <w:rFonts w:ascii="Arial" w:hAnsi="Arial" w:cs="Arial"/>
          <w:lang w:val="en-US"/>
        </w:rPr>
      </w:pPr>
      <w:r>
        <w:rPr>
          <w:rFonts w:ascii="Arial" w:hAnsi="Arial" w:cs="Arial"/>
        </w:rPr>
        <w:t>I</w:t>
      </w:r>
      <w:r w:rsidRPr="008B586F">
        <w:rPr>
          <w:rFonts w:ascii="Arial" w:hAnsi="Arial" w:cs="Arial"/>
        </w:rPr>
        <w:t>f Hospital A's dataset could be legally re-consented or fully authorized for AI training, I would likely choose it because the larger and more diverse dataset could significantly improve model robustness and patient safety.</w:t>
      </w:r>
    </w:p>
    <w:p w14:paraId="70BFB5B4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05AAA9D0" w14:textId="77777777" w:rsidR="008B586F" w:rsidRPr="0014424A" w:rsidRDefault="008B586F" w:rsidP="008B586F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b/>
          <w:bCs/>
          <w:lang w:val="en-US"/>
        </w:rPr>
        <w:t>AI ANALYSIS</w:t>
      </w:r>
    </w:p>
    <w:p w14:paraId="7F4147EE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Paste into ChatGPT</w:t>
      </w:r>
      <w:r>
        <w:rPr>
          <w:rFonts w:ascii="Arial" w:hAnsi="Arial" w:cs="Arial"/>
          <w:lang w:val="en-US"/>
        </w:rPr>
        <w:t xml:space="preserve"> or Claude</w:t>
      </w:r>
      <w:r w:rsidRPr="0014424A">
        <w:rPr>
          <w:rFonts w:ascii="Arial" w:hAnsi="Arial" w:cs="Arial"/>
          <w:lang w:val="en-US"/>
        </w:rPr>
        <w:t>:</w:t>
      </w:r>
    </w:p>
    <w:p w14:paraId="06717E95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4B11DD0A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"We are software engineering students. We designed a process for SmartDose</w:t>
      </w:r>
    </w:p>
    <w:p w14:paraId="0759AA58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GmbH, a company adding an ML dosage-recommendation model to a smart insulin</w:t>
      </w:r>
    </w:p>
    <w:p w14:paraId="15E8A00D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pen. These were our decisions: [paste your Task 2 answers].</w:t>
      </w:r>
    </w:p>
    <w:p w14:paraId="1850E166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Challenge our decisions. For each choice, what is the strongest argument</w:t>
      </w:r>
    </w:p>
    <w:p w14:paraId="71E3D540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for the option we did NOT pick? Be specific."</w:t>
      </w:r>
    </w:p>
    <w:p w14:paraId="4C78F83A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</w:p>
    <w:p w14:paraId="57D7AC33" w14:textId="77777777" w:rsidR="008B586F" w:rsidRPr="0014424A" w:rsidRDefault="008B586F" w:rsidP="008B586F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Then write 2-3 sentences:</w:t>
      </w:r>
    </w:p>
    <w:p w14:paraId="07F60649" w14:textId="77777777" w:rsidR="008B586F" w:rsidRDefault="008B586F" w:rsidP="008B586F">
      <w:pPr>
        <w:pStyle w:val="ListParagraph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Did the AI make a valid counterargument you had not considered? Or did it miss the constraints that forced your decision?</w:t>
      </w:r>
    </w:p>
    <w:p w14:paraId="7F9A6BD0" w14:textId="7319652C" w:rsidR="008B586F" w:rsidRPr="008B586F" w:rsidRDefault="008B586F" w:rsidP="008B586F">
      <w:pPr>
        <w:jc w:val="left"/>
        <w:rPr>
          <w:rFonts w:ascii="Arial" w:hAnsi="Arial" w:cs="Arial"/>
          <w:lang w:val="en-US"/>
        </w:rPr>
      </w:pPr>
      <w:r w:rsidRPr="008B586F">
        <w:rPr>
          <w:rFonts w:ascii="Arial" w:hAnsi="Arial" w:cs="Arial"/>
        </w:rPr>
        <w:lastRenderedPageBreak/>
        <w:t>The strongest counterargument is in Situation A. The case for hiring a Clinical Validator early is compelling because a medically incorrect model objective could invalidate months of ML development. This highlights a risk that is not fully addressed by focusing on regulatory compliance alone.</w:t>
      </w:r>
    </w:p>
    <w:p w14:paraId="045BC543" w14:textId="77777777" w:rsidR="008B586F" w:rsidRPr="0014424A" w:rsidRDefault="008B586F" w:rsidP="008B586F">
      <w:pPr>
        <w:pStyle w:val="ListParagraph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Would you change any of your three choices based on its response?</w:t>
      </w:r>
    </w:p>
    <w:p w14:paraId="3478EF76" w14:textId="634B7D24" w:rsidR="008B586F" w:rsidRDefault="008B586F">
      <w:r w:rsidRPr="008B586F">
        <w:t>I would probably keep Situation B (Hospital B) and Situation C (Shadow Mode) because the legal constraints remain decisive. However, I would seriously reconsider Situation A and might choose ML Engineer + Clinical Validator instead, accepting regulatory risk in the short term while ensuring the model is medically meaningful from the beginning.</w:t>
      </w:r>
    </w:p>
    <w:sectPr w:rsidR="008B586F" w:rsidSect="008B586F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95088"/>
    <w:multiLevelType w:val="hybridMultilevel"/>
    <w:tmpl w:val="6AE2F3E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8166C"/>
    <w:multiLevelType w:val="multilevel"/>
    <w:tmpl w:val="D04C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A4CE2"/>
    <w:multiLevelType w:val="hybridMultilevel"/>
    <w:tmpl w:val="146A89DC"/>
    <w:lvl w:ilvl="0" w:tplc="45E253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A5528"/>
    <w:multiLevelType w:val="hybridMultilevel"/>
    <w:tmpl w:val="726E58B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E64B0"/>
    <w:multiLevelType w:val="multilevel"/>
    <w:tmpl w:val="EFCA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2264E"/>
    <w:multiLevelType w:val="multilevel"/>
    <w:tmpl w:val="61F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35611"/>
    <w:multiLevelType w:val="multilevel"/>
    <w:tmpl w:val="013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07439"/>
    <w:multiLevelType w:val="hybridMultilevel"/>
    <w:tmpl w:val="FD06518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E519E"/>
    <w:multiLevelType w:val="multilevel"/>
    <w:tmpl w:val="C97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65879"/>
    <w:multiLevelType w:val="multilevel"/>
    <w:tmpl w:val="AF9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433A3"/>
    <w:multiLevelType w:val="multilevel"/>
    <w:tmpl w:val="7C3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71D0B"/>
    <w:multiLevelType w:val="hybridMultilevel"/>
    <w:tmpl w:val="238E73C8"/>
    <w:lvl w:ilvl="0" w:tplc="336286A8">
      <w:start w:val="1"/>
      <w:numFmt w:val="low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F67638"/>
    <w:multiLevelType w:val="hybridMultilevel"/>
    <w:tmpl w:val="419415E6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C78BE"/>
    <w:multiLevelType w:val="hybridMultilevel"/>
    <w:tmpl w:val="E5942488"/>
    <w:lvl w:ilvl="0" w:tplc="04070019">
      <w:start w:val="1"/>
      <w:numFmt w:val="lowerLetter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5F71F2"/>
    <w:multiLevelType w:val="hybridMultilevel"/>
    <w:tmpl w:val="301CFAE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E3539"/>
    <w:multiLevelType w:val="hybridMultilevel"/>
    <w:tmpl w:val="13ECB46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695789">
    <w:abstractNumId w:val="12"/>
  </w:num>
  <w:num w:numId="2" w16cid:durableId="1637491863">
    <w:abstractNumId w:val="13"/>
  </w:num>
  <w:num w:numId="3" w16cid:durableId="1152600455">
    <w:abstractNumId w:val="15"/>
  </w:num>
  <w:num w:numId="4" w16cid:durableId="1104112775">
    <w:abstractNumId w:val="7"/>
  </w:num>
  <w:num w:numId="5" w16cid:durableId="1534229538">
    <w:abstractNumId w:val="14"/>
  </w:num>
  <w:num w:numId="6" w16cid:durableId="1106657283">
    <w:abstractNumId w:val="0"/>
  </w:num>
  <w:num w:numId="7" w16cid:durableId="440684587">
    <w:abstractNumId w:val="11"/>
  </w:num>
  <w:num w:numId="8" w16cid:durableId="1120996473">
    <w:abstractNumId w:val="3"/>
  </w:num>
  <w:num w:numId="9" w16cid:durableId="19940331">
    <w:abstractNumId w:val="8"/>
  </w:num>
  <w:num w:numId="10" w16cid:durableId="844826208">
    <w:abstractNumId w:val="1"/>
  </w:num>
  <w:num w:numId="11" w16cid:durableId="556822659">
    <w:abstractNumId w:val="2"/>
  </w:num>
  <w:num w:numId="12" w16cid:durableId="1571500102">
    <w:abstractNumId w:val="5"/>
  </w:num>
  <w:num w:numId="13" w16cid:durableId="659817209">
    <w:abstractNumId w:val="4"/>
  </w:num>
  <w:num w:numId="14" w16cid:durableId="374351645">
    <w:abstractNumId w:val="9"/>
  </w:num>
  <w:num w:numId="15" w16cid:durableId="855582528">
    <w:abstractNumId w:val="6"/>
  </w:num>
  <w:num w:numId="16" w16cid:durableId="146499876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6F"/>
    <w:rsid w:val="00306415"/>
    <w:rsid w:val="008B586F"/>
    <w:rsid w:val="00F5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7AEF2"/>
  <w15:chartTrackingRefBased/>
  <w15:docId w15:val="{EA343BCC-C045-BA4B-B206-6661D051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86F"/>
    <w:pPr>
      <w:spacing w:before="160" w:after="80" w:line="360" w:lineRule="auto"/>
      <w:jc w:val="both"/>
    </w:pPr>
    <w:rPr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86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86F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86F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86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86F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586F"/>
    <w:pPr>
      <w:spacing w:after="0" w:line="240" w:lineRule="auto"/>
      <w:jc w:val="both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B586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TR"/>
      <w14:ligatures w14:val="none"/>
    </w:rPr>
  </w:style>
  <w:style w:type="character" w:styleId="Strong">
    <w:name w:val="Strong"/>
    <w:basedOn w:val="DefaultParagraphFont"/>
    <w:uiPriority w:val="22"/>
    <w:qFormat/>
    <w:rsid w:val="008B586F"/>
    <w:rPr>
      <w:b/>
      <w:bCs/>
    </w:rPr>
  </w:style>
  <w:style w:type="character" w:customStyle="1" w:styleId="apple-converted-space">
    <w:name w:val="apple-converted-space"/>
    <w:basedOn w:val="DefaultParagraphFont"/>
    <w:rsid w:val="008B5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Ilgın Güven</dc:creator>
  <cp:keywords/>
  <dc:description/>
  <cp:lastModifiedBy>Ilgın Güven</cp:lastModifiedBy>
  <cp:revision>1</cp:revision>
  <dcterms:created xsi:type="dcterms:W3CDTF">2026-06-24T10:12:00Z</dcterms:created>
  <dcterms:modified xsi:type="dcterms:W3CDTF">2026-06-24T10:20:00Z</dcterms:modified>
</cp:coreProperties>
</file>