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E4FE" w14:textId="14975374" w:rsidR="0004431E" w:rsidRDefault="006C3F83" w:rsidP="00635409">
      <w:pPr>
        <w:rPr>
          <w:lang w:val="fr-BE"/>
        </w:rPr>
      </w:pPr>
      <w:r>
        <w:rPr>
          <w:lang w:val="fr-BE"/>
        </w:rPr>
        <w:t>Mémoire philosophie des sciences :</w:t>
      </w:r>
    </w:p>
    <w:p w14:paraId="0C694B61" w14:textId="3E7D9198" w:rsidR="006C3F83" w:rsidRDefault="006C3F83" w:rsidP="00635409">
      <w:pPr>
        <w:rPr>
          <w:lang w:val="fr-BE"/>
        </w:rPr>
      </w:pPr>
    </w:p>
    <w:p w14:paraId="465D95D0" w14:textId="77777777" w:rsidR="00635409" w:rsidRDefault="006C3F83" w:rsidP="00635409">
      <w:pPr>
        <w:rPr>
          <w:lang w:val="fr-BE"/>
        </w:rPr>
      </w:pPr>
      <w:r>
        <w:rPr>
          <w:lang w:val="fr-BE"/>
        </w:rPr>
        <w:t>Théorie des causes finales</w:t>
      </w:r>
      <w:r w:rsidR="001949AB">
        <w:rPr>
          <w:lang w:val="fr-BE"/>
        </w:rPr>
        <w:t xml:space="preserve"> (Darwin la réfutant, Laplace et les déterministes a</w:t>
      </w:r>
      <w:r w:rsidR="00CE5933">
        <w:rPr>
          <w:lang w:val="fr-BE"/>
        </w:rPr>
        <w:t>u</w:t>
      </w:r>
      <w:r w:rsidR="001949AB">
        <w:rPr>
          <w:lang w:val="fr-BE"/>
        </w:rPr>
        <w:t>ssi)</w:t>
      </w:r>
    </w:p>
    <w:p w14:paraId="06E74032" w14:textId="35AE7C7A" w:rsidR="00536C00" w:rsidRDefault="00536C00" w:rsidP="00635409">
      <w:pPr>
        <w:rPr>
          <w:lang w:val="fr-BE"/>
        </w:rPr>
      </w:pPr>
    </w:p>
    <w:p w14:paraId="01EA3548" w14:textId="2305B864" w:rsidR="00536C00" w:rsidRDefault="00EC13D8" w:rsidP="00635409">
      <w:pPr>
        <w:rPr>
          <w:lang w:val="fr-BE"/>
        </w:rPr>
      </w:pPr>
      <w:r>
        <w:rPr>
          <w:lang w:val="fr-BE"/>
        </w:rPr>
        <w:t>C. Craver : en biologie, la notion fondamentale d’explication n’est pas l’équation</w:t>
      </w:r>
      <w:r w:rsidR="00C41EDD">
        <w:rPr>
          <w:lang w:val="fr-BE"/>
        </w:rPr>
        <w:t xml:space="preserve"> mathématique</w:t>
      </w:r>
      <w:r>
        <w:rPr>
          <w:lang w:val="fr-BE"/>
        </w:rPr>
        <w:t xml:space="preserve"> mais </w:t>
      </w:r>
      <w:r w:rsidR="00EA6D98">
        <w:rPr>
          <w:lang w:val="fr-BE"/>
        </w:rPr>
        <w:t>le mécanisme</w:t>
      </w:r>
      <w:r w:rsidR="00C41EDD">
        <w:rPr>
          <w:lang w:val="fr-BE"/>
        </w:rPr>
        <w:t xml:space="preserve"> (avec des interactions, des processus et donc des causes directes)</w:t>
      </w:r>
    </w:p>
    <w:p w14:paraId="55C65B6E" w14:textId="77777777" w:rsidR="00536C00" w:rsidRDefault="00536C00" w:rsidP="00635409">
      <w:pPr>
        <w:rPr>
          <w:lang w:val="fr-BE"/>
        </w:rPr>
      </w:pPr>
    </w:p>
    <w:p w14:paraId="04BAA171" w14:textId="70966C51" w:rsidR="00635409" w:rsidRDefault="00536C00" w:rsidP="00635409">
      <w:pPr>
        <w:rPr>
          <w:lang w:val="fr-BE"/>
        </w:rPr>
      </w:pPr>
      <w:r>
        <w:rPr>
          <w:lang w:val="fr-BE"/>
        </w:rPr>
        <w:t>Séance 6 consacrée à la biologie</w:t>
      </w:r>
    </w:p>
    <w:p w14:paraId="1181E91C" w14:textId="3FD88135" w:rsidR="0012043B" w:rsidRDefault="0012043B" w:rsidP="00635409">
      <w:pPr>
        <w:rPr>
          <w:lang w:val="fr-BE"/>
        </w:rPr>
      </w:pPr>
    </w:p>
    <w:p w14:paraId="3FF689C8" w14:textId="77777777" w:rsidR="00666C28" w:rsidRDefault="00666C28" w:rsidP="00635409">
      <w:pPr>
        <w:rPr>
          <w:lang w:val="fr-BE"/>
        </w:rPr>
      </w:pPr>
    </w:p>
    <w:p w14:paraId="494E40C3" w14:textId="420D5EF9" w:rsidR="00666C28" w:rsidRPr="00666C28" w:rsidRDefault="00666C28" w:rsidP="00635409">
      <w:pPr>
        <w:rPr>
          <w:u w:val="single"/>
          <w:lang w:val="fr-BE"/>
        </w:rPr>
      </w:pPr>
      <w:r w:rsidRPr="00666C28">
        <w:rPr>
          <w:u w:val="single"/>
          <w:lang w:val="fr-BE"/>
        </w:rPr>
        <w:t>Déterminisme et causalité :</w:t>
      </w:r>
    </w:p>
    <w:p w14:paraId="1E598CA7" w14:textId="7010A31B" w:rsidR="00635409" w:rsidRDefault="00635409" w:rsidP="00635409">
      <w:pPr>
        <w:rPr>
          <w:lang w:val="fr-BE"/>
        </w:rPr>
      </w:pPr>
      <w:r>
        <w:rPr>
          <w:lang w:val="fr-BE"/>
        </w:rPr>
        <w:br/>
        <w:t>Dr E. Lorenz et l’imperfection des mesures des CI (cf battement d’aile d’un papillon)</w:t>
      </w:r>
    </w:p>
    <w:p w14:paraId="4F63F13C" w14:textId="1A181751" w:rsidR="00426208" w:rsidRDefault="00801981" w:rsidP="00635409">
      <w:pPr>
        <w:rPr>
          <w:lang w:val="fr-BE"/>
        </w:rPr>
      </w:pPr>
      <w:r>
        <w:rPr>
          <w:lang w:val="fr-BE"/>
        </w:rPr>
        <w:t>Mais ne remet pas fondamentalement en cause la théorie de Laplace car simples difficultés d’accès aux CI</w:t>
      </w:r>
    </w:p>
    <w:p w14:paraId="29434682" w14:textId="14F4B907" w:rsidR="00801981" w:rsidRDefault="00801981" w:rsidP="00635409">
      <w:pPr>
        <w:rPr>
          <w:lang w:val="fr-BE"/>
        </w:rPr>
      </w:pPr>
    </w:p>
    <w:p w14:paraId="0B6B062E" w14:textId="76D53CC8" w:rsidR="00801981" w:rsidRDefault="00F26765" w:rsidP="00635409">
      <w:pPr>
        <w:rPr>
          <w:lang w:val="fr-BE"/>
        </w:rPr>
      </w:pPr>
      <w:r>
        <w:rPr>
          <w:lang w:val="fr-BE"/>
        </w:rPr>
        <w:t>Impossibilité de connaître parfaitement les CI selon la physique quantique</w:t>
      </w:r>
      <w:r w:rsidR="00454684">
        <w:rPr>
          <w:lang w:val="fr-BE"/>
        </w:rPr>
        <w:t xml:space="preserve"> =&gt; impossibilité théorique qui met fin aux théories déterministes, ou mise en place d’un déterminisme sous une autre forme (déterminisme de la fonction d’onde </w:t>
      </w:r>
      <w:r w:rsidR="00675410">
        <w:rPr>
          <w:lang w:val="fr-BE"/>
        </w:rPr>
        <w:t xml:space="preserve">et perte du déterminisme local </w:t>
      </w:r>
      <w:r w:rsidR="00454684">
        <w:rPr>
          <w:lang w:val="fr-BE"/>
        </w:rPr>
        <w:t xml:space="preserve">par </w:t>
      </w:r>
      <w:r w:rsidR="00196578">
        <w:rPr>
          <w:lang w:val="fr-BE"/>
        </w:rPr>
        <w:t>exemple</w:t>
      </w:r>
      <w:r w:rsidR="00454684">
        <w:rPr>
          <w:lang w:val="fr-BE"/>
        </w:rPr>
        <w:t>)</w:t>
      </w:r>
    </w:p>
    <w:p w14:paraId="6D89B14D" w14:textId="5663BF7F" w:rsidR="00C45FFB" w:rsidRDefault="00C45FFB" w:rsidP="00635409">
      <w:pPr>
        <w:rPr>
          <w:lang w:val="fr-BE"/>
        </w:rPr>
      </w:pPr>
    </w:p>
    <w:p w14:paraId="5A6B5750" w14:textId="06474D1C" w:rsidR="00C45FFB" w:rsidRDefault="00C45FFB" w:rsidP="00635409">
      <w:pPr>
        <w:rPr>
          <w:lang w:val="fr-BE"/>
        </w:rPr>
      </w:pPr>
      <w:r>
        <w:rPr>
          <w:lang w:val="fr-BE"/>
        </w:rPr>
        <w:t>Déterminisme humain (une grande partie des scientifiques et des philosophes) (neurosciences par exemple) VS libre arbitre (religions et reste des philosophes)</w:t>
      </w:r>
    </w:p>
    <w:p w14:paraId="7865DB33" w14:textId="60A040F8" w:rsidR="00C45FFB" w:rsidRDefault="00C45FFB" w:rsidP="00635409">
      <w:pPr>
        <w:rPr>
          <w:lang w:val="fr-BE"/>
        </w:rPr>
      </w:pPr>
      <w:r>
        <w:rPr>
          <w:lang w:val="fr-BE"/>
        </w:rPr>
        <w:t>Nietzsche défenseur du déterminisme humain</w:t>
      </w:r>
      <w:r w:rsidR="00A85CE1">
        <w:rPr>
          <w:lang w:val="fr-BE"/>
        </w:rPr>
        <w:t>, besoin d’expliquer l’illusion du libre arbitre (l’homme est tellement habitué à sa servitude qu’il ne la ressent pas</w:t>
      </w:r>
      <w:r w:rsidR="003E6072">
        <w:rPr>
          <w:lang w:val="fr-BE"/>
        </w:rPr>
        <w:t xml:space="preserve"> ou plus</w:t>
      </w:r>
      <w:r w:rsidR="00DA49E5">
        <w:rPr>
          <w:lang w:val="fr-BE"/>
        </w:rPr>
        <w:t>, mais</w:t>
      </w:r>
      <w:r w:rsidR="00A85CE1">
        <w:rPr>
          <w:lang w:val="fr-BE"/>
        </w:rPr>
        <w:t xml:space="preserve"> il pense qu’il la ressentirait s</w:t>
      </w:r>
      <w:r w:rsidR="00671BCF">
        <w:rPr>
          <w:lang w:val="fr-BE"/>
        </w:rPr>
        <w:t>’</w:t>
      </w:r>
      <w:r w:rsidR="00A85CE1">
        <w:rPr>
          <w:lang w:val="fr-BE"/>
        </w:rPr>
        <w:t>il la subissait alors qu’il ne la ressent pas du fait de son habitude)</w:t>
      </w:r>
    </w:p>
    <w:p w14:paraId="261B3CFF" w14:textId="61D27E26" w:rsidR="00671BCF" w:rsidRDefault="00671BCF" w:rsidP="00635409">
      <w:pPr>
        <w:rPr>
          <w:lang w:val="fr-BE"/>
        </w:rPr>
      </w:pPr>
      <w:r>
        <w:rPr>
          <w:lang w:val="fr-BE"/>
        </w:rPr>
        <w:t>On est conscient de notre volonté d’effectuer certaines actions, mais pas des causes qui la créent</w:t>
      </w:r>
      <w:r w:rsidR="004C7292">
        <w:rPr>
          <w:lang w:val="fr-BE"/>
        </w:rPr>
        <w:t xml:space="preserve"> =&gt; c’est ce qui engendre l’illusion du libre arbitre</w:t>
      </w:r>
    </w:p>
    <w:p w14:paraId="633E759C" w14:textId="6E32BA89" w:rsidR="007F47EC" w:rsidRDefault="007F47EC" w:rsidP="00635409">
      <w:pPr>
        <w:rPr>
          <w:lang w:val="fr-BE"/>
        </w:rPr>
      </w:pPr>
    </w:p>
    <w:p w14:paraId="2B2B03F2" w14:textId="188FBD9C" w:rsidR="007F47EC" w:rsidRDefault="007F47EC" w:rsidP="00635409">
      <w:pPr>
        <w:rPr>
          <w:lang w:val="fr-BE"/>
        </w:rPr>
      </w:pPr>
      <w:r>
        <w:rPr>
          <w:lang w:val="fr-BE"/>
        </w:rPr>
        <w:t>Mais l’absence de libre arbitre n’empêche pas de refuser un certain nombre de servitudes (politiques ou morales par exemple)</w:t>
      </w:r>
    </w:p>
    <w:p w14:paraId="5D69C577" w14:textId="3DC93E1F" w:rsidR="00801033" w:rsidRDefault="00801033" w:rsidP="00635409">
      <w:pPr>
        <w:rPr>
          <w:lang w:val="fr-BE"/>
        </w:rPr>
      </w:pPr>
    </w:p>
    <w:p w14:paraId="6C610792" w14:textId="16014715" w:rsidR="00801033" w:rsidRDefault="00801033" w:rsidP="00635409">
      <w:pPr>
        <w:rPr>
          <w:lang w:val="fr-BE"/>
        </w:rPr>
      </w:pPr>
      <w:r>
        <w:rPr>
          <w:lang w:val="fr-BE"/>
        </w:rPr>
        <w:t>L’essence du libre arbitre selon d’Alembert serait l’existence d’un pouvoir, d’une opération de l’esprit qui permet d’imaginer l’individu exécutant une autre action alors que ce ne sera jamais plus possible</w:t>
      </w:r>
    </w:p>
    <w:p w14:paraId="4A10B530" w14:textId="7E03D3FE" w:rsidR="00666C28" w:rsidRDefault="00666C28" w:rsidP="00635409">
      <w:pPr>
        <w:rPr>
          <w:lang w:val="fr-BE"/>
        </w:rPr>
      </w:pPr>
    </w:p>
    <w:p w14:paraId="73E8A424" w14:textId="6F7EB08F" w:rsidR="00666C28" w:rsidRPr="00666C28" w:rsidRDefault="00666C28" w:rsidP="00635409">
      <w:pPr>
        <w:rPr>
          <w:u w:val="single"/>
          <w:lang w:val="fr-BE"/>
        </w:rPr>
      </w:pPr>
      <w:r w:rsidRPr="00666C28">
        <w:rPr>
          <w:u w:val="single"/>
          <w:lang w:val="fr-BE"/>
        </w:rPr>
        <w:t>Déduire et expliquer :</w:t>
      </w:r>
    </w:p>
    <w:p w14:paraId="6A4850BD" w14:textId="734E46FD" w:rsidR="00666C28" w:rsidRDefault="00666C28" w:rsidP="00635409">
      <w:pPr>
        <w:rPr>
          <w:lang w:val="fr-BE"/>
        </w:rPr>
      </w:pPr>
    </w:p>
    <w:p w14:paraId="1D063A12" w14:textId="16EA498F" w:rsidR="00666C28" w:rsidRDefault="000D4EBC" w:rsidP="00635409">
      <w:pPr>
        <w:rPr>
          <w:lang w:val="fr-BE"/>
        </w:rPr>
      </w:pPr>
      <w:r>
        <w:rPr>
          <w:lang w:val="fr-BE"/>
        </w:rPr>
        <w:t>Explan</w:t>
      </w:r>
      <w:r w:rsidR="00E53FEB">
        <w:rPr>
          <w:lang w:val="fr-BE"/>
        </w:rPr>
        <w:t>a</w:t>
      </w:r>
      <w:r>
        <w:rPr>
          <w:lang w:val="fr-BE"/>
        </w:rPr>
        <w:t>ndum =&gt; élément à expliquer selon Hempel</w:t>
      </w:r>
    </w:p>
    <w:p w14:paraId="36AD1CEF" w14:textId="1503E36B" w:rsidR="00741768" w:rsidRDefault="00741768" w:rsidP="00635409">
      <w:pPr>
        <w:rPr>
          <w:lang w:val="fr-BE"/>
        </w:rPr>
      </w:pPr>
      <w:r>
        <w:rPr>
          <w:lang w:val="fr-BE"/>
        </w:rPr>
        <w:t>En sciences, il faut des régularités naturelles (lois)</w:t>
      </w:r>
      <w:r w:rsidR="00E53FEB">
        <w:rPr>
          <w:lang w:val="fr-BE"/>
        </w:rPr>
        <w:t xml:space="preserve"> et des conditions spécifiques pour pouvoir expliquer</w:t>
      </w:r>
      <w:r w:rsidR="00F13406">
        <w:rPr>
          <w:lang w:val="fr-BE"/>
        </w:rPr>
        <w:t xml:space="preserve"> (déduire donc)</w:t>
      </w:r>
      <w:r w:rsidR="00E53FEB">
        <w:rPr>
          <w:lang w:val="fr-BE"/>
        </w:rPr>
        <w:t xml:space="preserve"> correctement un explanandum</w:t>
      </w:r>
      <w:r w:rsidR="008C088F">
        <w:rPr>
          <w:lang w:val="fr-BE"/>
        </w:rPr>
        <w:t xml:space="preserve"> (conclusion)</w:t>
      </w:r>
    </w:p>
    <w:p w14:paraId="513832BF" w14:textId="73FFB009" w:rsidR="00556F6E" w:rsidRDefault="00556F6E" w:rsidP="00635409">
      <w:pPr>
        <w:rPr>
          <w:lang w:val="fr-BE"/>
        </w:rPr>
      </w:pPr>
    </w:p>
    <w:p w14:paraId="331143A1" w14:textId="6859C13C" w:rsidR="00556F6E" w:rsidRDefault="00556F6E" w:rsidP="00635409">
      <w:pPr>
        <w:rPr>
          <w:lang w:val="fr-BE"/>
        </w:rPr>
      </w:pPr>
      <w:r>
        <w:rPr>
          <w:lang w:val="fr-BE"/>
        </w:rPr>
        <w:t xml:space="preserve">Pb: </w:t>
      </w:r>
      <w:r w:rsidR="003E5FCD">
        <w:rPr>
          <w:lang w:val="fr-BE"/>
        </w:rPr>
        <w:t xml:space="preserve">le modèle explicatif/déductif est indifférent </w:t>
      </w:r>
      <w:r w:rsidR="00623F6E">
        <w:rPr>
          <w:lang w:val="fr-BE"/>
        </w:rPr>
        <w:t>a</w:t>
      </w:r>
      <w:r w:rsidR="003E5FCD">
        <w:rPr>
          <w:lang w:val="fr-BE"/>
        </w:rPr>
        <w:t>u temps =&gt; on peut déduire les causes d’un phénomène à partir de ses conséquences mais pas les expliquer</w:t>
      </w:r>
      <w:r w:rsidR="00846198">
        <w:rPr>
          <w:lang w:val="fr-BE"/>
        </w:rPr>
        <w:t xml:space="preserve"> (exemple de l’obélisque de Bromberger)</w:t>
      </w:r>
    </w:p>
    <w:p w14:paraId="565716F4" w14:textId="661867A7" w:rsidR="00F35F04" w:rsidRDefault="00F35F04" w:rsidP="00635409">
      <w:pPr>
        <w:rPr>
          <w:lang w:val="fr-BE"/>
        </w:rPr>
      </w:pPr>
    </w:p>
    <w:p w14:paraId="514D69C7" w14:textId="7A008058" w:rsidR="00F35F04" w:rsidRDefault="004170E3" w:rsidP="00635409">
      <w:pPr>
        <w:rPr>
          <w:lang w:val="fr-BE"/>
        </w:rPr>
      </w:pPr>
      <w:r>
        <w:rPr>
          <w:lang w:val="fr-BE"/>
        </w:rPr>
        <w:t xml:space="preserve">Autre pb : on n’explique pas un phénomène en soi, mais l’apparition d’un phénomène </w:t>
      </w:r>
      <w:r w:rsidR="00F73977">
        <w:rPr>
          <w:lang w:val="fr-BE"/>
        </w:rPr>
        <w:t>au lieu d</w:t>
      </w:r>
      <w:r>
        <w:rPr>
          <w:lang w:val="fr-BE"/>
        </w:rPr>
        <w:t>’un autre</w:t>
      </w:r>
      <w:r w:rsidR="00951D01">
        <w:rPr>
          <w:lang w:val="fr-BE"/>
        </w:rPr>
        <w:t xml:space="preserve"> dans un contexte spécifique</w:t>
      </w:r>
      <w:r w:rsidR="0056234D">
        <w:rPr>
          <w:lang w:val="fr-BE"/>
        </w:rPr>
        <w:t xml:space="preserve"> (Bas van Fraassen)</w:t>
      </w:r>
      <w:r w:rsidR="00307A08">
        <w:rPr>
          <w:lang w:val="fr-BE"/>
        </w:rPr>
        <w:t xml:space="preserve">. La notion d’explication est </w:t>
      </w:r>
      <w:r w:rsidR="00943134">
        <w:rPr>
          <w:lang w:val="fr-BE"/>
        </w:rPr>
        <w:t xml:space="preserve">donc </w:t>
      </w:r>
      <w:r w:rsidR="00307A08">
        <w:rPr>
          <w:lang w:val="fr-BE"/>
        </w:rPr>
        <w:t>extra-scientifique</w:t>
      </w:r>
    </w:p>
    <w:p w14:paraId="711DC9B4" w14:textId="1ECFF501" w:rsidR="00193CD3" w:rsidRDefault="00193CD3" w:rsidP="00635409">
      <w:pPr>
        <w:rPr>
          <w:lang w:val="fr-BE"/>
        </w:rPr>
      </w:pPr>
    </w:p>
    <w:p w14:paraId="23168C22" w14:textId="72E3186B" w:rsidR="00CF5086" w:rsidRDefault="007219B1" w:rsidP="004A448B">
      <w:pPr>
        <w:rPr>
          <w:lang w:val="fr-BE"/>
        </w:rPr>
      </w:pPr>
      <w:r>
        <w:rPr>
          <w:lang w:val="fr-BE"/>
        </w:rPr>
        <w:t xml:space="preserve">Russel : on ne peut pas démontrer ni affirmer avec certitude </w:t>
      </w:r>
      <w:r w:rsidR="009A02E9">
        <w:rPr>
          <w:lang w:val="fr-BE"/>
        </w:rPr>
        <w:t>qu’un phénomène</w:t>
      </w:r>
      <w:r>
        <w:rPr>
          <w:lang w:val="fr-BE"/>
        </w:rPr>
        <w:t xml:space="preserve"> est la cause d’un autre, on ne peut que s’habituer à la succession de deux phénomènes</w:t>
      </w:r>
      <w:r w:rsidR="00E7225A">
        <w:rPr>
          <w:lang w:val="fr-BE"/>
        </w:rPr>
        <w:t xml:space="preserve"> =&gt; en particulier, on ne peut pas toujours invoquer des conditions/causes aussi anciennes qu’on le veut car il est difficile d</w:t>
      </w:r>
      <w:r w:rsidR="009A02E9">
        <w:rPr>
          <w:lang w:val="fr-BE"/>
        </w:rPr>
        <w:t>’établir de lien entre 2 phénomènes lointain</w:t>
      </w:r>
      <w:r w:rsidR="000D63CB">
        <w:rPr>
          <w:lang w:val="fr-BE"/>
        </w:rPr>
        <w:t>. De plus, il est difficile de choisir « la bonne » cause parmi la multiplicité des phénomènes possibles</w:t>
      </w:r>
      <w:r w:rsidR="00FF11D4">
        <w:rPr>
          <w:lang w:val="fr-BE"/>
        </w:rPr>
        <w:t> ?</w:t>
      </w:r>
    </w:p>
    <w:p w14:paraId="6FB9508E" w14:textId="33545BFC" w:rsidR="00392459" w:rsidRDefault="00392459" w:rsidP="004A448B">
      <w:pPr>
        <w:rPr>
          <w:lang w:val="fr-BE"/>
        </w:rPr>
      </w:pPr>
    </w:p>
    <w:p w14:paraId="4659AAE3" w14:textId="5152DF15" w:rsidR="00392459" w:rsidRDefault="00392459" w:rsidP="004A448B">
      <w:pPr>
        <w:rPr>
          <w:lang w:val="fr-BE"/>
        </w:rPr>
      </w:pPr>
      <w:r>
        <w:rPr>
          <w:lang w:val="fr-BE"/>
        </w:rPr>
        <w:t>Craver : la vision de Russel est bcp trop fermée pour pouvoir</w:t>
      </w:r>
      <w:r w:rsidR="00FA0A45">
        <w:rPr>
          <w:lang w:val="fr-BE"/>
        </w:rPr>
        <w:t xml:space="preserve"> décrire correctement certains phénomènes comme la biologie</w:t>
      </w:r>
    </w:p>
    <w:p w14:paraId="73451C2A" w14:textId="3D567AE8" w:rsidR="00882F14" w:rsidRDefault="00882F14" w:rsidP="004A448B">
      <w:pPr>
        <w:rPr>
          <w:lang w:val="fr-BE"/>
        </w:rPr>
      </w:pPr>
    </w:p>
    <w:p w14:paraId="39B5F5AA" w14:textId="7C42ABEE" w:rsidR="00882F14" w:rsidRDefault="00EE5757" w:rsidP="004A448B">
      <w:pPr>
        <w:rPr>
          <w:lang w:val="fr-BE"/>
        </w:rPr>
      </w:pPr>
      <w:r>
        <w:rPr>
          <w:lang w:val="fr-BE"/>
        </w:rPr>
        <w:t xml:space="preserve">Phil Dowe : </w:t>
      </w:r>
      <w:r w:rsidR="003C5C43">
        <w:rPr>
          <w:lang w:val="fr-BE"/>
        </w:rPr>
        <w:t xml:space="preserve">on peut appeler interaction causale toute interaction qui peu qui conserve les quantités (à condition </w:t>
      </w:r>
      <w:r w:rsidR="00BD7F1D">
        <w:rPr>
          <w:lang w:val="fr-BE"/>
        </w:rPr>
        <w:t>d’avoir (</w:t>
      </w:r>
      <w:r w:rsidR="00BD7F1D">
        <w:rPr>
          <w:rFonts w:ascii="GreekC" w:hAnsi="GreekC" w:cs="GreekC"/>
          <w:lang w:val="fr-BE"/>
        </w:rPr>
        <w:t>Δ</w:t>
      </w:r>
      <w:r w:rsidR="00BD7F1D">
        <w:rPr>
          <w:lang w:val="fr-BE"/>
        </w:rPr>
        <w:t>s)^2 = (c</w:t>
      </w:r>
      <w:r w:rsidR="00BD7F1D">
        <w:rPr>
          <w:rFonts w:ascii="GreekC" w:hAnsi="GreekC" w:cs="GreekC"/>
          <w:lang w:val="fr-BE"/>
        </w:rPr>
        <w:t>Δ</w:t>
      </w:r>
      <w:r w:rsidR="00BD7F1D">
        <w:rPr>
          <w:lang w:val="fr-BE"/>
        </w:rPr>
        <w:t>t)^2 – (</w:t>
      </w:r>
      <w:r w:rsidR="00BD7F1D">
        <w:rPr>
          <w:rFonts w:ascii="GreekC" w:hAnsi="GreekC" w:cs="GreekC"/>
          <w:lang w:val="fr-BE"/>
        </w:rPr>
        <w:t>Δ</w:t>
      </w:r>
      <w:r w:rsidR="00ED755B">
        <w:rPr>
          <w:lang w:val="fr-BE"/>
        </w:rPr>
        <w:t>e</w:t>
      </w:r>
      <w:r w:rsidR="00BD7F1D">
        <w:rPr>
          <w:lang w:val="fr-BE"/>
        </w:rPr>
        <w:t>)^2</w:t>
      </w:r>
      <w:r w:rsidR="00ED755B">
        <w:rPr>
          <w:lang w:val="fr-BE"/>
        </w:rPr>
        <w:t xml:space="preserve"> &gt; 0</w:t>
      </w:r>
      <w:r w:rsidR="00BD7F1D">
        <w:rPr>
          <w:lang w:val="fr-BE"/>
        </w:rPr>
        <w:t xml:space="preserve"> et </w:t>
      </w:r>
      <w:r w:rsidR="003C5C43">
        <w:rPr>
          <w:lang w:val="fr-BE"/>
        </w:rPr>
        <w:t>d’assurer la continuité des trajectoires)</w:t>
      </w:r>
      <w:r w:rsidR="002B12E3">
        <w:rPr>
          <w:lang w:val="fr-BE"/>
        </w:rPr>
        <w:t xml:space="preserve"> (cf cône de lumière</w:t>
      </w:r>
      <w:r w:rsidR="006B3F34">
        <w:rPr>
          <w:lang w:val="fr-BE"/>
        </w:rPr>
        <w:t xml:space="preserve"> en physique</w:t>
      </w:r>
      <w:r w:rsidR="002B12E3">
        <w:rPr>
          <w:lang w:val="fr-BE"/>
        </w:rPr>
        <w:t>)</w:t>
      </w:r>
    </w:p>
    <w:p w14:paraId="71CD2F6F" w14:textId="67A19BC0" w:rsidR="006B3F34" w:rsidRDefault="006B3F34" w:rsidP="004A448B">
      <w:pPr>
        <w:rPr>
          <w:lang w:val="fr-BE"/>
        </w:rPr>
      </w:pPr>
    </w:p>
    <w:p w14:paraId="3DE0FA47" w14:textId="77777777" w:rsidR="006B3F34" w:rsidRPr="00CF5086" w:rsidRDefault="006B3F34" w:rsidP="004A448B">
      <w:pPr>
        <w:rPr>
          <w:lang w:val="fr-BE"/>
        </w:rPr>
      </w:pPr>
    </w:p>
    <w:sectPr w:rsidR="006B3F34" w:rsidRPr="00CF5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83"/>
    <w:rsid w:val="000D4EBC"/>
    <w:rsid w:val="000D63CB"/>
    <w:rsid w:val="0012043B"/>
    <w:rsid w:val="00155C06"/>
    <w:rsid w:val="00193CD3"/>
    <w:rsid w:val="001949AB"/>
    <w:rsid w:val="00196578"/>
    <w:rsid w:val="002B12E3"/>
    <w:rsid w:val="002F7714"/>
    <w:rsid w:val="00307A08"/>
    <w:rsid w:val="00392459"/>
    <w:rsid w:val="003C5C43"/>
    <w:rsid w:val="003E225C"/>
    <w:rsid w:val="003E5FCD"/>
    <w:rsid w:val="003E6072"/>
    <w:rsid w:val="004170E3"/>
    <w:rsid w:val="00426208"/>
    <w:rsid w:val="00454684"/>
    <w:rsid w:val="004A448B"/>
    <w:rsid w:val="004C7292"/>
    <w:rsid w:val="004F47D8"/>
    <w:rsid w:val="00532932"/>
    <w:rsid w:val="00536C00"/>
    <w:rsid w:val="00556F6E"/>
    <w:rsid w:val="0056234D"/>
    <w:rsid w:val="0059332D"/>
    <w:rsid w:val="00623F6E"/>
    <w:rsid w:val="00635409"/>
    <w:rsid w:val="00666C28"/>
    <w:rsid w:val="00671BCF"/>
    <w:rsid w:val="00675410"/>
    <w:rsid w:val="006B3F34"/>
    <w:rsid w:val="006C3F83"/>
    <w:rsid w:val="007219B1"/>
    <w:rsid w:val="00741768"/>
    <w:rsid w:val="007F47EC"/>
    <w:rsid w:val="00801033"/>
    <w:rsid w:val="00801981"/>
    <w:rsid w:val="00846198"/>
    <w:rsid w:val="00882F14"/>
    <w:rsid w:val="008C088F"/>
    <w:rsid w:val="008C71C1"/>
    <w:rsid w:val="009118FC"/>
    <w:rsid w:val="00943134"/>
    <w:rsid w:val="00951D01"/>
    <w:rsid w:val="009A02E9"/>
    <w:rsid w:val="00A85CE1"/>
    <w:rsid w:val="00BD7F1D"/>
    <w:rsid w:val="00C029AC"/>
    <w:rsid w:val="00C41EDD"/>
    <w:rsid w:val="00C45FFB"/>
    <w:rsid w:val="00CE5933"/>
    <w:rsid w:val="00CF5086"/>
    <w:rsid w:val="00D7136B"/>
    <w:rsid w:val="00D77735"/>
    <w:rsid w:val="00DA49E5"/>
    <w:rsid w:val="00DD375D"/>
    <w:rsid w:val="00E53FEB"/>
    <w:rsid w:val="00E7225A"/>
    <w:rsid w:val="00E8107C"/>
    <w:rsid w:val="00EA6D98"/>
    <w:rsid w:val="00EC13D8"/>
    <w:rsid w:val="00ED755B"/>
    <w:rsid w:val="00EE5757"/>
    <w:rsid w:val="00F05384"/>
    <w:rsid w:val="00F13406"/>
    <w:rsid w:val="00F26765"/>
    <w:rsid w:val="00F35F04"/>
    <w:rsid w:val="00F73977"/>
    <w:rsid w:val="00FA0A45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5FDB"/>
  <w15:chartTrackingRefBased/>
  <w15:docId w15:val="{9B467154-A1D7-4E0F-BDF1-C33EB4E2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HUBERT</dc:creator>
  <cp:keywords/>
  <dc:description/>
  <cp:lastModifiedBy>Bastien HUBERT</cp:lastModifiedBy>
  <cp:revision>75</cp:revision>
  <dcterms:created xsi:type="dcterms:W3CDTF">2021-10-22T12:13:00Z</dcterms:created>
  <dcterms:modified xsi:type="dcterms:W3CDTF">2021-10-22T15:04:00Z</dcterms:modified>
</cp:coreProperties>
</file>