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16C6C" w14:textId="77777777" w:rsidR="000D01D4" w:rsidRPr="005D060E" w:rsidRDefault="000D01D4" w:rsidP="000D01D4">
      <w:pPr>
        <w:jc w:val="center"/>
        <w:rPr>
          <w:rFonts w:ascii="Century Gothic" w:hAnsi="Century Gothic"/>
          <w:lang w:val="en-GB"/>
        </w:rPr>
      </w:pPr>
      <w:bookmarkStart w:id="1" w:name="_Hlk94696265"/>
      <w:bookmarkStart w:id="2" w:name="_Hlk94274067"/>
      <w:bookmarkEnd w:id="1"/>
    </w:p>
    <w:p w14:paraId="4E89642B" w14:textId="77777777" w:rsidR="000D01D4" w:rsidRPr="005D060E" w:rsidRDefault="000D01D4" w:rsidP="000D01D4">
      <w:pPr>
        <w:jc w:val="center"/>
        <w:rPr>
          <w:rFonts w:ascii="Century Gothic" w:hAnsi="Century Gothic"/>
          <w:lang w:val="en-GB"/>
        </w:rPr>
      </w:pPr>
      <w:r>
        <w:rPr>
          <w:rFonts w:ascii="Century Gothic" w:hAnsi="Century Gothic"/>
          <w:noProof/>
          <w:lang w:val="fr-FR"/>
        </w:rPr>
        <mc:AlternateContent>
          <mc:Choice Requires="wps">
            <w:drawing>
              <wp:anchor distT="4294967295" distB="4294967295" distL="114300" distR="114300" simplePos="0" relativeHeight="251578368" behindDoc="0" locked="0" layoutInCell="1" allowOverlap="1" wp14:anchorId="18BCBDFE" wp14:editId="1BD183C1">
                <wp:simplePos x="0" y="0"/>
                <wp:positionH relativeFrom="column">
                  <wp:posOffset>298450</wp:posOffset>
                </wp:positionH>
                <wp:positionV relativeFrom="paragraph">
                  <wp:posOffset>25399</wp:posOffset>
                </wp:positionV>
                <wp:extent cx="5255895" cy="0"/>
                <wp:effectExtent l="0" t="0" r="0" b="0"/>
                <wp:wrapNone/>
                <wp:docPr id="46" name="Connecteur droit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B833B1C" id="Connecteur droit 46" o:spid="_x0000_s1026" style="position:absolute;z-index:251578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5pt,2pt" to="437.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" strokecolor="#34287a" strokeweight="1.5pt">
                <o:lock v:ext="edit" shapetype="f"/>
              </v:line>
            </w:pict>
          </mc:Fallback>
        </mc:AlternateContent>
      </w:r>
    </w:p>
    <w:p w14:paraId="07D4A5E8" w14:textId="77777777" w:rsidR="000D01D4" w:rsidRPr="009F153E" w:rsidRDefault="000D01D4" w:rsidP="000D01D4">
      <w:pPr>
        <w:jc w:val="center"/>
        <w:rPr>
          <w:rFonts w:ascii="Century Gothic" w:hAnsi="Century Gothic"/>
          <w:b/>
          <w:color w:val="34287A"/>
          <w:sz w:val="32"/>
          <w:lang w:val="fr-FR"/>
        </w:rPr>
      </w:pPr>
      <w:r w:rsidRPr="009F153E">
        <w:rPr>
          <w:rFonts w:ascii="Century Gothic" w:hAnsi="Century Gothic"/>
          <w:b/>
          <w:color w:val="34287A"/>
          <w:sz w:val="32"/>
          <w:lang w:val="fr-FR"/>
        </w:rPr>
        <w:t>RAPPORT DE TP</w:t>
      </w:r>
    </w:p>
    <w:p w14:paraId="03ED786C" w14:textId="594DA648" w:rsidR="000D01D4" w:rsidRPr="009F153E" w:rsidRDefault="00B508D2" w:rsidP="000D01D4">
      <w:pPr>
        <w:jc w:val="center"/>
        <w:rPr>
          <w:rFonts w:ascii="Century Gothic" w:hAnsi="Century Gothic"/>
          <w:i/>
          <w:color w:val="34287A"/>
          <w:sz w:val="32"/>
          <w:lang w:val="fr-FR"/>
        </w:rPr>
      </w:pPr>
      <w:r>
        <w:rPr>
          <w:rFonts w:ascii="Century Gothic" w:hAnsi="Century Gothic"/>
          <w:i/>
          <w:color w:val="34287A"/>
          <w:sz w:val="32"/>
          <w:lang w:val="fr-FR"/>
        </w:rPr>
        <w:t>Systèmes multitâches</w:t>
      </w:r>
    </w:p>
    <w:p w14:paraId="4831711E" w14:textId="77777777" w:rsidR="000D01D4" w:rsidRPr="009F153E" w:rsidRDefault="000D01D4" w:rsidP="000D01D4">
      <w:pPr>
        <w:jc w:val="center"/>
        <w:rPr>
          <w:rFonts w:ascii="Century Gothic" w:hAnsi="Century Gothic"/>
          <w:lang w:val="fr-FR"/>
        </w:rPr>
      </w:pPr>
      <w:r>
        <w:rPr>
          <w:rFonts w:ascii="Century Gothic" w:hAnsi="Century Gothic"/>
          <w:noProof/>
          <w:lang w:val="fr-FR"/>
        </w:rPr>
        <mc:AlternateContent>
          <mc:Choice Requires="wps">
            <w:drawing>
              <wp:anchor distT="4294967295" distB="4294967295" distL="114300" distR="114300" simplePos="0" relativeHeight="251579392" behindDoc="0" locked="0" layoutInCell="1" allowOverlap="1" wp14:anchorId="4FB84BB8" wp14:editId="6C3DAC0E">
                <wp:simplePos x="0" y="0"/>
                <wp:positionH relativeFrom="column">
                  <wp:posOffset>301625</wp:posOffset>
                </wp:positionH>
                <wp:positionV relativeFrom="paragraph">
                  <wp:posOffset>106679</wp:posOffset>
                </wp:positionV>
                <wp:extent cx="5255895" cy="0"/>
                <wp:effectExtent l="0" t="0" r="0" b="0"/>
                <wp:wrapNone/>
                <wp:docPr id="50" name="Connecteur droit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A36869" id="Connecteur droit 50" o:spid="_x0000_s1026" style="position:absolute;z-index:251579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8.4pt" to="437.6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" strokecolor="#34287a" strokeweight="1.5pt">
                <o:lock v:ext="edit" shapetype="f"/>
              </v:line>
            </w:pict>
          </mc:Fallback>
        </mc:AlternateContent>
      </w:r>
    </w:p>
    <w:p w14:paraId="2BCD7A58" w14:textId="77777777" w:rsidR="000D01D4" w:rsidRPr="009F153E" w:rsidRDefault="000D01D4" w:rsidP="000D01D4">
      <w:pPr>
        <w:jc w:val="center"/>
        <w:rPr>
          <w:rFonts w:ascii="Century Gothic" w:hAnsi="Century Gothic"/>
          <w:lang w:val="fr-FR"/>
        </w:rPr>
      </w:pPr>
    </w:p>
    <w:tbl>
      <w:tblPr>
        <w:tblStyle w:val="Grilledutableau"/>
        <w:tblW w:w="0" w:type="auto"/>
        <w:tblInd w:w="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0"/>
        <w:gridCol w:w="4284"/>
        <w:gridCol w:w="2783"/>
      </w:tblGrid>
      <w:tr w:rsidR="000D01D4" w:rsidRPr="00402596" w14:paraId="2A8CB01F" w14:textId="77777777" w:rsidTr="009F153E">
        <w:trPr>
          <w:trHeight w:val="359"/>
        </w:trPr>
        <w:tc>
          <w:tcPr>
            <w:tcW w:w="1419" w:type="dxa"/>
          </w:tcPr>
          <w:p w14:paraId="04DB51C5" w14:textId="6F6DD644" w:rsidR="000D01D4" w:rsidRPr="00402596" w:rsidRDefault="009F153E" w:rsidP="00C27312">
            <w:pPr>
              <w:rPr>
                <w:rFonts w:ascii="Century Gothic" w:hAnsi="Century Gothic"/>
                <w:i/>
                <w:sz w:val="24"/>
              </w:rPr>
            </w:pPr>
            <w:r>
              <w:rPr>
                <w:rFonts w:ascii="Century Gothic" w:hAnsi="Century Gothic"/>
                <w:i/>
                <w:sz w:val="24"/>
              </w:rPr>
              <w:t xml:space="preserve"> </w:t>
            </w:r>
            <w:r w:rsidR="000D01D4">
              <w:rPr>
                <w:rFonts w:ascii="Century Gothic" w:hAnsi="Century Gothic"/>
                <w:i/>
                <w:sz w:val="24"/>
              </w:rPr>
              <w:t>Auteur</w:t>
            </w:r>
            <w:r w:rsidR="000D01D4" w:rsidRPr="00402596">
              <w:rPr>
                <w:rFonts w:ascii="Century Gothic" w:hAnsi="Century Gothic"/>
                <w:i/>
                <w:sz w:val="24"/>
              </w:rPr>
              <w:t> :</w:t>
            </w:r>
            <w:r w:rsidR="000D01D4">
              <w:rPr>
                <w:rFonts w:ascii="Century Gothic" w:hAnsi="Century Gothic"/>
                <w:i/>
                <w:sz w:val="24"/>
              </w:rPr>
              <w:t xml:space="preserve">                </w:t>
            </w:r>
          </w:p>
        </w:tc>
        <w:tc>
          <w:tcPr>
            <w:tcW w:w="4413" w:type="dxa"/>
          </w:tcPr>
          <w:p w14:paraId="6CDCB733" w14:textId="77777777" w:rsidR="000D01D4" w:rsidRPr="00402596" w:rsidRDefault="000D01D4" w:rsidP="00C27312">
            <w:pPr>
              <w:rPr>
                <w:rFonts w:ascii="Century Gothic" w:hAnsi="Century Gothic"/>
                <w:sz w:val="24"/>
              </w:rPr>
            </w:pPr>
          </w:p>
        </w:tc>
        <w:tc>
          <w:tcPr>
            <w:tcW w:w="2820" w:type="dxa"/>
          </w:tcPr>
          <w:p w14:paraId="6A6D080D" w14:textId="6C1A9BE1" w:rsidR="000D01D4" w:rsidRPr="00402596" w:rsidRDefault="009F153E" w:rsidP="00C27312">
            <w:pPr>
              <w:rPr>
                <w:rFonts w:ascii="Century Gothic" w:hAnsi="Century Gothic"/>
                <w:i/>
                <w:sz w:val="24"/>
              </w:rPr>
            </w:pPr>
            <w:r>
              <w:rPr>
                <w:rFonts w:ascii="Century Gothic" w:hAnsi="Century Gothic"/>
                <w:i/>
                <w:sz w:val="24"/>
              </w:rPr>
              <w:t xml:space="preserve">       </w:t>
            </w:r>
            <w:r w:rsidR="000D01D4" w:rsidRPr="00402596">
              <w:rPr>
                <w:rFonts w:ascii="Century Gothic" w:hAnsi="Century Gothic"/>
                <w:i/>
                <w:sz w:val="24"/>
              </w:rPr>
              <w:t>Enseignant :</w:t>
            </w:r>
          </w:p>
          <w:p w14:paraId="73DAC38B" w14:textId="77777777" w:rsidR="000D01D4" w:rsidRPr="00402596" w:rsidRDefault="000D01D4" w:rsidP="00C27312">
            <w:pPr>
              <w:rPr>
                <w:rFonts w:ascii="Century Gothic" w:hAnsi="Century Gothic"/>
                <w:i/>
                <w:sz w:val="24"/>
              </w:rPr>
            </w:pPr>
          </w:p>
        </w:tc>
      </w:tr>
    </w:tbl>
    <w:p w14:paraId="724D5C37" w14:textId="4779F57C" w:rsidR="000D01D4" w:rsidRDefault="000D01D4" w:rsidP="000D01D4">
      <w:pPr>
        <w:rPr>
          <w:rFonts w:ascii="Century Gothic" w:hAnsi="Century Gothic"/>
          <w:color w:val="000000"/>
        </w:rPr>
      </w:pPr>
      <w:r w:rsidRPr="003E60B3">
        <w:rPr>
          <w:rFonts w:ascii="Century Gothic" w:hAnsi="Century Gothic"/>
          <w:sz w:val="24"/>
          <w:lang w:val="en-US"/>
        </w:rPr>
        <w:t>Gaëtan      BOUCHY</w:t>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009F153E">
        <w:rPr>
          <w:rFonts w:ascii="Century Gothic" w:hAnsi="Century Gothic"/>
          <w:sz w:val="24"/>
          <w:lang w:val="en-US"/>
        </w:rPr>
        <w:t xml:space="preserve">    </w:t>
      </w:r>
      <w:r w:rsidR="00F310DE">
        <w:rPr>
          <w:rFonts w:ascii="Century Gothic" w:hAnsi="Century Gothic"/>
          <w:sz w:val="24"/>
          <w:lang w:val="en-US"/>
        </w:rPr>
        <w:t xml:space="preserve">  </w:t>
      </w:r>
      <w:r>
        <w:rPr>
          <w:rFonts w:ascii="Century Gothic" w:hAnsi="Century Gothic"/>
          <w:sz w:val="24"/>
          <w:lang w:val="en-US"/>
        </w:rPr>
        <w:t xml:space="preserve">M. </w:t>
      </w:r>
      <w:r w:rsidR="00B508D2">
        <w:rPr>
          <w:rFonts w:ascii="Century Gothic" w:hAnsi="Century Gothic"/>
          <w:color w:val="000000"/>
        </w:rPr>
        <w:t>THOMAS</w:t>
      </w:r>
    </w:p>
    <w:p w14:paraId="7DD55AB2" w14:textId="41493EAB" w:rsidR="00F310DE" w:rsidRDefault="00B508D2" w:rsidP="000D01D4">
      <w:pPr>
        <w:rPr>
          <w:rFonts w:ascii="Century Gothic" w:hAnsi="Century Gothic"/>
          <w:sz w:val="24"/>
          <w:lang w:val="en-US"/>
        </w:rPr>
      </w:pPr>
      <w:r>
        <w:rPr>
          <w:rFonts w:ascii="Century Gothic" w:hAnsi="Century Gothic"/>
          <w:color w:val="000000"/>
          <w:sz w:val="24"/>
          <w:szCs w:val="24"/>
        </w:rPr>
        <w:t>Moustafa</w:t>
      </w:r>
      <w:r w:rsidR="000D01D4" w:rsidRPr="00437293">
        <w:rPr>
          <w:rFonts w:ascii="Century Gothic" w:hAnsi="Century Gothic"/>
          <w:color w:val="000000"/>
          <w:sz w:val="24"/>
          <w:szCs w:val="24"/>
        </w:rPr>
        <w:t xml:space="preserve">   </w:t>
      </w:r>
      <w:r>
        <w:rPr>
          <w:rFonts w:ascii="Century Gothic" w:hAnsi="Century Gothic"/>
          <w:color w:val="000000"/>
          <w:sz w:val="24"/>
          <w:szCs w:val="24"/>
        </w:rPr>
        <w:t>KASSIR</w:t>
      </w:r>
      <w:r w:rsidR="009F153E" w:rsidRPr="009F153E">
        <w:rPr>
          <w:rFonts w:ascii="Century Gothic" w:hAnsi="Century Gothic"/>
          <w:sz w:val="24"/>
          <w:lang w:val="en-US"/>
        </w:rPr>
        <w:t xml:space="preserve"> </w:t>
      </w:r>
    </w:p>
    <w:p w14:paraId="1CD7AAB6" w14:textId="31F61072" w:rsidR="000D01D4" w:rsidRPr="00437293" w:rsidRDefault="009F153E" w:rsidP="000D01D4">
      <w:pPr>
        <w:rPr>
          <w:rFonts w:ascii="Century Gothic" w:hAnsi="Century Gothic"/>
          <w:sz w:val="28"/>
          <w:szCs w:val="24"/>
          <w:lang w:val="en-US"/>
        </w:rPr>
      </w:pPr>
      <w:r>
        <w:rPr>
          <w:rFonts w:ascii="Century Gothic" w:hAnsi="Century Gothic"/>
          <w:sz w:val="24"/>
          <w:lang w:val="en-US"/>
        </w:rPr>
        <w:tab/>
      </w:r>
      <w:r>
        <w:rPr>
          <w:rFonts w:ascii="Century Gothic" w:hAnsi="Century Gothic"/>
          <w:sz w:val="24"/>
          <w:lang w:val="en-US"/>
        </w:rPr>
        <w:tab/>
      </w:r>
      <w:r>
        <w:rPr>
          <w:rFonts w:ascii="Century Gothic" w:hAnsi="Century Gothic"/>
          <w:sz w:val="24"/>
          <w:lang w:val="en-US"/>
        </w:rPr>
        <w:tab/>
      </w:r>
      <w:r>
        <w:rPr>
          <w:rFonts w:ascii="Century Gothic" w:hAnsi="Century Gothic"/>
          <w:sz w:val="24"/>
          <w:lang w:val="en-US"/>
        </w:rPr>
        <w:tab/>
        <w:t xml:space="preserve">    </w:t>
      </w:r>
    </w:p>
    <w:p w14:paraId="50A28E22" w14:textId="77777777" w:rsidR="00FC1385" w:rsidRPr="007C26F2" w:rsidRDefault="00FC1385">
      <w:pPr>
        <w:spacing w:before="240" w:after="240"/>
        <w:ind w:left="360"/>
        <w:rPr>
          <w:color w:val="000000" w:themeColor="text1"/>
        </w:rPr>
      </w:pPr>
    </w:p>
    <w:p w14:paraId="07339ED3" w14:textId="77777777" w:rsidR="00FC1385" w:rsidRPr="007C26F2" w:rsidRDefault="00FC1385">
      <w:pPr>
        <w:spacing w:before="240" w:after="240"/>
        <w:ind w:left="360"/>
        <w:rPr>
          <w:color w:val="000000" w:themeColor="text1"/>
        </w:rPr>
      </w:pPr>
    </w:p>
    <w:p w14:paraId="6260AA6A" w14:textId="77777777" w:rsidR="00FC1385" w:rsidRPr="007C26F2" w:rsidRDefault="00FC1385">
      <w:pPr>
        <w:spacing w:before="240" w:after="240"/>
        <w:ind w:left="360"/>
        <w:rPr>
          <w:color w:val="000000" w:themeColor="text1"/>
        </w:rPr>
      </w:pPr>
    </w:p>
    <w:p w14:paraId="1810B519" w14:textId="66C0C786" w:rsidR="00314C12" w:rsidRDefault="00314C12"/>
    <w:p w14:paraId="0CB35459" w14:textId="77777777" w:rsidR="00C05DEF" w:rsidRDefault="00C05DEF"/>
    <w:p w14:paraId="0D6999ED" w14:textId="77777777" w:rsidR="00C71BB3" w:rsidRDefault="006F26BA" w:rsidP="00C71BB3">
      <w:pPr>
        <w:jc w:val="center"/>
        <w:rPr>
          <w:rFonts w:ascii="Century Gothic" w:hAnsi="Century Gothic"/>
          <w:sz w:val="24"/>
          <w:szCs w:val="24"/>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p>
    <w:p w14:paraId="3021AA1A" w14:textId="77777777" w:rsidR="00C71BB3" w:rsidRDefault="00C71BB3" w:rsidP="00C71BB3">
      <w:pPr>
        <w:jc w:val="center"/>
        <w:rPr>
          <w:rFonts w:ascii="Century Gothic" w:hAnsi="Century Gothic"/>
          <w:sz w:val="24"/>
          <w:szCs w:val="24"/>
        </w:rPr>
      </w:pPr>
    </w:p>
    <w:p w14:paraId="6601F000" w14:textId="77777777" w:rsidR="00C71BB3" w:rsidRDefault="00C71BB3" w:rsidP="00C71BB3">
      <w:pPr>
        <w:jc w:val="center"/>
        <w:rPr>
          <w:rFonts w:ascii="Century Gothic" w:hAnsi="Century Gothic"/>
          <w:sz w:val="24"/>
          <w:szCs w:val="24"/>
        </w:rPr>
      </w:pPr>
    </w:p>
    <w:p w14:paraId="723E0FAA" w14:textId="5BF46BC9" w:rsidR="00C71BB3" w:rsidRDefault="00C71BB3" w:rsidP="00C71BB3">
      <w:pPr>
        <w:jc w:val="center"/>
        <w:rPr>
          <w:rFonts w:ascii="Century Gothic" w:hAnsi="Century Gothic"/>
          <w:sz w:val="24"/>
          <w:szCs w:val="24"/>
        </w:rPr>
      </w:pPr>
    </w:p>
    <w:p w14:paraId="4AD7F561" w14:textId="59ED71A3" w:rsidR="00C05DEF" w:rsidRDefault="00C05DEF" w:rsidP="00C71BB3">
      <w:pPr>
        <w:jc w:val="center"/>
        <w:rPr>
          <w:rFonts w:ascii="Century Gothic" w:hAnsi="Century Gothic"/>
          <w:sz w:val="24"/>
          <w:szCs w:val="24"/>
        </w:rPr>
      </w:pPr>
    </w:p>
    <w:p w14:paraId="052D6D89" w14:textId="3ACFC2CA" w:rsidR="00C05DEF" w:rsidRDefault="00C05DEF" w:rsidP="00C71BB3">
      <w:pPr>
        <w:jc w:val="center"/>
        <w:rPr>
          <w:rFonts w:ascii="Century Gothic" w:hAnsi="Century Gothic"/>
          <w:sz w:val="24"/>
          <w:szCs w:val="24"/>
        </w:rPr>
      </w:pPr>
    </w:p>
    <w:p w14:paraId="4F7084B1" w14:textId="2A9F54D1" w:rsidR="00C05DEF" w:rsidRDefault="00C05DEF" w:rsidP="00C71BB3">
      <w:pPr>
        <w:jc w:val="center"/>
        <w:rPr>
          <w:rFonts w:ascii="Century Gothic" w:hAnsi="Century Gothic"/>
          <w:sz w:val="24"/>
          <w:szCs w:val="24"/>
        </w:rPr>
      </w:pPr>
    </w:p>
    <w:p w14:paraId="3D859996" w14:textId="4961EA28" w:rsidR="00C05DEF" w:rsidRDefault="00C05DEF" w:rsidP="00C71BB3">
      <w:pPr>
        <w:jc w:val="center"/>
        <w:rPr>
          <w:rFonts w:ascii="Century Gothic" w:hAnsi="Century Gothic"/>
          <w:sz w:val="24"/>
          <w:szCs w:val="24"/>
        </w:rPr>
      </w:pPr>
    </w:p>
    <w:p w14:paraId="4C60D221" w14:textId="396A0E69" w:rsidR="00C05DEF" w:rsidRDefault="00C05DEF" w:rsidP="00C71BB3">
      <w:pPr>
        <w:jc w:val="center"/>
        <w:rPr>
          <w:rFonts w:ascii="Century Gothic" w:hAnsi="Century Gothic"/>
          <w:sz w:val="24"/>
          <w:szCs w:val="24"/>
        </w:rPr>
      </w:pPr>
    </w:p>
    <w:p w14:paraId="34B7A47E" w14:textId="042E4128" w:rsidR="00C05DEF" w:rsidRDefault="00C05DEF" w:rsidP="00C71BB3">
      <w:pPr>
        <w:jc w:val="center"/>
        <w:rPr>
          <w:rFonts w:ascii="Century Gothic" w:hAnsi="Century Gothic"/>
          <w:sz w:val="24"/>
          <w:szCs w:val="24"/>
        </w:rPr>
      </w:pPr>
    </w:p>
    <w:p w14:paraId="7D8644AA" w14:textId="77777777" w:rsidR="00C05DEF" w:rsidRDefault="00C05DEF" w:rsidP="00C71BB3">
      <w:pPr>
        <w:jc w:val="center"/>
        <w:rPr>
          <w:rFonts w:ascii="Century Gothic" w:hAnsi="Century Gothic"/>
          <w:sz w:val="24"/>
          <w:szCs w:val="24"/>
        </w:rPr>
      </w:pPr>
    </w:p>
    <w:p w14:paraId="60760790" w14:textId="77777777" w:rsidR="00C71BB3" w:rsidRDefault="00C71BB3" w:rsidP="00C71BB3">
      <w:pPr>
        <w:jc w:val="center"/>
        <w:rPr>
          <w:rFonts w:ascii="Century Gothic" w:hAnsi="Century Gothic"/>
          <w:sz w:val="24"/>
          <w:szCs w:val="24"/>
        </w:rPr>
      </w:pPr>
    </w:p>
    <w:p w14:paraId="305C89B0" w14:textId="77777777" w:rsidR="00C71BB3" w:rsidRDefault="00C71BB3" w:rsidP="00C71BB3">
      <w:pPr>
        <w:jc w:val="center"/>
        <w:rPr>
          <w:rFonts w:ascii="Century Gothic" w:hAnsi="Century Gothic"/>
          <w:sz w:val="24"/>
          <w:szCs w:val="24"/>
        </w:rPr>
      </w:pPr>
    </w:p>
    <w:p w14:paraId="378E5D01" w14:textId="3B9A19FB" w:rsidR="00C71BB3" w:rsidRDefault="00C71BB3" w:rsidP="00F310DE">
      <w:pPr>
        <w:rPr>
          <w:rFonts w:ascii="Century Gothic" w:hAnsi="Century Gothic"/>
          <w:sz w:val="24"/>
          <w:szCs w:val="24"/>
        </w:rPr>
      </w:pPr>
    </w:p>
    <w:p w14:paraId="76F67C1E" w14:textId="69047033" w:rsidR="00DC7EAB" w:rsidRDefault="00DC7EAB" w:rsidP="00934391">
      <w:pPr>
        <w:rPr>
          <w:rFonts w:ascii="Century Gothic" w:hAnsi="Century Gothic"/>
          <w:sz w:val="24"/>
          <w:szCs w:val="24"/>
        </w:rPr>
      </w:pPr>
    </w:p>
    <w:p w14:paraId="7FF8E6B6" w14:textId="77777777" w:rsidR="00773CA6" w:rsidRDefault="00773CA6" w:rsidP="00C71BB3">
      <w:pPr>
        <w:jc w:val="center"/>
        <w:rPr>
          <w:rFonts w:ascii="Century Gothic" w:hAnsi="Century Gothic"/>
          <w:sz w:val="24"/>
          <w:szCs w:val="24"/>
        </w:rPr>
      </w:pPr>
    </w:p>
    <w:p w14:paraId="2742CEF9" w14:textId="5E34E109" w:rsidR="00C71BB3" w:rsidRPr="00DA544E" w:rsidRDefault="00C71BB3" w:rsidP="00C71BB3">
      <w:pPr>
        <w:jc w:val="center"/>
        <w:rPr>
          <w:rFonts w:ascii="Century Gothic" w:hAnsi="Century Gothic"/>
          <w:sz w:val="24"/>
          <w:szCs w:val="24"/>
        </w:rPr>
      </w:pPr>
      <w:r w:rsidRPr="00DA544E">
        <w:rPr>
          <w:rFonts w:ascii="Century Gothic" w:hAnsi="Century Gothic"/>
          <w:sz w:val="24"/>
          <w:szCs w:val="24"/>
        </w:rPr>
        <w:t xml:space="preserve">Nous attestons que ce travail est original, qu’il est le fruit d’un travail commun </w:t>
      </w:r>
      <w:r w:rsidR="00F310DE">
        <w:rPr>
          <w:rFonts w:ascii="Century Gothic" w:hAnsi="Century Gothic"/>
          <w:sz w:val="24"/>
          <w:szCs w:val="24"/>
        </w:rPr>
        <w:t>en</w:t>
      </w:r>
      <w:r w:rsidR="00B508D2">
        <w:rPr>
          <w:rFonts w:ascii="Century Gothic" w:hAnsi="Century Gothic"/>
          <w:sz w:val="24"/>
          <w:szCs w:val="24"/>
        </w:rPr>
        <w:t xml:space="preserve"> binôme</w:t>
      </w:r>
      <w:r w:rsidRPr="00DA544E">
        <w:rPr>
          <w:rFonts w:ascii="Century Gothic" w:hAnsi="Century Gothic"/>
          <w:sz w:val="24"/>
          <w:szCs w:val="24"/>
        </w:rPr>
        <w:t xml:space="preserve"> et qu’il a été rédigé de manière autonome.</w:t>
      </w:r>
    </w:p>
    <w:p w14:paraId="562F7734" w14:textId="00E379FF" w:rsidR="00FC1385" w:rsidRDefault="006F26BA" w:rsidP="000D01D4">
      <w:pPr>
        <w:tabs>
          <w:tab w:val="right" w:pos="9025"/>
        </w:tabs>
        <w:spacing w:before="200" w:after="80" w:line="240" w:lineRule="auto"/>
        <w:rPr>
          <w:rFonts w:ascii="Century Gothic" w:hAnsi="Century Gothic"/>
          <w:sz w:val="24"/>
          <w:szCs w:val="24"/>
        </w:rPr>
      </w:pPr>
      <w:r>
        <w:rPr>
          <w:color w:val="000000" w:themeColor="text1"/>
        </w:rPr>
        <w:tab/>
      </w:r>
      <w:r>
        <w:rPr>
          <w:color w:val="000000" w:themeColor="text1"/>
        </w:rPr>
        <w:tab/>
      </w:r>
      <w:r>
        <w:rPr>
          <w:color w:val="000000" w:themeColor="text1"/>
        </w:rPr>
        <w:tab/>
      </w:r>
      <w:r w:rsidR="009F153E" w:rsidRPr="009F153E">
        <w:rPr>
          <w:rFonts w:ascii="Century Gothic" w:hAnsi="Century Gothic"/>
          <w:color w:val="000000" w:themeColor="text1"/>
          <w:sz w:val="24"/>
          <w:szCs w:val="24"/>
        </w:rPr>
        <w:t xml:space="preserve">À </w:t>
      </w:r>
      <w:r w:rsidR="00B508D2">
        <w:rPr>
          <w:rFonts w:ascii="Century Gothic" w:hAnsi="Century Gothic"/>
          <w:color w:val="000000" w:themeColor="text1"/>
          <w:sz w:val="24"/>
          <w:szCs w:val="24"/>
        </w:rPr>
        <w:t>l’INSNT</w:t>
      </w:r>
      <w:r w:rsidRPr="009F153E">
        <w:rPr>
          <w:rFonts w:ascii="Century Gothic" w:hAnsi="Century Gothic"/>
          <w:sz w:val="24"/>
          <w:szCs w:val="24"/>
        </w:rPr>
        <w:t xml:space="preserve">, le </w:t>
      </w:r>
      <w:r w:rsidR="00B508D2">
        <w:rPr>
          <w:rFonts w:ascii="Century Gothic" w:hAnsi="Century Gothic"/>
          <w:sz w:val="24"/>
          <w:szCs w:val="24"/>
        </w:rPr>
        <w:t>22</w:t>
      </w:r>
      <w:r w:rsidRPr="009F153E">
        <w:rPr>
          <w:rFonts w:ascii="Century Gothic" w:hAnsi="Century Gothic"/>
          <w:sz w:val="24"/>
          <w:szCs w:val="24"/>
        </w:rPr>
        <w:t>/</w:t>
      </w:r>
      <w:r w:rsidR="009F153E" w:rsidRPr="009F153E">
        <w:rPr>
          <w:rFonts w:ascii="Century Gothic" w:hAnsi="Century Gothic"/>
          <w:sz w:val="24"/>
          <w:szCs w:val="24"/>
        </w:rPr>
        <w:t>1</w:t>
      </w:r>
      <w:r w:rsidR="00725134">
        <w:rPr>
          <w:rFonts w:ascii="Century Gothic" w:hAnsi="Century Gothic"/>
          <w:sz w:val="24"/>
          <w:szCs w:val="24"/>
        </w:rPr>
        <w:t>1</w:t>
      </w:r>
      <w:r w:rsidRPr="009F153E">
        <w:rPr>
          <w:rFonts w:ascii="Century Gothic" w:hAnsi="Century Gothic"/>
          <w:sz w:val="24"/>
          <w:szCs w:val="24"/>
        </w:rPr>
        <w:t>/202</w:t>
      </w:r>
      <w:r w:rsidR="00517DB3" w:rsidRPr="009F153E">
        <w:rPr>
          <w:rFonts w:ascii="Century Gothic" w:hAnsi="Century Gothic"/>
          <w:sz w:val="24"/>
          <w:szCs w:val="24"/>
        </w:rPr>
        <w:t>2</w:t>
      </w:r>
    </w:p>
    <w:p w14:paraId="650AE31E" w14:textId="32B8A4FF" w:rsidR="00C05DEF" w:rsidRPr="000176EA" w:rsidRDefault="00C05DEF" w:rsidP="000176EA">
      <w:pPr>
        <w:pStyle w:val="Titre1"/>
        <w:ind w:left="0" w:firstLine="0"/>
        <w:rPr>
          <w:rFonts w:ascii="Century Gothic" w:hAnsi="Century Gothic"/>
          <w:color w:val="auto"/>
          <w:sz w:val="24"/>
        </w:rPr>
      </w:pPr>
      <w:r>
        <w:rPr>
          <w:rFonts w:ascii="Century Gothic" w:hAnsi="Century Gothic"/>
          <w:sz w:val="24"/>
        </w:rPr>
        <w:br w:type="page"/>
      </w:r>
      <w:bookmarkStart w:id="3" w:name="_Toc119836827"/>
      <w:r w:rsidRPr="00C05DEF">
        <w:lastRenderedPageBreak/>
        <w:t>Sommaire</w:t>
      </w:r>
      <w:bookmarkEnd w:id="3"/>
    </w:p>
    <w:sdt>
      <w:sdtPr>
        <w:rPr>
          <w:rFonts w:eastAsia="Calibri"/>
          <w:lang w:val="fr-FR"/>
        </w:rPr>
        <w:id w:val="-872617470"/>
        <w:docPartObj>
          <w:docPartGallery w:val="Table of Contents"/>
          <w:docPartUnique/>
        </w:docPartObj>
      </w:sdtPr>
      <w:sdtEndPr>
        <w:rPr>
          <w:rFonts w:eastAsia="Arial"/>
          <w:lang w:val="fr"/>
        </w:rPr>
      </w:sdtEndPr>
      <w:sdtContent>
        <w:p w14:paraId="12F6D51C" w14:textId="4C58D0BA" w:rsidR="00C05DEF" w:rsidRPr="00C61F38" w:rsidRDefault="00C05DEF" w:rsidP="00C05DEF">
          <w:pPr>
            <w:pStyle w:val="TM1"/>
          </w:pPr>
        </w:p>
        <w:p w14:paraId="0342CFCD" w14:textId="23949B66" w:rsidR="00794453" w:rsidRDefault="00C05DEF">
          <w:pPr>
            <w:pStyle w:val="TM1"/>
            <w:tabs>
              <w:tab w:val="right" w:leader="dot" w:pos="9019"/>
            </w:tabs>
            <w:rPr>
              <w:rFonts w:asciiTheme="minorHAnsi" w:eastAsiaTheme="minorEastAsia" w:hAnsiTheme="minorHAnsi" w:cstheme="minorBidi"/>
              <w:noProof/>
              <w:lang w:val="fr-FR"/>
            </w:rPr>
          </w:pPr>
          <w:r w:rsidRPr="00C61F38">
            <w:rPr>
              <w:iCs/>
              <w:lang w:val="en-US"/>
            </w:rPr>
            <w:fldChar w:fldCharType="begin"/>
          </w:r>
          <w:r w:rsidRPr="00C61F38">
            <w:instrText xml:space="preserve"> TOC \o "1-3" \h \z \u </w:instrText>
          </w:r>
          <w:r w:rsidRPr="00C61F38">
            <w:rPr>
              <w:iCs/>
              <w:lang w:val="en-US"/>
            </w:rPr>
            <w:fldChar w:fldCharType="separate"/>
          </w:r>
          <w:hyperlink w:anchor="_Toc119836827" w:history="1">
            <w:r w:rsidR="00794453" w:rsidRPr="00492EC0">
              <w:rPr>
                <w:rStyle w:val="Lienhypertexte"/>
                <w:noProof/>
              </w:rPr>
              <w:t>Sommaire</w:t>
            </w:r>
            <w:r w:rsidR="00794453">
              <w:rPr>
                <w:noProof/>
                <w:webHidden/>
              </w:rPr>
              <w:tab/>
            </w:r>
            <w:r w:rsidR="00794453">
              <w:rPr>
                <w:noProof/>
                <w:webHidden/>
              </w:rPr>
              <w:fldChar w:fldCharType="begin"/>
            </w:r>
            <w:r w:rsidR="00794453">
              <w:rPr>
                <w:noProof/>
                <w:webHidden/>
              </w:rPr>
              <w:instrText xml:space="preserve"> PAGEREF _Toc119836827 \h </w:instrText>
            </w:r>
            <w:r w:rsidR="00794453">
              <w:rPr>
                <w:noProof/>
                <w:webHidden/>
              </w:rPr>
            </w:r>
            <w:r w:rsidR="00794453">
              <w:rPr>
                <w:noProof/>
                <w:webHidden/>
              </w:rPr>
              <w:fldChar w:fldCharType="separate"/>
            </w:r>
            <w:r w:rsidR="004F4DD0">
              <w:rPr>
                <w:noProof/>
                <w:webHidden/>
              </w:rPr>
              <w:t>2</w:t>
            </w:r>
            <w:r w:rsidR="00794453">
              <w:rPr>
                <w:noProof/>
                <w:webHidden/>
              </w:rPr>
              <w:fldChar w:fldCharType="end"/>
            </w:r>
          </w:hyperlink>
        </w:p>
        <w:p w14:paraId="352A98F5" w14:textId="46E929FA" w:rsidR="00794453" w:rsidRDefault="00000000">
          <w:pPr>
            <w:pStyle w:val="TM1"/>
            <w:tabs>
              <w:tab w:val="right" w:leader="dot" w:pos="9019"/>
            </w:tabs>
            <w:rPr>
              <w:rFonts w:asciiTheme="minorHAnsi" w:eastAsiaTheme="minorEastAsia" w:hAnsiTheme="minorHAnsi" w:cstheme="minorBidi"/>
              <w:noProof/>
              <w:lang w:val="fr-FR"/>
            </w:rPr>
          </w:pPr>
          <w:hyperlink w:anchor="_Toc119836828" w:history="1">
            <w:r w:rsidR="00794453" w:rsidRPr="00492EC0">
              <w:rPr>
                <w:rStyle w:val="Lienhypertexte"/>
                <w:noProof/>
              </w:rPr>
              <w:t>1 - Préambule</w:t>
            </w:r>
            <w:r w:rsidR="00794453">
              <w:rPr>
                <w:noProof/>
                <w:webHidden/>
              </w:rPr>
              <w:tab/>
            </w:r>
            <w:r w:rsidR="00794453">
              <w:rPr>
                <w:noProof/>
                <w:webHidden/>
              </w:rPr>
              <w:fldChar w:fldCharType="begin"/>
            </w:r>
            <w:r w:rsidR="00794453">
              <w:rPr>
                <w:noProof/>
                <w:webHidden/>
              </w:rPr>
              <w:instrText xml:space="preserve"> PAGEREF _Toc119836828 \h </w:instrText>
            </w:r>
            <w:r w:rsidR="00794453">
              <w:rPr>
                <w:noProof/>
                <w:webHidden/>
              </w:rPr>
            </w:r>
            <w:r w:rsidR="00794453">
              <w:rPr>
                <w:noProof/>
                <w:webHidden/>
              </w:rPr>
              <w:fldChar w:fldCharType="separate"/>
            </w:r>
            <w:r w:rsidR="004F4DD0">
              <w:rPr>
                <w:noProof/>
                <w:webHidden/>
              </w:rPr>
              <w:t>3</w:t>
            </w:r>
            <w:r w:rsidR="00794453">
              <w:rPr>
                <w:noProof/>
                <w:webHidden/>
              </w:rPr>
              <w:fldChar w:fldCharType="end"/>
            </w:r>
          </w:hyperlink>
        </w:p>
        <w:p w14:paraId="3E3AAC4C" w14:textId="5B026D4F" w:rsidR="00794453" w:rsidRDefault="00000000">
          <w:pPr>
            <w:pStyle w:val="TM2"/>
            <w:tabs>
              <w:tab w:val="left" w:pos="880"/>
              <w:tab w:val="right" w:leader="dot" w:pos="9019"/>
            </w:tabs>
            <w:rPr>
              <w:rFonts w:asciiTheme="minorHAnsi" w:eastAsiaTheme="minorEastAsia" w:hAnsiTheme="minorHAnsi" w:cstheme="minorBidi"/>
              <w:noProof/>
              <w:lang w:val="fr-FR"/>
            </w:rPr>
          </w:pPr>
          <w:hyperlink w:anchor="_Toc119836829" w:history="1">
            <w:r w:rsidR="00794453" w:rsidRPr="00492EC0">
              <w:rPr>
                <w:rStyle w:val="Lienhypertexte"/>
                <w:noProof/>
              </w:rPr>
              <w:t>1.1</w:t>
            </w:r>
            <w:r w:rsidR="00794453">
              <w:rPr>
                <w:rFonts w:asciiTheme="minorHAnsi" w:eastAsiaTheme="minorEastAsia" w:hAnsiTheme="minorHAnsi" w:cstheme="minorBidi"/>
                <w:noProof/>
                <w:lang w:val="fr-FR"/>
              </w:rPr>
              <w:tab/>
            </w:r>
            <w:r w:rsidR="00794453" w:rsidRPr="00492EC0">
              <w:rPr>
                <w:rStyle w:val="Lienhypertexte"/>
                <w:noProof/>
              </w:rPr>
              <w:t>- 1.8 Identifier le code et compléter le diagramme</w:t>
            </w:r>
            <w:r w:rsidR="00794453">
              <w:rPr>
                <w:noProof/>
                <w:webHidden/>
              </w:rPr>
              <w:tab/>
            </w:r>
            <w:r w:rsidR="00794453">
              <w:rPr>
                <w:noProof/>
                <w:webHidden/>
              </w:rPr>
              <w:fldChar w:fldCharType="begin"/>
            </w:r>
            <w:r w:rsidR="00794453">
              <w:rPr>
                <w:noProof/>
                <w:webHidden/>
              </w:rPr>
              <w:instrText xml:space="preserve"> PAGEREF _Toc119836829 \h </w:instrText>
            </w:r>
            <w:r w:rsidR="00794453">
              <w:rPr>
                <w:noProof/>
                <w:webHidden/>
              </w:rPr>
            </w:r>
            <w:r w:rsidR="00794453">
              <w:rPr>
                <w:noProof/>
                <w:webHidden/>
              </w:rPr>
              <w:fldChar w:fldCharType="separate"/>
            </w:r>
            <w:r w:rsidR="004F4DD0">
              <w:rPr>
                <w:noProof/>
                <w:webHidden/>
              </w:rPr>
              <w:t>3</w:t>
            </w:r>
            <w:r w:rsidR="00794453">
              <w:rPr>
                <w:noProof/>
                <w:webHidden/>
              </w:rPr>
              <w:fldChar w:fldCharType="end"/>
            </w:r>
          </w:hyperlink>
        </w:p>
        <w:p w14:paraId="6BF0C06A" w14:textId="2FA5844A" w:rsidR="00794453" w:rsidRDefault="00000000">
          <w:pPr>
            <w:pStyle w:val="TM1"/>
            <w:tabs>
              <w:tab w:val="right" w:leader="dot" w:pos="9019"/>
            </w:tabs>
            <w:rPr>
              <w:rFonts w:asciiTheme="minorHAnsi" w:eastAsiaTheme="minorEastAsia" w:hAnsiTheme="minorHAnsi" w:cstheme="minorBidi"/>
              <w:noProof/>
              <w:lang w:val="fr-FR"/>
            </w:rPr>
          </w:pPr>
          <w:hyperlink w:anchor="_Toc119836830" w:history="1">
            <w:r w:rsidR="00794453" w:rsidRPr="00492EC0">
              <w:rPr>
                <w:rStyle w:val="Lienhypertexte"/>
                <w:noProof/>
                <w:lang w:val="fr-FR"/>
              </w:rPr>
              <w:t>2. Premier Exercice (Exercice Principal)</w:t>
            </w:r>
            <w:r w:rsidR="00794453">
              <w:rPr>
                <w:noProof/>
                <w:webHidden/>
              </w:rPr>
              <w:tab/>
            </w:r>
            <w:r w:rsidR="00794453">
              <w:rPr>
                <w:noProof/>
                <w:webHidden/>
              </w:rPr>
              <w:fldChar w:fldCharType="begin"/>
            </w:r>
            <w:r w:rsidR="00794453">
              <w:rPr>
                <w:noProof/>
                <w:webHidden/>
              </w:rPr>
              <w:instrText xml:space="preserve"> PAGEREF _Toc119836830 \h </w:instrText>
            </w:r>
            <w:r w:rsidR="00794453">
              <w:rPr>
                <w:noProof/>
                <w:webHidden/>
              </w:rPr>
            </w:r>
            <w:r w:rsidR="00794453">
              <w:rPr>
                <w:noProof/>
                <w:webHidden/>
              </w:rPr>
              <w:fldChar w:fldCharType="separate"/>
            </w:r>
            <w:r w:rsidR="004F4DD0">
              <w:rPr>
                <w:noProof/>
                <w:webHidden/>
              </w:rPr>
              <w:t>4</w:t>
            </w:r>
            <w:r w:rsidR="00794453">
              <w:rPr>
                <w:noProof/>
                <w:webHidden/>
              </w:rPr>
              <w:fldChar w:fldCharType="end"/>
            </w:r>
          </w:hyperlink>
        </w:p>
        <w:p w14:paraId="0E12966D" w14:textId="1559BC1C" w:rsidR="00794453" w:rsidRDefault="00000000">
          <w:pPr>
            <w:pStyle w:val="TM2"/>
            <w:tabs>
              <w:tab w:val="right" w:leader="dot" w:pos="9019"/>
            </w:tabs>
            <w:rPr>
              <w:rFonts w:asciiTheme="minorHAnsi" w:eastAsiaTheme="minorEastAsia" w:hAnsiTheme="minorHAnsi" w:cstheme="minorBidi"/>
              <w:noProof/>
              <w:lang w:val="fr-FR"/>
            </w:rPr>
          </w:pPr>
          <w:hyperlink w:anchor="_Toc119836831" w:history="1">
            <w:r w:rsidR="00794453" w:rsidRPr="00492EC0">
              <w:rPr>
                <w:rStyle w:val="Lienhypertexte"/>
                <w:noProof/>
              </w:rPr>
              <w:t>2.1 Conception détaillée en utilisant une approche dirigée par les événements</w:t>
            </w:r>
            <w:r w:rsidR="00794453">
              <w:rPr>
                <w:noProof/>
                <w:webHidden/>
              </w:rPr>
              <w:tab/>
            </w:r>
            <w:r w:rsidR="00794453">
              <w:rPr>
                <w:noProof/>
                <w:webHidden/>
              </w:rPr>
              <w:fldChar w:fldCharType="begin"/>
            </w:r>
            <w:r w:rsidR="00794453">
              <w:rPr>
                <w:noProof/>
                <w:webHidden/>
              </w:rPr>
              <w:instrText xml:space="preserve"> PAGEREF _Toc119836831 \h </w:instrText>
            </w:r>
            <w:r w:rsidR="00794453">
              <w:rPr>
                <w:noProof/>
                <w:webHidden/>
              </w:rPr>
            </w:r>
            <w:r w:rsidR="00794453">
              <w:rPr>
                <w:noProof/>
                <w:webHidden/>
              </w:rPr>
              <w:fldChar w:fldCharType="separate"/>
            </w:r>
            <w:r w:rsidR="004F4DD0">
              <w:rPr>
                <w:noProof/>
                <w:webHidden/>
              </w:rPr>
              <w:t>5</w:t>
            </w:r>
            <w:r w:rsidR="00794453">
              <w:rPr>
                <w:noProof/>
                <w:webHidden/>
              </w:rPr>
              <w:fldChar w:fldCharType="end"/>
            </w:r>
          </w:hyperlink>
        </w:p>
        <w:p w14:paraId="7A218712" w14:textId="3B0E6D64" w:rsidR="00794453" w:rsidRDefault="00000000">
          <w:pPr>
            <w:pStyle w:val="TM3"/>
            <w:tabs>
              <w:tab w:val="right" w:leader="dot" w:pos="9019"/>
            </w:tabs>
            <w:rPr>
              <w:rFonts w:asciiTheme="minorHAnsi" w:eastAsiaTheme="minorEastAsia" w:hAnsiTheme="minorHAnsi" w:cstheme="minorBidi"/>
              <w:noProof/>
              <w:lang w:val="fr-FR"/>
            </w:rPr>
          </w:pPr>
          <w:hyperlink w:anchor="_Toc119836832" w:history="1">
            <w:r w:rsidR="00794453" w:rsidRPr="00492EC0">
              <w:rPr>
                <w:rStyle w:val="Lienhypertexte"/>
                <w:noProof/>
              </w:rPr>
              <w:t>2.1.2 Une approche dirigée par les événements est-elle une approche synchrone ou asynchrone ?</w:t>
            </w:r>
            <w:r w:rsidR="00794453">
              <w:rPr>
                <w:noProof/>
                <w:webHidden/>
              </w:rPr>
              <w:tab/>
            </w:r>
            <w:r w:rsidR="00794453">
              <w:rPr>
                <w:noProof/>
                <w:webHidden/>
              </w:rPr>
              <w:fldChar w:fldCharType="begin"/>
            </w:r>
            <w:r w:rsidR="00794453">
              <w:rPr>
                <w:noProof/>
                <w:webHidden/>
              </w:rPr>
              <w:instrText xml:space="preserve"> PAGEREF _Toc119836832 \h </w:instrText>
            </w:r>
            <w:r w:rsidR="00794453">
              <w:rPr>
                <w:noProof/>
                <w:webHidden/>
              </w:rPr>
            </w:r>
            <w:r w:rsidR="00794453">
              <w:rPr>
                <w:noProof/>
                <w:webHidden/>
              </w:rPr>
              <w:fldChar w:fldCharType="separate"/>
            </w:r>
            <w:r w:rsidR="004F4DD0">
              <w:rPr>
                <w:noProof/>
                <w:webHidden/>
              </w:rPr>
              <w:t>5</w:t>
            </w:r>
            <w:r w:rsidR="00794453">
              <w:rPr>
                <w:noProof/>
                <w:webHidden/>
              </w:rPr>
              <w:fldChar w:fldCharType="end"/>
            </w:r>
          </w:hyperlink>
        </w:p>
        <w:p w14:paraId="7347B592" w14:textId="6A2E7F6B" w:rsidR="00794453" w:rsidRDefault="00000000">
          <w:pPr>
            <w:pStyle w:val="TM3"/>
            <w:tabs>
              <w:tab w:val="right" w:leader="dot" w:pos="9019"/>
            </w:tabs>
            <w:rPr>
              <w:rFonts w:asciiTheme="minorHAnsi" w:eastAsiaTheme="minorEastAsia" w:hAnsiTheme="minorHAnsi" w:cstheme="minorBidi"/>
              <w:noProof/>
              <w:lang w:val="fr-FR"/>
            </w:rPr>
          </w:pPr>
          <w:hyperlink w:anchor="_Toc119836833" w:history="1">
            <w:r w:rsidR="00794453" w:rsidRPr="00492EC0">
              <w:rPr>
                <w:rStyle w:val="Lienhypertexte"/>
                <w:noProof/>
              </w:rPr>
              <w:t>2.1.3 À quelle stratégie de sûreté la méthode messageCheck répond-t-elle ?</w:t>
            </w:r>
            <w:r w:rsidR="00794453">
              <w:rPr>
                <w:noProof/>
                <w:webHidden/>
              </w:rPr>
              <w:tab/>
            </w:r>
            <w:r w:rsidR="00794453">
              <w:rPr>
                <w:noProof/>
                <w:webHidden/>
              </w:rPr>
              <w:fldChar w:fldCharType="begin"/>
            </w:r>
            <w:r w:rsidR="00794453">
              <w:rPr>
                <w:noProof/>
                <w:webHidden/>
              </w:rPr>
              <w:instrText xml:space="preserve"> PAGEREF _Toc119836833 \h </w:instrText>
            </w:r>
            <w:r w:rsidR="00794453">
              <w:rPr>
                <w:noProof/>
                <w:webHidden/>
              </w:rPr>
            </w:r>
            <w:r w:rsidR="00794453">
              <w:rPr>
                <w:noProof/>
                <w:webHidden/>
              </w:rPr>
              <w:fldChar w:fldCharType="separate"/>
            </w:r>
            <w:r w:rsidR="004F4DD0">
              <w:rPr>
                <w:noProof/>
                <w:webHidden/>
              </w:rPr>
              <w:t>5</w:t>
            </w:r>
            <w:r w:rsidR="00794453">
              <w:rPr>
                <w:noProof/>
                <w:webHidden/>
              </w:rPr>
              <w:fldChar w:fldCharType="end"/>
            </w:r>
          </w:hyperlink>
        </w:p>
        <w:p w14:paraId="210DA1F2" w14:textId="32515EF6" w:rsidR="00794453" w:rsidRDefault="00000000">
          <w:pPr>
            <w:pStyle w:val="TM3"/>
            <w:tabs>
              <w:tab w:val="right" w:leader="dot" w:pos="9019"/>
            </w:tabs>
            <w:rPr>
              <w:rFonts w:asciiTheme="minorHAnsi" w:eastAsiaTheme="minorEastAsia" w:hAnsiTheme="minorHAnsi" w:cstheme="minorBidi"/>
              <w:noProof/>
              <w:lang w:val="fr-FR"/>
            </w:rPr>
          </w:pPr>
          <w:hyperlink w:anchor="_Toc119836834" w:history="1">
            <w:r w:rsidR="00794453" w:rsidRPr="00492EC0">
              <w:rPr>
                <w:rStyle w:val="Lienhypertexte"/>
                <w:noProof/>
              </w:rPr>
              <w:t>2.1.4 À ce stade de l'implémentation squelette proposée, combien y a-t-il de processus (process) et de fil d'exécution (thread) POSIX dans ce programme ?</w:t>
            </w:r>
            <w:r w:rsidR="00794453">
              <w:rPr>
                <w:noProof/>
                <w:webHidden/>
              </w:rPr>
              <w:tab/>
            </w:r>
            <w:r w:rsidR="00794453">
              <w:rPr>
                <w:noProof/>
                <w:webHidden/>
              </w:rPr>
              <w:fldChar w:fldCharType="begin"/>
            </w:r>
            <w:r w:rsidR="00794453">
              <w:rPr>
                <w:noProof/>
                <w:webHidden/>
              </w:rPr>
              <w:instrText xml:space="preserve"> PAGEREF _Toc119836834 \h </w:instrText>
            </w:r>
            <w:r w:rsidR="00794453">
              <w:rPr>
                <w:noProof/>
                <w:webHidden/>
              </w:rPr>
            </w:r>
            <w:r w:rsidR="00794453">
              <w:rPr>
                <w:noProof/>
                <w:webHidden/>
              </w:rPr>
              <w:fldChar w:fldCharType="separate"/>
            </w:r>
            <w:r w:rsidR="004F4DD0">
              <w:rPr>
                <w:noProof/>
                <w:webHidden/>
              </w:rPr>
              <w:t>6</w:t>
            </w:r>
            <w:r w:rsidR="00794453">
              <w:rPr>
                <w:noProof/>
                <w:webHidden/>
              </w:rPr>
              <w:fldChar w:fldCharType="end"/>
            </w:r>
          </w:hyperlink>
        </w:p>
        <w:p w14:paraId="230A76CA" w14:textId="12945791" w:rsidR="00794453" w:rsidRDefault="00000000">
          <w:pPr>
            <w:pStyle w:val="TM3"/>
            <w:tabs>
              <w:tab w:val="right" w:leader="dot" w:pos="9019"/>
            </w:tabs>
            <w:rPr>
              <w:rFonts w:asciiTheme="minorHAnsi" w:eastAsiaTheme="minorEastAsia" w:hAnsiTheme="minorHAnsi" w:cstheme="minorBidi"/>
              <w:noProof/>
              <w:lang w:val="fr-FR"/>
            </w:rPr>
          </w:pPr>
          <w:hyperlink w:anchor="_Toc119836835" w:history="1">
            <w:r w:rsidR="00794453" w:rsidRPr="00492EC0">
              <w:rPr>
                <w:rStyle w:val="Lienhypertexte"/>
                <w:noProof/>
              </w:rPr>
              <w:t>2.1.5 Complétez cette architecture logicielle détaillée par l'analyse des tâches à mettre en œuvre, des échanges de données et des synchronisations entre les tâches en satisfaisant les choix de conception précédents</w:t>
            </w:r>
            <w:r w:rsidR="00794453">
              <w:rPr>
                <w:noProof/>
                <w:webHidden/>
              </w:rPr>
              <w:tab/>
            </w:r>
            <w:r w:rsidR="00794453">
              <w:rPr>
                <w:noProof/>
                <w:webHidden/>
              </w:rPr>
              <w:fldChar w:fldCharType="begin"/>
            </w:r>
            <w:r w:rsidR="00794453">
              <w:rPr>
                <w:noProof/>
                <w:webHidden/>
              </w:rPr>
              <w:instrText xml:space="preserve"> PAGEREF _Toc119836835 \h </w:instrText>
            </w:r>
            <w:r w:rsidR="00794453">
              <w:rPr>
                <w:noProof/>
                <w:webHidden/>
              </w:rPr>
            </w:r>
            <w:r w:rsidR="00794453">
              <w:rPr>
                <w:noProof/>
                <w:webHidden/>
              </w:rPr>
              <w:fldChar w:fldCharType="separate"/>
            </w:r>
            <w:r w:rsidR="004F4DD0">
              <w:rPr>
                <w:noProof/>
                <w:webHidden/>
              </w:rPr>
              <w:t>7</w:t>
            </w:r>
            <w:r w:rsidR="00794453">
              <w:rPr>
                <w:noProof/>
                <w:webHidden/>
              </w:rPr>
              <w:fldChar w:fldCharType="end"/>
            </w:r>
          </w:hyperlink>
        </w:p>
        <w:p w14:paraId="27FB5B00" w14:textId="637BEDDC" w:rsidR="00C05DEF" w:rsidRDefault="00C05DEF" w:rsidP="00C05DEF">
          <w:pPr>
            <w:pStyle w:val="TM1"/>
            <w:rPr>
              <w:rFonts w:ascii="Calibri" w:eastAsia="Calibri" w:hAnsi="Calibri" w:cs="Times New Roman"/>
              <w:b/>
              <w:lang w:val="fr-FR"/>
            </w:rPr>
          </w:pPr>
          <w:r w:rsidRPr="00C61F38">
            <w:fldChar w:fldCharType="end"/>
          </w:r>
        </w:p>
      </w:sdtContent>
    </w:sdt>
    <w:bookmarkEnd w:id="2"/>
    <w:p w14:paraId="259B4A3E" w14:textId="6E6EA350" w:rsidR="005862E1" w:rsidRDefault="00F310DE" w:rsidP="00F310DE">
      <w:r>
        <w:br w:type="page"/>
      </w:r>
    </w:p>
    <w:p w14:paraId="7A1BCF19" w14:textId="353046AE" w:rsidR="00F310DE" w:rsidRDefault="00F310DE" w:rsidP="00F310DE">
      <w:pPr>
        <w:pStyle w:val="Titre1"/>
        <w:spacing w:before="0" w:line="180" w:lineRule="auto"/>
        <w:ind w:left="0" w:firstLine="0"/>
        <w:rPr>
          <w:szCs w:val="28"/>
        </w:rPr>
      </w:pPr>
      <w:bookmarkStart w:id="4" w:name="_Toc119104067"/>
      <w:bookmarkStart w:id="5" w:name="_Toc119836828"/>
      <w:r w:rsidRPr="009F153E">
        <w:rPr>
          <w:szCs w:val="28"/>
        </w:rPr>
        <w:t xml:space="preserve">1 </w:t>
      </w:r>
      <w:bookmarkStart w:id="6" w:name="_Toc117940797"/>
      <w:r w:rsidRPr="009F153E">
        <w:rPr>
          <w:szCs w:val="28"/>
        </w:rPr>
        <w:t xml:space="preserve">- </w:t>
      </w:r>
      <w:bookmarkStart w:id="7" w:name="_Toc117940798"/>
      <w:bookmarkEnd w:id="4"/>
      <w:bookmarkEnd w:id="6"/>
      <w:r w:rsidR="00B508D2">
        <w:t>Préambule</w:t>
      </w:r>
      <w:bookmarkEnd w:id="5"/>
    </w:p>
    <w:p w14:paraId="17E4E64C" w14:textId="7891DC1F" w:rsidR="00F310DE" w:rsidRDefault="00B508D2" w:rsidP="003E4459">
      <w:pPr>
        <w:pStyle w:val="Titre2"/>
        <w:numPr>
          <w:ilvl w:val="1"/>
          <w:numId w:val="10"/>
        </w:numPr>
        <w:spacing w:before="0"/>
      </w:pPr>
      <w:bookmarkStart w:id="8" w:name="_Toc119836829"/>
      <w:r>
        <w:t>- 1.</w:t>
      </w:r>
      <w:r w:rsidR="002E6B87">
        <w:t>8</w:t>
      </w:r>
      <w:r>
        <w:t xml:space="preserve"> Identifie</w:t>
      </w:r>
      <w:r w:rsidR="002E6B87">
        <w:t>r</w:t>
      </w:r>
      <w:r>
        <w:t xml:space="preserve"> le code et compléte</w:t>
      </w:r>
      <w:r w:rsidR="002E6B87">
        <w:t>r</w:t>
      </w:r>
      <w:r>
        <w:t xml:space="preserve"> le diagramme</w:t>
      </w:r>
      <w:bookmarkEnd w:id="8"/>
    </w:p>
    <w:p w14:paraId="6A3CF422" w14:textId="7904E9FE" w:rsidR="00B508D2" w:rsidRPr="00B508D2" w:rsidRDefault="002E6B87" w:rsidP="00B508D2">
      <w:pPr>
        <w:rPr>
          <w:lang w:val="fr-FR"/>
        </w:rPr>
      </w:pPr>
      <w:r>
        <w:t>1</w:t>
      </w:r>
      <w:r w:rsidR="00B508D2" w:rsidRPr="00B508D2">
        <w:rPr>
          <w:lang w:val="fr-FR"/>
        </w:rPr>
        <w:t xml:space="preserve">. Identifiez dans le programme le nom du thread : </w:t>
      </w:r>
      <w:r w:rsidR="00B508D2" w:rsidRPr="00B508D2">
        <w:rPr>
          <w:b/>
          <w:bCs/>
          <w:lang w:val="fr-FR"/>
        </w:rPr>
        <w:t>thread_1</w:t>
      </w:r>
    </w:p>
    <w:bookmarkEnd w:id="7"/>
    <w:p w14:paraId="078AFB82" w14:textId="0E086E58" w:rsidR="00734D53" w:rsidRPr="00B508D2" w:rsidRDefault="002E6B87" w:rsidP="00B508D2">
      <w:pPr>
        <w:rPr>
          <w:b/>
          <w:bCs/>
          <w:lang w:val="fr-FR"/>
        </w:rPr>
      </w:pPr>
      <w:r>
        <w:rPr>
          <w:lang w:val="fr-FR"/>
        </w:rPr>
        <w:t>2</w:t>
      </w:r>
      <w:r w:rsidR="00B508D2" w:rsidRPr="00B508D2">
        <w:rPr>
          <w:lang w:val="fr-FR"/>
        </w:rPr>
        <w:t xml:space="preserve">. Identifiez dans le programme le nom du sémaphore : </w:t>
      </w:r>
      <w:r w:rsidR="00B508D2" w:rsidRPr="00B508D2">
        <w:rPr>
          <w:b/>
          <w:bCs/>
          <w:lang w:val="fr-FR"/>
        </w:rPr>
        <w:t>semaphore</w:t>
      </w:r>
    </w:p>
    <w:p w14:paraId="3E4DD49A" w14:textId="196AEED7" w:rsidR="00B508D2" w:rsidRPr="00B508D2" w:rsidRDefault="002E6B87" w:rsidP="00B508D2">
      <w:pPr>
        <w:rPr>
          <w:b/>
          <w:bCs/>
          <w:lang w:val="fr-FR"/>
        </w:rPr>
      </w:pPr>
      <w:r>
        <w:rPr>
          <w:lang w:val="fr-FR"/>
        </w:rPr>
        <w:t>3</w:t>
      </w:r>
      <w:r w:rsidR="00B508D2" w:rsidRPr="00B508D2">
        <w:rPr>
          <w:lang w:val="fr-FR"/>
        </w:rPr>
        <w:t xml:space="preserve">. Identifiez dans le programme le nom du mutex : </w:t>
      </w:r>
      <w:r w:rsidR="00B508D2" w:rsidRPr="00B508D2">
        <w:rPr>
          <w:b/>
          <w:bCs/>
          <w:lang w:val="fr-FR"/>
        </w:rPr>
        <w:t>mutex</w:t>
      </w:r>
    </w:p>
    <w:p w14:paraId="1F8FEA45" w14:textId="2142FD4C" w:rsidR="00B508D2" w:rsidRPr="003A6CEF" w:rsidRDefault="002E6B87" w:rsidP="00B508D2">
      <w:pPr>
        <w:rPr>
          <w:b/>
          <w:bCs/>
          <w:lang w:val="en-US"/>
        </w:rPr>
      </w:pPr>
      <w:r w:rsidRPr="003A6CEF">
        <w:rPr>
          <w:lang w:val="en-US"/>
        </w:rPr>
        <w:t>4</w:t>
      </w:r>
      <w:r w:rsidR="00B508D2" w:rsidRPr="003A6CEF">
        <w:rPr>
          <w:lang w:val="en-US"/>
        </w:rPr>
        <w:t xml:space="preserve">. Identifiez la création du thread : </w:t>
      </w:r>
      <w:r w:rsidR="00B508D2" w:rsidRPr="003A6CEF">
        <w:rPr>
          <w:b/>
          <w:bCs/>
          <w:lang w:val="en-US"/>
        </w:rPr>
        <w:t>pthread_create(&amp;thread_1, NULL, produce, NULL);</w:t>
      </w:r>
    </w:p>
    <w:p w14:paraId="00AD346D" w14:textId="606A6650" w:rsidR="00B508D2" w:rsidRDefault="002E6B87" w:rsidP="00B508D2">
      <w:pPr>
        <w:rPr>
          <w:b/>
          <w:bCs/>
          <w:lang w:val="fr-FR"/>
        </w:rPr>
      </w:pPr>
      <w:r>
        <w:rPr>
          <w:lang w:val="fr-FR"/>
        </w:rPr>
        <w:t>5</w:t>
      </w:r>
      <w:r w:rsidR="00B508D2" w:rsidRPr="00B508D2">
        <w:rPr>
          <w:lang w:val="fr-FR"/>
        </w:rPr>
        <w:t xml:space="preserve">. Identifiez dans le programme le point d'entrée du thread : </w:t>
      </w:r>
      <w:r w:rsidR="00B508D2" w:rsidRPr="00B508D2">
        <w:rPr>
          <w:b/>
          <w:bCs/>
          <w:lang w:val="fr-FR"/>
        </w:rPr>
        <w:t>void *produce(void *params)</w:t>
      </w:r>
    </w:p>
    <w:p w14:paraId="623D2253" w14:textId="7DE282CF" w:rsidR="00B508D2" w:rsidRDefault="002E6B87" w:rsidP="00B508D2">
      <w:pPr>
        <w:rPr>
          <w:b/>
          <w:bCs/>
        </w:rPr>
      </w:pPr>
      <w:r>
        <w:t xml:space="preserve">6. Identifiez l'attente de la fin du thread pour terminer le processus : </w:t>
      </w:r>
      <w:r w:rsidRPr="002E6B87">
        <w:rPr>
          <w:b/>
          <w:bCs/>
        </w:rPr>
        <w:t>pthread_join(thread_1, NULL);</w:t>
      </w:r>
    </w:p>
    <w:p w14:paraId="07610937" w14:textId="30AB3B54" w:rsidR="002E6B87" w:rsidRDefault="002E6B87" w:rsidP="00B508D2">
      <w:r>
        <w:t>7</w:t>
      </w:r>
      <w:r w:rsidRPr="002E6B87">
        <w:t>.</w:t>
      </w:r>
      <w:r>
        <w:rPr>
          <w:b/>
          <w:bCs/>
        </w:rPr>
        <w:t xml:space="preserve"> </w:t>
      </w:r>
      <w:r>
        <w:t>Complétez le diagramme ci-dessous :</w:t>
      </w:r>
    </w:p>
    <w:p w14:paraId="0796648D" w14:textId="77777777" w:rsidR="002E6B87" w:rsidRDefault="002E6B87" w:rsidP="002E6B87">
      <w:pPr>
        <w:keepNext/>
      </w:pPr>
      <w:r w:rsidRPr="002E6B87">
        <w:rPr>
          <w:noProof/>
          <w:lang w:val="fr-FR"/>
        </w:rPr>
        <w:drawing>
          <wp:inline distT="0" distB="0" distL="0" distR="0" wp14:anchorId="250A6E93" wp14:editId="40E01111">
            <wp:extent cx="5760000" cy="3346018"/>
            <wp:effectExtent l="0" t="0" r="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00" cy="3346018"/>
                    </a:xfrm>
                    <a:prstGeom prst="rect">
                      <a:avLst/>
                    </a:prstGeom>
                  </pic:spPr>
                </pic:pic>
              </a:graphicData>
            </a:graphic>
          </wp:inline>
        </w:drawing>
      </w:r>
    </w:p>
    <w:p w14:paraId="7FDF843F" w14:textId="10CD56A9" w:rsidR="002E6B87" w:rsidRDefault="002E6B87" w:rsidP="002E6B87">
      <w:pPr>
        <w:pStyle w:val="Lgende"/>
        <w:jc w:val="center"/>
        <w:rPr>
          <w:b/>
          <w:bCs/>
          <w:color w:val="A6A6A6" w:themeColor="background1" w:themeShade="A6"/>
          <w:sz w:val="20"/>
          <w:szCs w:val="20"/>
        </w:rPr>
      </w:pPr>
      <w:r w:rsidRPr="002E6B87">
        <w:rPr>
          <w:b/>
          <w:bCs/>
          <w:color w:val="A6A6A6" w:themeColor="background1" w:themeShade="A6"/>
          <w:sz w:val="20"/>
          <w:szCs w:val="20"/>
        </w:rPr>
        <w:t xml:space="preserve">Figure </w:t>
      </w:r>
      <w:r w:rsidRPr="002E6B87">
        <w:rPr>
          <w:b/>
          <w:bCs/>
          <w:color w:val="A6A6A6" w:themeColor="background1" w:themeShade="A6"/>
          <w:sz w:val="20"/>
          <w:szCs w:val="20"/>
        </w:rPr>
        <w:fldChar w:fldCharType="begin"/>
      </w:r>
      <w:r w:rsidRPr="002E6B87">
        <w:rPr>
          <w:b/>
          <w:bCs/>
          <w:color w:val="A6A6A6" w:themeColor="background1" w:themeShade="A6"/>
          <w:sz w:val="20"/>
          <w:szCs w:val="20"/>
        </w:rPr>
        <w:instrText xml:space="preserve"> SEQ Figure \* ARABIC </w:instrText>
      </w:r>
      <w:r w:rsidRPr="002E6B87">
        <w:rPr>
          <w:b/>
          <w:bCs/>
          <w:color w:val="A6A6A6" w:themeColor="background1" w:themeShade="A6"/>
          <w:sz w:val="20"/>
          <w:szCs w:val="20"/>
        </w:rPr>
        <w:fldChar w:fldCharType="separate"/>
      </w:r>
      <w:r w:rsidR="004F4DD0">
        <w:rPr>
          <w:b/>
          <w:bCs/>
          <w:noProof/>
          <w:color w:val="A6A6A6" w:themeColor="background1" w:themeShade="A6"/>
          <w:sz w:val="20"/>
          <w:szCs w:val="20"/>
        </w:rPr>
        <w:t>1</w:t>
      </w:r>
      <w:r w:rsidRPr="002E6B87">
        <w:rPr>
          <w:b/>
          <w:bCs/>
          <w:color w:val="A6A6A6" w:themeColor="background1" w:themeShade="A6"/>
          <w:sz w:val="20"/>
          <w:szCs w:val="20"/>
        </w:rPr>
        <w:fldChar w:fldCharType="end"/>
      </w:r>
      <w:r w:rsidRPr="002E6B87">
        <w:rPr>
          <w:b/>
          <w:bCs/>
          <w:color w:val="A6A6A6" w:themeColor="background1" w:themeShade="A6"/>
          <w:sz w:val="20"/>
          <w:szCs w:val="20"/>
        </w:rPr>
        <w:t> : Diagramme du fichier preambule.c</w:t>
      </w:r>
    </w:p>
    <w:p w14:paraId="0EBD68C4" w14:textId="77777777" w:rsidR="002E6B87" w:rsidRPr="002E6B87" w:rsidRDefault="002E6B87" w:rsidP="002E6B87">
      <w:pPr>
        <w:jc w:val="both"/>
        <w:rPr>
          <w:lang w:val="fr-FR"/>
        </w:rPr>
      </w:pPr>
      <w:r>
        <w:rPr>
          <w:lang w:val="fr-FR"/>
        </w:rPr>
        <w:t xml:space="preserve">8. </w:t>
      </w:r>
      <w:r>
        <w:t>En partant de l'hypothèse qu'il n'existe pas d'exigences temporelles sur ce programme, sa conception est-elle complète ?</w:t>
      </w:r>
    </w:p>
    <w:p w14:paraId="372467B2" w14:textId="77777777" w:rsidR="002E6B87" w:rsidRDefault="002E6B87" w:rsidP="002E6B87">
      <w:pPr>
        <w:jc w:val="both"/>
        <w:rPr>
          <w:lang w:val="fr-FR"/>
        </w:rPr>
      </w:pPr>
      <w:r>
        <w:rPr>
          <w:lang w:val="fr-FR"/>
        </w:rPr>
        <w:tab/>
      </w:r>
    </w:p>
    <w:p w14:paraId="46D2E2B5" w14:textId="027C945B" w:rsidR="003E4459" w:rsidRDefault="002E6B87" w:rsidP="002E6B87">
      <w:pPr>
        <w:ind w:firstLine="720"/>
        <w:jc w:val="both"/>
      </w:pPr>
      <w:r>
        <w:rPr>
          <w:lang w:val="fr-FR"/>
        </w:rPr>
        <w:t xml:space="preserve">Afin de réaliser ce diagramme, nous avons suivi l’ordre chronologique des évènements du code car le langage C est un langage séquentiel. Cependant, la conception de ce programme n’est pas complète car le </w:t>
      </w:r>
      <w:r w:rsidRPr="002E6B87">
        <w:rPr>
          <w:b/>
          <w:bCs/>
        </w:rPr>
        <w:t xml:space="preserve">pthread_exit(NULL) </w:t>
      </w:r>
      <w:r w:rsidRPr="002E6B87">
        <w:t>n’est pas pris en compte dans le diagramme et</w:t>
      </w:r>
      <w:r>
        <w:rPr>
          <w:b/>
          <w:bCs/>
        </w:rPr>
        <w:t xml:space="preserve"> </w:t>
      </w:r>
      <w:r>
        <w:rPr>
          <w:lang w:val="fr-FR"/>
        </w:rPr>
        <w:t xml:space="preserve">il n’y a </w:t>
      </w:r>
      <w:r>
        <w:t>aucune gestion des erreurs. Ces méthodes renvoient donc des codes d’erreur</w:t>
      </w:r>
      <w:r w:rsidR="00735E4D">
        <w:t xml:space="preserve"> ce qui n’est pas acceptable</w:t>
      </w:r>
      <w:r w:rsidR="003E4459">
        <w:t>.</w:t>
      </w:r>
    </w:p>
    <w:p w14:paraId="0054228E" w14:textId="77777777" w:rsidR="003E4459" w:rsidRDefault="003E4459">
      <w:r>
        <w:br w:type="page"/>
      </w:r>
    </w:p>
    <w:p w14:paraId="0376E003" w14:textId="44389E49" w:rsidR="002E6B87" w:rsidRDefault="003E4459" w:rsidP="003E4459">
      <w:pPr>
        <w:pStyle w:val="Titre1"/>
        <w:ind w:left="0" w:firstLine="0"/>
        <w:rPr>
          <w:lang w:val="fr-FR"/>
        </w:rPr>
      </w:pPr>
      <w:bookmarkStart w:id="9" w:name="_Toc119836830"/>
      <w:r>
        <w:rPr>
          <w:lang w:val="fr-FR"/>
        </w:rPr>
        <w:t>2. Premier Exercice (Exercice Principal)</w:t>
      </w:r>
      <w:bookmarkEnd w:id="9"/>
    </w:p>
    <w:p w14:paraId="083F604B" w14:textId="1269EABF" w:rsidR="008E1A80" w:rsidRDefault="001434C7" w:rsidP="002E6B87">
      <w:pPr>
        <w:jc w:val="both"/>
      </w:pPr>
      <w:r>
        <w:t xml:space="preserve">1. Complétez cette architecture logicielle en allouant les exigences de la spécification précédente sur les composants de </w:t>
      </w:r>
      <w:r w:rsidRPr="001434C7">
        <w:rPr>
          <w:b/>
          <w:bCs/>
        </w:rPr>
        <w:t>MultitaskingAccumulator</w:t>
      </w:r>
      <w:r w:rsidR="008E1A80">
        <w:t>.</w:t>
      </w:r>
    </w:p>
    <w:p w14:paraId="045F4AAD" w14:textId="56C0858B" w:rsidR="008E1A80" w:rsidRDefault="008E1A80" w:rsidP="002E6B87">
      <w:pPr>
        <w:jc w:val="both"/>
      </w:pPr>
    </w:p>
    <w:p w14:paraId="32D01644" w14:textId="723959E6" w:rsidR="008E1A80" w:rsidRDefault="008E1A80" w:rsidP="002E6B87">
      <w:pPr>
        <w:jc w:val="both"/>
      </w:pPr>
      <w:r>
        <w:tab/>
        <w:t xml:space="preserve">Nous avons donc 5 exigences que nous devons relier avec notre architecture logicielle : </w:t>
      </w:r>
    </w:p>
    <w:p w14:paraId="459E03F4" w14:textId="77777777" w:rsidR="006D4278" w:rsidRDefault="008E1A80" w:rsidP="002E6B87">
      <w:pPr>
        <w:jc w:val="both"/>
      </w:pPr>
      <w:r>
        <w:t xml:space="preserve">- </w:t>
      </w:r>
      <w:r w:rsidRPr="008E1A80">
        <w:rPr>
          <w:b/>
          <w:bCs/>
        </w:rPr>
        <w:t>Exigence 1</w:t>
      </w:r>
      <w:r>
        <w:t xml:space="preserve"> : </w:t>
      </w:r>
      <w:r w:rsidRPr="008E1A80">
        <w:rPr>
          <w:b/>
          <w:bCs/>
        </w:rPr>
        <w:t>MultitaskingAccumulator</w:t>
      </w:r>
      <w:r>
        <w:t xml:space="preserve"> doit acquérir quatre entrées et produire en sortie le cumul des entrées dès qu’une entrée est acquise. Le cumul correspond à la production d’un tableau de 256 entiers dont le ieme élément de ce tableau est la somme des iemes éléments des tableaux d’entrée. </w:t>
      </w:r>
    </w:p>
    <w:p w14:paraId="32A93EF3" w14:textId="5A0A8B25" w:rsidR="008E1A80" w:rsidRDefault="008E1A80" w:rsidP="006D4278">
      <w:pPr>
        <w:ind w:firstLine="720"/>
        <w:jc w:val="both"/>
      </w:pPr>
      <w:r>
        <w:t xml:space="preserve">Nous voyons que cette exigence fait part de l’acquisition des entrées ce qui relève du rôle </w:t>
      </w:r>
      <w:r w:rsidRPr="008E1A80">
        <w:rPr>
          <w:b/>
          <w:bCs/>
        </w:rPr>
        <w:t>d’AcquisitionManager</w:t>
      </w:r>
      <w:r>
        <w:t xml:space="preserve"> (</w:t>
      </w:r>
      <w:r w:rsidRPr="008E1A80">
        <w:rPr>
          <w:b/>
          <w:bCs/>
        </w:rPr>
        <w:t>AcquisitionManager</w:t>
      </w:r>
      <w:r>
        <w:t xml:space="preserve"> acquiert les entrées depuis l'interface </w:t>
      </w:r>
      <w:r w:rsidRPr="008E1A80">
        <w:rPr>
          <w:b/>
          <w:bCs/>
        </w:rPr>
        <w:t>Isensor</w:t>
      </w:r>
      <w:r>
        <w:t>), mais également de la gestion de la sortie ce qui est le rôle de Display Manager (</w:t>
      </w:r>
      <w:r w:rsidRPr="008E1A80">
        <w:rPr>
          <w:b/>
          <w:bCs/>
        </w:rPr>
        <w:t>DisplayManager</w:t>
      </w:r>
      <w:r>
        <w:t xml:space="preserve"> pilote la sortie) et enfin de la somme de chaque élément des tableaux de 256 entiers réalisée par </w:t>
      </w:r>
      <w:r w:rsidRPr="008E1A80">
        <w:rPr>
          <w:b/>
          <w:bCs/>
        </w:rPr>
        <w:t>MessageAdder</w:t>
      </w:r>
      <w:r>
        <w:t xml:space="preserve"> (</w:t>
      </w:r>
      <w:r w:rsidRPr="008E1A80">
        <w:rPr>
          <w:b/>
          <w:bCs/>
        </w:rPr>
        <w:t>MessageAdder</w:t>
      </w:r>
      <w:r>
        <w:t xml:space="preserve"> somme ces entrées). Ainsi, pour la première exigence, nous devons la relier avec </w:t>
      </w:r>
      <w:r w:rsidRPr="008E1A80">
        <w:rPr>
          <w:b/>
          <w:bCs/>
        </w:rPr>
        <w:t>AcquisitionManager</w:t>
      </w:r>
      <w:r w:rsidRPr="008E1A80">
        <w:t xml:space="preserve">, </w:t>
      </w:r>
      <w:r w:rsidRPr="008E1A80">
        <w:rPr>
          <w:b/>
          <w:bCs/>
        </w:rPr>
        <w:t>DisplayManager</w:t>
      </w:r>
      <w:r>
        <w:rPr>
          <w:b/>
          <w:bCs/>
        </w:rPr>
        <w:t xml:space="preserve"> </w:t>
      </w:r>
      <w:r w:rsidRPr="008E1A80">
        <w:t>et</w:t>
      </w:r>
      <w:r>
        <w:rPr>
          <w:b/>
          <w:bCs/>
        </w:rPr>
        <w:t xml:space="preserve"> </w:t>
      </w:r>
      <w:r w:rsidRPr="008E1A80">
        <w:rPr>
          <w:b/>
          <w:bCs/>
        </w:rPr>
        <w:t>MessageAdder</w:t>
      </w:r>
      <w:r w:rsidRPr="008E1A80">
        <w:t>.</w:t>
      </w:r>
    </w:p>
    <w:p w14:paraId="6188ECAC" w14:textId="7B426B50" w:rsidR="006D4278" w:rsidRDefault="006D4278" w:rsidP="006D4278">
      <w:pPr>
        <w:jc w:val="both"/>
      </w:pPr>
      <w:r>
        <w:t xml:space="preserve">- </w:t>
      </w:r>
      <w:r w:rsidRPr="006D4278">
        <w:rPr>
          <w:b/>
          <w:bCs/>
        </w:rPr>
        <w:t>Exigence 2</w:t>
      </w:r>
      <w:r>
        <w:t xml:space="preserve"> : </w:t>
      </w:r>
      <w:r w:rsidRPr="006D4278">
        <w:rPr>
          <w:b/>
          <w:bCs/>
        </w:rPr>
        <w:t>MultitaskingAccumulator</w:t>
      </w:r>
      <w:r>
        <w:t xml:space="preserve"> doit acquérir toutes les données d’entrées.</w:t>
      </w:r>
    </w:p>
    <w:p w14:paraId="3E1BE75B" w14:textId="20A345C0" w:rsidR="006D4278" w:rsidRDefault="006D4278" w:rsidP="006D4278">
      <w:pPr>
        <w:jc w:val="both"/>
      </w:pPr>
      <w:r>
        <w:tab/>
        <w:t xml:space="preserve">L’acquisition des données d’entrées n’est réalisée que par </w:t>
      </w:r>
      <w:r w:rsidRPr="008E1A80">
        <w:rPr>
          <w:b/>
          <w:bCs/>
        </w:rPr>
        <w:t>AcquisitionManager</w:t>
      </w:r>
      <w:r>
        <w:rPr>
          <w:b/>
          <w:bCs/>
        </w:rPr>
        <w:t xml:space="preserve">. </w:t>
      </w:r>
      <w:r w:rsidRPr="006D4278">
        <w:t xml:space="preserve">Cette exigence concernant l’acquisition de </w:t>
      </w:r>
      <w:r w:rsidRPr="006D4278">
        <w:rPr>
          <w:b/>
          <w:bCs/>
        </w:rPr>
        <w:t>toutes</w:t>
      </w:r>
      <w:r w:rsidRPr="006D4278">
        <w:t xml:space="preserve"> les données</w:t>
      </w:r>
      <w:r>
        <w:t xml:space="preserve"> ne concerne donc que cette partie.</w:t>
      </w:r>
    </w:p>
    <w:p w14:paraId="32B7ACC5" w14:textId="42213EB4" w:rsidR="006D4278" w:rsidRDefault="006D4278" w:rsidP="006D4278">
      <w:pPr>
        <w:jc w:val="both"/>
      </w:pPr>
      <w:r w:rsidRPr="006D4278">
        <w:rPr>
          <w:b/>
          <w:bCs/>
        </w:rPr>
        <w:t>- Exigence 3</w:t>
      </w:r>
      <w:r>
        <w:t xml:space="preserve"> : </w:t>
      </w:r>
      <w:r w:rsidRPr="006D4278">
        <w:rPr>
          <w:b/>
          <w:bCs/>
        </w:rPr>
        <w:t>MultitaskingAccumulator</w:t>
      </w:r>
      <w:r>
        <w:t xml:space="preserve"> doit garantir que les données d’entrées sont correctement formées avant de les sommer.</w:t>
      </w:r>
    </w:p>
    <w:p w14:paraId="619937D9" w14:textId="0C6325BC" w:rsidR="008E1A80" w:rsidRDefault="006D4278" w:rsidP="002E6B87">
      <w:pPr>
        <w:jc w:val="both"/>
        <w:rPr>
          <w:b/>
          <w:bCs/>
        </w:rPr>
      </w:pPr>
      <w:r>
        <w:tab/>
        <w:t>Là encore, cette exigence qui traite des données d’entrées relève uniquement d’</w:t>
      </w:r>
      <w:r w:rsidRPr="006D4278">
        <w:rPr>
          <w:b/>
          <w:bCs/>
        </w:rPr>
        <w:t>AcquisitionManager</w:t>
      </w:r>
      <w:r w:rsidRPr="006D4278">
        <w:t>.</w:t>
      </w:r>
    </w:p>
    <w:p w14:paraId="7EC7C0CB" w14:textId="29D4937B" w:rsidR="008E1A80" w:rsidRDefault="006D4278" w:rsidP="002E6B87">
      <w:pPr>
        <w:jc w:val="both"/>
      </w:pPr>
      <w:r>
        <w:rPr>
          <w:b/>
          <w:bCs/>
        </w:rPr>
        <w:t xml:space="preserve">- </w:t>
      </w:r>
      <w:r w:rsidRPr="006D4278">
        <w:rPr>
          <w:b/>
          <w:bCs/>
        </w:rPr>
        <w:t>Exigence 4</w:t>
      </w:r>
      <w:r>
        <w:t xml:space="preserve"> : </w:t>
      </w:r>
      <w:r w:rsidRPr="006D4278">
        <w:rPr>
          <w:b/>
          <w:bCs/>
        </w:rPr>
        <w:t>MultitaskingAccumulator</w:t>
      </w:r>
      <w:r>
        <w:t xml:space="preserve"> doit sommer et produire une sortie au plus vite, c’est-à-dire dès qu’une entrée est présente sans attendre une nouvelle valeur sur chacune des entrées.</w:t>
      </w:r>
    </w:p>
    <w:p w14:paraId="5B2AB0B8" w14:textId="52AB5A70" w:rsidR="006D4278" w:rsidRDefault="006D4278" w:rsidP="002E6B87">
      <w:pPr>
        <w:jc w:val="both"/>
      </w:pPr>
      <w:r>
        <w:tab/>
        <w:t xml:space="preserve">Cette exigence traite de la rapidité à sommer ainsi que de la manière dont nous devons le faire. Nous savons que </w:t>
      </w:r>
      <w:r w:rsidRPr="008E1A80">
        <w:rPr>
          <w:b/>
          <w:bCs/>
        </w:rPr>
        <w:t>MessageAdder</w:t>
      </w:r>
      <w:r>
        <w:t xml:space="preserve"> a pour but de sommer les entrées donc cette exigence le concerne uniquement.</w:t>
      </w:r>
    </w:p>
    <w:p w14:paraId="12B95CEC" w14:textId="464C4416" w:rsidR="006D4278" w:rsidRDefault="006D4278" w:rsidP="002E6B87">
      <w:pPr>
        <w:jc w:val="both"/>
      </w:pPr>
      <w:r>
        <w:t xml:space="preserve">- </w:t>
      </w:r>
      <w:r w:rsidRPr="006D4278">
        <w:rPr>
          <w:b/>
          <w:bCs/>
        </w:rPr>
        <w:t>Exigence 5</w:t>
      </w:r>
      <w:r>
        <w:t xml:space="preserve"> : Le logiciel doit produire sur la sortie diagnostic pour chaque opération de cumul, combien d’entrées ont été acquises, combien ont été sommées et combien restent à sommer.</w:t>
      </w:r>
    </w:p>
    <w:p w14:paraId="4649B26D" w14:textId="35E19C80" w:rsidR="006D4278" w:rsidRDefault="00823B9D" w:rsidP="002E6B87">
      <w:pPr>
        <w:jc w:val="both"/>
      </w:pPr>
      <w:r>
        <w:rPr>
          <w:lang w:val="fr-FR"/>
        </w:rPr>
        <w:tab/>
        <w:t xml:space="preserve">Cette exigence traite de la sortie de notre programme donc de </w:t>
      </w:r>
      <w:r w:rsidRPr="008E1A80">
        <w:rPr>
          <w:b/>
          <w:bCs/>
        </w:rPr>
        <w:t>DisplayManager</w:t>
      </w:r>
      <w:r>
        <w:rPr>
          <w:b/>
          <w:bCs/>
        </w:rPr>
        <w:t>,</w:t>
      </w:r>
      <w:r w:rsidRPr="00823B9D">
        <w:t xml:space="preserve"> mais</w:t>
      </w:r>
      <w:r>
        <w:t xml:space="preserve"> pour l’obtention de ces informations, nous aurons également besoin de </w:t>
      </w:r>
      <w:r w:rsidRPr="008E1A80">
        <w:rPr>
          <w:b/>
          <w:bCs/>
        </w:rPr>
        <w:t>MessageAdder</w:t>
      </w:r>
      <w:r>
        <w:rPr>
          <w:b/>
          <w:bCs/>
        </w:rPr>
        <w:t xml:space="preserve"> afin </w:t>
      </w:r>
      <w:r w:rsidRPr="00823B9D">
        <w:t>qu’il communique avec</w:t>
      </w:r>
      <w:r>
        <w:rPr>
          <w:b/>
          <w:bCs/>
        </w:rPr>
        <w:t xml:space="preserve"> </w:t>
      </w:r>
      <w:r w:rsidRPr="008E1A80">
        <w:rPr>
          <w:b/>
          <w:bCs/>
        </w:rPr>
        <w:t>DisplayManager</w:t>
      </w:r>
      <w:r w:rsidRPr="00823B9D">
        <w:t>.</w:t>
      </w:r>
    </w:p>
    <w:p w14:paraId="2B3DA3EE" w14:textId="76C6BB99" w:rsidR="00823B9D" w:rsidRDefault="00823B9D">
      <w:r>
        <w:br w:type="page"/>
      </w:r>
    </w:p>
    <w:p w14:paraId="4117CA21" w14:textId="73ABEE9A" w:rsidR="00823B9D" w:rsidRDefault="00823B9D" w:rsidP="00823B9D">
      <w:pPr>
        <w:ind w:firstLine="720"/>
        <w:jc w:val="both"/>
        <w:rPr>
          <w:lang w:val="fr-FR"/>
        </w:rPr>
      </w:pPr>
      <w:r>
        <w:rPr>
          <w:lang w:val="fr-FR"/>
        </w:rPr>
        <w:t xml:space="preserve">Ainsi, voici le diagramme final avec les différentes exigences reliées à notre architecture que nous obtenons : </w:t>
      </w:r>
    </w:p>
    <w:p w14:paraId="21A394AD" w14:textId="77777777" w:rsidR="001434C7" w:rsidRDefault="001434C7" w:rsidP="001434C7">
      <w:pPr>
        <w:keepNext/>
        <w:jc w:val="both"/>
      </w:pPr>
      <w:r w:rsidRPr="001434C7">
        <w:rPr>
          <w:noProof/>
          <w:lang w:val="fr-FR"/>
        </w:rPr>
        <w:drawing>
          <wp:inline distT="0" distB="0" distL="0" distR="0" wp14:anchorId="64ECCDB3" wp14:editId="27215186">
            <wp:extent cx="5760000" cy="4220640"/>
            <wp:effectExtent l="0" t="0" r="0" b="889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00" cy="4220640"/>
                    </a:xfrm>
                    <a:prstGeom prst="rect">
                      <a:avLst/>
                    </a:prstGeom>
                  </pic:spPr>
                </pic:pic>
              </a:graphicData>
            </a:graphic>
          </wp:inline>
        </w:drawing>
      </w:r>
    </w:p>
    <w:p w14:paraId="23427351" w14:textId="759565F2" w:rsidR="002E6B87" w:rsidRDefault="001434C7" w:rsidP="001434C7">
      <w:pPr>
        <w:pStyle w:val="Lgende"/>
        <w:jc w:val="center"/>
        <w:rPr>
          <w:b/>
          <w:bCs/>
          <w:color w:val="A6A6A6" w:themeColor="background1" w:themeShade="A6"/>
          <w:sz w:val="20"/>
          <w:szCs w:val="20"/>
        </w:rPr>
      </w:pPr>
      <w:r w:rsidRPr="001434C7">
        <w:rPr>
          <w:b/>
          <w:bCs/>
          <w:color w:val="A6A6A6" w:themeColor="background1" w:themeShade="A6"/>
          <w:sz w:val="20"/>
          <w:szCs w:val="20"/>
        </w:rPr>
        <w:t xml:space="preserve">Figure </w:t>
      </w:r>
      <w:r w:rsidRPr="001434C7">
        <w:rPr>
          <w:b/>
          <w:bCs/>
          <w:color w:val="A6A6A6" w:themeColor="background1" w:themeShade="A6"/>
          <w:sz w:val="20"/>
          <w:szCs w:val="20"/>
        </w:rPr>
        <w:fldChar w:fldCharType="begin"/>
      </w:r>
      <w:r w:rsidRPr="001434C7">
        <w:rPr>
          <w:b/>
          <w:bCs/>
          <w:color w:val="A6A6A6" w:themeColor="background1" w:themeShade="A6"/>
          <w:sz w:val="20"/>
          <w:szCs w:val="20"/>
        </w:rPr>
        <w:instrText xml:space="preserve"> SEQ Figure \* ARABIC </w:instrText>
      </w:r>
      <w:r w:rsidRPr="001434C7">
        <w:rPr>
          <w:b/>
          <w:bCs/>
          <w:color w:val="A6A6A6" w:themeColor="background1" w:themeShade="A6"/>
          <w:sz w:val="20"/>
          <w:szCs w:val="20"/>
        </w:rPr>
        <w:fldChar w:fldCharType="separate"/>
      </w:r>
      <w:r w:rsidR="004F4DD0">
        <w:rPr>
          <w:b/>
          <w:bCs/>
          <w:noProof/>
          <w:color w:val="A6A6A6" w:themeColor="background1" w:themeShade="A6"/>
          <w:sz w:val="20"/>
          <w:szCs w:val="20"/>
        </w:rPr>
        <w:t>2</w:t>
      </w:r>
      <w:r w:rsidRPr="001434C7">
        <w:rPr>
          <w:b/>
          <w:bCs/>
          <w:color w:val="A6A6A6" w:themeColor="background1" w:themeShade="A6"/>
          <w:sz w:val="20"/>
          <w:szCs w:val="20"/>
        </w:rPr>
        <w:fldChar w:fldCharType="end"/>
      </w:r>
      <w:r w:rsidRPr="001434C7">
        <w:rPr>
          <w:b/>
          <w:bCs/>
          <w:color w:val="A6A6A6" w:themeColor="background1" w:themeShade="A6"/>
          <w:sz w:val="20"/>
          <w:szCs w:val="20"/>
        </w:rPr>
        <w:t xml:space="preserve"> : Architecture </w:t>
      </w:r>
      <w:r>
        <w:rPr>
          <w:b/>
          <w:bCs/>
          <w:color w:val="A6A6A6" w:themeColor="background1" w:themeShade="A6"/>
          <w:sz w:val="20"/>
          <w:szCs w:val="20"/>
        </w:rPr>
        <w:t>l</w:t>
      </w:r>
      <w:r w:rsidRPr="001434C7">
        <w:rPr>
          <w:b/>
          <w:bCs/>
          <w:color w:val="A6A6A6" w:themeColor="background1" w:themeShade="A6"/>
          <w:sz w:val="20"/>
          <w:szCs w:val="20"/>
        </w:rPr>
        <w:t>ogicielle avec allocation des exigences</w:t>
      </w:r>
    </w:p>
    <w:p w14:paraId="1B52843C" w14:textId="0AF7FC66" w:rsidR="008E1A80" w:rsidRDefault="00E17B59" w:rsidP="00E17B59">
      <w:pPr>
        <w:pStyle w:val="Titre2"/>
        <w:jc w:val="both"/>
      </w:pPr>
      <w:bookmarkStart w:id="10" w:name="_Toc119836831"/>
      <w:r>
        <w:t>2.1 Conception détaillée en utilisant une approche dirigée par les événements</w:t>
      </w:r>
      <w:bookmarkEnd w:id="10"/>
    </w:p>
    <w:p w14:paraId="0583F978" w14:textId="13518A28" w:rsidR="00E17B59" w:rsidRDefault="00E17B59" w:rsidP="00DC4B8A">
      <w:pPr>
        <w:pStyle w:val="Titre3"/>
        <w:spacing w:before="0"/>
        <w:jc w:val="both"/>
      </w:pPr>
      <w:bookmarkStart w:id="11" w:name="_Toc119836832"/>
      <w:r>
        <w:t>2.1.</w:t>
      </w:r>
      <w:r w:rsidR="009F2864">
        <w:t>2</w:t>
      </w:r>
      <w:r>
        <w:t xml:space="preserve"> Une approche dirigée par les événements est-elle une approche synchrone ou asynchrone ?</w:t>
      </w:r>
      <w:bookmarkEnd w:id="11"/>
    </w:p>
    <w:p w14:paraId="08C7D780" w14:textId="13DFBB51" w:rsidR="00E17B59" w:rsidRDefault="00E17B59" w:rsidP="00E17B59">
      <w:pPr>
        <w:jc w:val="both"/>
      </w:pPr>
      <w:r>
        <w:tab/>
        <w:t>Une approche dirigée par les évènements est une approche asynchrone. Dans ce cas- là, nous une meilleure réactivité de notre système (vis-à-vis des interruptions) par rapport à une approche synchrone (approche dirigée par le temps). Cependant le déterminisme n'est pas assuré par la construction et le temps d'exécution de bout en bout est imprévisible et dépend des performances du matériel pour une approche asynchrone.</w:t>
      </w:r>
    </w:p>
    <w:p w14:paraId="4B177F5B" w14:textId="77777777" w:rsidR="00E17B59" w:rsidRDefault="00E17B59" w:rsidP="00E17B59">
      <w:pPr>
        <w:jc w:val="both"/>
      </w:pPr>
    </w:p>
    <w:p w14:paraId="3D73D80B" w14:textId="3B9E5D9C" w:rsidR="009F2864" w:rsidRDefault="00E17B59" w:rsidP="00DC4B8A">
      <w:pPr>
        <w:pStyle w:val="Titre3"/>
        <w:jc w:val="both"/>
      </w:pPr>
      <w:bookmarkStart w:id="12" w:name="_Toc119836833"/>
      <w:r>
        <w:t>2.</w:t>
      </w:r>
      <w:r w:rsidR="009F2864">
        <w:t>1</w:t>
      </w:r>
      <w:r>
        <w:t>.</w:t>
      </w:r>
      <w:r w:rsidR="009F2864">
        <w:t>3</w:t>
      </w:r>
      <w:r>
        <w:t xml:space="preserve"> À quelle stratégie de sûreté la méthode messageCheck répond-t-elle ?</w:t>
      </w:r>
      <w:bookmarkEnd w:id="12"/>
    </w:p>
    <w:p w14:paraId="65B3EFD3" w14:textId="163D61C0" w:rsidR="009F2864" w:rsidRDefault="009F2864" w:rsidP="00E17B59">
      <w:pPr>
        <w:jc w:val="both"/>
      </w:pPr>
      <w:r>
        <w:tab/>
        <w:t xml:space="preserve">Le programme </w:t>
      </w:r>
      <w:r w:rsidRPr="009F2864">
        <w:rPr>
          <w:b/>
          <w:bCs/>
        </w:rPr>
        <w:t>messageCheck()</w:t>
      </w:r>
      <w:r w:rsidRPr="009F2864">
        <w:t>,</w:t>
      </w:r>
      <w:r>
        <w:t xml:space="preserve"> assure la validité du message transmis. Pour cela, il réalise un </w:t>
      </w:r>
      <w:r w:rsidRPr="009F2864">
        <w:t>OU bit-à-bit exclusif</w:t>
      </w:r>
      <w:r>
        <w:t xml:space="preserve"> avec tous les éléments du tableau de 256 entiers puis compare ce résultat avec celui du Checksum.</w:t>
      </w:r>
      <w:r w:rsidR="005F5205">
        <w:t xml:space="preserve"> Checksum qui a été préalablement calculé dans l’interface </w:t>
      </w:r>
      <w:r w:rsidR="005F5205" w:rsidRPr="005F5205">
        <w:rPr>
          <w:b/>
          <w:bCs/>
        </w:rPr>
        <w:t>Isensor</w:t>
      </w:r>
      <w:r w:rsidR="005F5205">
        <w:rPr>
          <w:b/>
          <w:bCs/>
        </w:rPr>
        <w:t xml:space="preserve"> </w:t>
      </w:r>
      <w:r w:rsidR="005F5205" w:rsidRPr="005F5205">
        <w:t>via le programme</w:t>
      </w:r>
      <w:r w:rsidR="005F5205">
        <w:rPr>
          <w:b/>
          <w:bCs/>
        </w:rPr>
        <w:t xml:space="preserve"> getInput()</w:t>
      </w:r>
      <w:r w:rsidR="005F5205">
        <w:t xml:space="preserve"> simulant la création des entrées.</w:t>
      </w:r>
      <w:r>
        <w:t xml:space="preserve"> Si ces deux résultats correspondent, cela signifie que le message n’a pas été corrompu.</w:t>
      </w:r>
    </w:p>
    <w:p w14:paraId="6E7495F0" w14:textId="3F830BE7" w:rsidR="009F2864" w:rsidRDefault="009F2864" w:rsidP="00E17B59">
      <w:pPr>
        <w:jc w:val="both"/>
      </w:pPr>
      <w:r>
        <w:tab/>
        <w:t>Ce programme ferait donc parti de la stratégie de sûreté concernant la « </w:t>
      </w:r>
      <w:r w:rsidRPr="009F2864">
        <w:rPr>
          <w:b/>
          <w:bCs/>
        </w:rPr>
        <w:t>détection des erreurs</w:t>
      </w:r>
      <w:r>
        <w:t> » (Failure Detection).</w:t>
      </w:r>
    </w:p>
    <w:p w14:paraId="216C703E" w14:textId="77777777" w:rsidR="00DC4B8A" w:rsidRDefault="00DC4B8A" w:rsidP="00E17B59">
      <w:pPr>
        <w:jc w:val="both"/>
      </w:pPr>
    </w:p>
    <w:p w14:paraId="496959A8" w14:textId="55834005" w:rsidR="009F2864" w:rsidRDefault="009F2864" w:rsidP="00DC4B8A">
      <w:pPr>
        <w:pStyle w:val="Titre3"/>
        <w:jc w:val="both"/>
      </w:pPr>
      <w:bookmarkStart w:id="13" w:name="_2.1.4_À_ce"/>
      <w:bookmarkStart w:id="14" w:name="_Toc119836834"/>
      <w:bookmarkEnd w:id="13"/>
      <w:r>
        <w:t xml:space="preserve">2.1.4 </w:t>
      </w:r>
      <w:r w:rsidR="0073779D">
        <w:t>À</w:t>
      </w:r>
      <w:r>
        <w:t xml:space="preserve"> ce stade de l'implémentation squelette proposée, combien y a-t-il de processus (process) et de </w:t>
      </w:r>
      <w:r w:rsidR="0073779D">
        <w:t>fi</w:t>
      </w:r>
      <w:r>
        <w:t>l d'exécution (thread) POSIX dans ce programme ?</w:t>
      </w:r>
      <w:bookmarkEnd w:id="14"/>
    </w:p>
    <w:p w14:paraId="24E275FA" w14:textId="77777777" w:rsidR="0073779D" w:rsidRDefault="0073779D" w:rsidP="0073779D">
      <w:pPr>
        <w:keepNext/>
        <w:jc w:val="both"/>
      </w:pPr>
      <w:r w:rsidRPr="0073779D">
        <w:rPr>
          <w:noProof/>
        </w:rPr>
        <w:drawing>
          <wp:inline distT="0" distB="0" distL="0" distR="0" wp14:anchorId="1417A36A" wp14:editId="3D11052F">
            <wp:extent cx="5760000" cy="4766721"/>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00" cy="4766721"/>
                    </a:xfrm>
                    <a:prstGeom prst="rect">
                      <a:avLst/>
                    </a:prstGeom>
                  </pic:spPr>
                </pic:pic>
              </a:graphicData>
            </a:graphic>
          </wp:inline>
        </w:drawing>
      </w:r>
    </w:p>
    <w:p w14:paraId="53924293" w14:textId="782D1E77" w:rsidR="009F2864" w:rsidRDefault="0073779D" w:rsidP="0073779D">
      <w:pPr>
        <w:pStyle w:val="Lgende"/>
        <w:jc w:val="center"/>
        <w:rPr>
          <w:b/>
          <w:bCs/>
          <w:color w:val="A6A6A6" w:themeColor="background1" w:themeShade="A6"/>
          <w:sz w:val="20"/>
          <w:szCs w:val="20"/>
        </w:rPr>
      </w:pPr>
      <w:r w:rsidRPr="0073779D">
        <w:rPr>
          <w:b/>
          <w:bCs/>
          <w:color w:val="A6A6A6" w:themeColor="background1" w:themeShade="A6"/>
          <w:sz w:val="20"/>
          <w:szCs w:val="20"/>
        </w:rPr>
        <w:t xml:space="preserve">Figure </w:t>
      </w:r>
      <w:r w:rsidRPr="0073779D">
        <w:rPr>
          <w:b/>
          <w:bCs/>
          <w:color w:val="A6A6A6" w:themeColor="background1" w:themeShade="A6"/>
          <w:sz w:val="20"/>
          <w:szCs w:val="20"/>
        </w:rPr>
        <w:fldChar w:fldCharType="begin"/>
      </w:r>
      <w:r w:rsidRPr="0073779D">
        <w:rPr>
          <w:b/>
          <w:bCs/>
          <w:color w:val="A6A6A6" w:themeColor="background1" w:themeShade="A6"/>
          <w:sz w:val="20"/>
          <w:szCs w:val="20"/>
        </w:rPr>
        <w:instrText xml:space="preserve"> SEQ Figure \* ARABIC </w:instrText>
      </w:r>
      <w:r w:rsidRPr="0073779D">
        <w:rPr>
          <w:b/>
          <w:bCs/>
          <w:color w:val="A6A6A6" w:themeColor="background1" w:themeShade="A6"/>
          <w:sz w:val="20"/>
          <w:szCs w:val="20"/>
        </w:rPr>
        <w:fldChar w:fldCharType="separate"/>
      </w:r>
      <w:r w:rsidR="004F4DD0">
        <w:rPr>
          <w:b/>
          <w:bCs/>
          <w:noProof/>
          <w:color w:val="A6A6A6" w:themeColor="background1" w:themeShade="A6"/>
          <w:sz w:val="20"/>
          <w:szCs w:val="20"/>
        </w:rPr>
        <w:t>3</w:t>
      </w:r>
      <w:r w:rsidRPr="0073779D">
        <w:rPr>
          <w:b/>
          <w:bCs/>
          <w:color w:val="A6A6A6" w:themeColor="background1" w:themeShade="A6"/>
          <w:sz w:val="20"/>
          <w:szCs w:val="20"/>
        </w:rPr>
        <w:fldChar w:fldCharType="end"/>
      </w:r>
      <w:r w:rsidRPr="0073779D">
        <w:rPr>
          <w:b/>
          <w:bCs/>
          <w:color w:val="A6A6A6" w:themeColor="background1" w:themeShade="A6"/>
          <w:sz w:val="20"/>
          <w:szCs w:val="20"/>
        </w:rPr>
        <w:t> : Architecture à ce niveau d’implémentation</w:t>
      </w:r>
    </w:p>
    <w:p w14:paraId="4F76FDFA" w14:textId="1F867393" w:rsidR="0073779D" w:rsidRDefault="0073779D" w:rsidP="0073779D">
      <w:pPr>
        <w:jc w:val="both"/>
      </w:pPr>
      <w:r>
        <w:tab/>
        <w:t xml:space="preserve">À ce stade-là, il n’y a qu’un seul processus et il n’y en aura toujours un malgré les modifications que nous ferons. </w:t>
      </w:r>
      <w:r w:rsidRPr="0073779D">
        <w:t xml:space="preserve">Il peut y avoir plusieurs instances d'un même programme, et chaque instance de ce programme en cours d'exécution est </w:t>
      </w:r>
      <w:r>
        <w:t xml:space="preserve">appelé </w:t>
      </w:r>
      <w:r w:rsidRPr="0073779D">
        <w:t>un processus. Chaque processus dispose d'un espace d'adressage mémoire distinct, ce qui signifie qu'un processus fonctionne indépendamment et est isolé des autres processus.</w:t>
      </w:r>
    </w:p>
    <w:p w14:paraId="48390676" w14:textId="7C58FB28" w:rsidR="0073779D" w:rsidRDefault="0073779D" w:rsidP="0073779D">
      <w:pPr>
        <w:jc w:val="both"/>
      </w:pPr>
      <w:r>
        <w:tab/>
        <w:t>Concernant le nombre de threads POSIX dans ce programme, il y en a actuellement 6. Comme nous pouvons le voir, quatre d’entre eux proviennent d’</w:t>
      </w:r>
      <w:r w:rsidRPr="0073779D">
        <w:rPr>
          <w:b/>
          <w:bCs/>
        </w:rPr>
        <w:t xml:space="preserve">AcquisitionManager </w:t>
      </w:r>
      <w:r>
        <w:t>(</w:t>
      </w:r>
      <w:r w:rsidRPr="0073779D">
        <w:rPr>
          <w:b/>
          <w:bCs/>
        </w:rPr>
        <w:t>producers[4]</w:t>
      </w:r>
      <w:r>
        <w:rPr>
          <w:b/>
          <w:bCs/>
        </w:rPr>
        <w:t xml:space="preserve"> </w:t>
      </w:r>
      <w:r w:rsidRPr="0073779D">
        <w:rPr>
          <w:b/>
          <w:bCs/>
        </w:rPr>
        <w:t>: pthread_t</w:t>
      </w:r>
      <w:r>
        <w:t xml:space="preserve">), un de </w:t>
      </w:r>
      <w:r w:rsidRPr="0073779D">
        <w:rPr>
          <w:b/>
          <w:bCs/>
        </w:rPr>
        <w:t>MessageAdder</w:t>
      </w:r>
      <w:r>
        <w:t xml:space="preserve"> (</w:t>
      </w:r>
      <w:r w:rsidRPr="0073779D">
        <w:rPr>
          <w:b/>
          <w:bCs/>
        </w:rPr>
        <w:t>consumer : pthread_t</w:t>
      </w:r>
      <w:r>
        <w:t xml:space="preserve">) et enfin le dernier se trouve dans </w:t>
      </w:r>
      <w:r w:rsidRPr="0073779D">
        <w:rPr>
          <w:b/>
          <w:bCs/>
        </w:rPr>
        <w:t>DisplayManager</w:t>
      </w:r>
      <w:r>
        <w:t xml:space="preserve"> (</w:t>
      </w:r>
      <w:r w:rsidRPr="0073779D">
        <w:rPr>
          <w:b/>
          <w:bCs/>
        </w:rPr>
        <w:t>display : pthread_t</w:t>
      </w:r>
      <w:r w:rsidRPr="0073779D">
        <w:t>)</w:t>
      </w:r>
      <w:r>
        <w:t>. Ce nombre de 6 threads a été défini pour cette architecture incomplète, il se peut donc qu’il soit amené à changer avec de futures modifications.</w:t>
      </w:r>
    </w:p>
    <w:p w14:paraId="41DE9201" w14:textId="405558B7" w:rsidR="0073779D" w:rsidRDefault="0073779D" w:rsidP="0073779D">
      <w:pPr>
        <w:jc w:val="both"/>
      </w:pPr>
    </w:p>
    <w:p w14:paraId="2539443E" w14:textId="20FBB73F" w:rsidR="004B3995" w:rsidRDefault="004B3995" w:rsidP="0073779D">
      <w:pPr>
        <w:jc w:val="both"/>
      </w:pPr>
    </w:p>
    <w:p w14:paraId="73B1B29E" w14:textId="56E812EE" w:rsidR="004B3995" w:rsidRDefault="004B3995" w:rsidP="004B3995">
      <w:pPr>
        <w:pStyle w:val="Titre3"/>
        <w:jc w:val="both"/>
      </w:pPr>
      <w:bookmarkStart w:id="15" w:name="_Toc119836835"/>
      <w:r>
        <w:t>2.1.5 Complétez cette architecture logicielle détaillée par l'analyse des tâches à mettre en œuvre, des échanges de données et des synchronisations entre les tâches en satisfaisant les choix de conception précédents</w:t>
      </w:r>
      <w:bookmarkEnd w:id="15"/>
    </w:p>
    <w:p w14:paraId="202B0F6D" w14:textId="2CC78AD3" w:rsidR="00F94095" w:rsidRPr="00F94095" w:rsidRDefault="00F94095" w:rsidP="00F94095">
      <w:r>
        <w:tab/>
        <w:t xml:space="preserve">Nous avons donc </w:t>
      </w:r>
      <w:r w:rsidR="008D54E3">
        <w:t>dû</w:t>
      </w:r>
      <w:r>
        <w:t xml:space="preserve"> compléter</w:t>
      </w:r>
      <w:r w:rsidR="008D54E3">
        <w:t xml:space="preserve"> l’architecture logicielle précédente que nous avons vu dans la partie (</w:t>
      </w:r>
      <w:hyperlink w:anchor="_2.1.4_À_ce" w:history="1">
        <w:r w:rsidR="008D54E3" w:rsidRPr="008D54E3">
          <w:rPr>
            <w:rStyle w:val="Lienhypertexte"/>
            <w:color w:val="4F81BD" w:themeColor="accent1"/>
          </w:rPr>
          <w:t>2.1.4 À ce stade de l'implémentation squelette proposée, combien y a-t-il de processus (process) et de fil d'exécution (thread) POSIX dans ce programme ?</w:t>
        </w:r>
      </w:hyperlink>
      <w:r w:rsidR="008D54E3">
        <w:t>)</w:t>
      </w:r>
    </w:p>
    <w:p w14:paraId="17E3AC61" w14:textId="511EC633" w:rsidR="00F94095" w:rsidRDefault="00361F83" w:rsidP="008D54E3">
      <w:pPr>
        <w:keepNext/>
        <w:jc w:val="center"/>
      </w:pPr>
      <w:r w:rsidRPr="00361F83">
        <w:rPr>
          <w:noProof/>
        </w:rPr>
        <w:drawing>
          <wp:inline distT="0" distB="0" distL="0" distR="0" wp14:anchorId="24A66C71" wp14:editId="1F9B03B1">
            <wp:extent cx="5380186" cy="5578323"/>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0186" cy="5578323"/>
                    </a:xfrm>
                    <a:prstGeom prst="rect">
                      <a:avLst/>
                    </a:prstGeom>
                  </pic:spPr>
                </pic:pic>
              </a:graphicData>
            </a:graphic>
          </wp:inline>
        </w:drawing>
      </w:r>
    </w:p>
    <w:p w14:paraId="2E015040" w14:textId="37780A25" w:rsidR="00F94095" w:rsidRPr="008D54E3" w:rsidRDefault="00F94095" w:rsidP="008D54E3">
      <w:pPr>
        <w:pStyle w:val="Lgende"/>
        <w:jc w:val="center"/>
        <w:rPr>
          <w:b/>
          <w:bCs/>
          <w:color w:val="A6A6A6" w:themeColor="background1" w:themeShade="A6"/>
          <w:sz w:val="20"/>
          <w:szCs w:val="20"/>
        </w:rPr>
      </w:pPr>
      <w:r w:rsidRPr="008D54E3">
        <w:rPr>
          <w:b/>
          <w:bCs/>
          <w:color w:val="A6A6A6" w:themeColor="background1" w:themeShade="A6"/>
          <w:sz w:val="20"/>
          <w:szCs w:val="20"/>
        </w:rPr>
        <w:t xml:space="preserve">Figure </w:t>
      </w:r>
      <w:r w:rsidRPr="008D54E3">
        <w:rPr>
          <w:b/>
          <w:bCs/>
          <w:color w:val="A6A6A6" w:themeColor="background1" w:themeShade="A6"/>
          <w:sz w:val="20"/>
          <w:szCs w:val="20"/>
        </w:rPr>
        <w:fldChar w:fldCharType="begin"/>
      </w:r>
      <w:r w:rsidRPr="008D54E3">
        <w:rPr>
          <w:b/>
          <w:bCs/>
          <w:color w:val="A6A6A6" w:themeColor="background1" w:themeShade="A6"/>
          <w:sz w:val="20"/>
          <w:szCs w:val="20"/>
        </w:rPr>
        <w:instrText xml:space="preserve"> SEQ Figure \* ARABIC </w:instrText>
      </w:r>
      <w:r w:rsidRPr="008D54E3">
        <w:rPr>
          <w:b/>
          <w:bCs/>
          <w:color w:val="A6A6A6" w:themeColor="background1" w:themeShade="A6"/>
          <w:sz w:val="20"/>
          <w:szCs w:val="20"/>
        </w:rPr>
        <w:fldChar w:fldCharType="separate"/>
      </w:r>
      <w:r w:rsidR="004F4DD0">
        <w:rPr>
          <w:b/>
          <w:bCs/>
          <w:noProof/>
          <w:color w:val="A6A6A6" w:themeColor="background1" w:themeShade="A6"/>
          <w:sz w:val="20"/>
          <w:szCs w:val="20"/>
        </w:rPr>
        <w:t>4</w:t>
      </w:r>
      <w:r w:rsidRPr="008D54E3">
        <w:rPr>
          <w:b/>
          <w:bCs/>
          <w:color w:val="A6A6A6" w:themeColor="background1" w:themeShade="A6"/>
          <w:sz w:val="20"/>
          <w:szCs w:val="20"/>
        </w:rPr>
        <w:fldChar w:fldCharType="end"/>
      </w:r>
      <w:r w:rsidR="008D54E3">
        <w:rPr>
          <w:b/>
          <w:bCs/>
          <w:color w:val="A6A6A6" w:themeColor="background1" w:themeShade="A6"/>
          <w:sz w:val="20"/>
          <w:szCs w:val="20"/>
        </w:rPr>
        <w:t xml:space="preserve"> : Architecture logicielle détaillée </w:t>
      </w:r>
      <w:r w:rsidR="008D54E3" w:rsidRPr="008D54E3">
        <w:rPr>
          <w:b/>
          <w:bCs/>
          <w:color w:val="A6A6A6" w:themeColor="background1" w:themeShade="A6"/>
          <w:sz w:val="20"/>
          <w:szCs w:val="20"/>
        </w:rPr>
        <w:t>par l'analyse des tâches à mettre en œuvre, des échanges de données et des synchronisations entre les tâches en satisfaisant les choix de conception précédents</w:t>
      </w:r>
    </w:p>
    <w:p w14:paraId="4EDBAC8A" w14:textId="5C7702C6" w:rsidR="00F94095" w:rsidRDefault="00F94095" w:rsidP="00F94095"/>
    <w:p w14:paraId="5CB23B32" w14:textId="035D03F6" w:rsidR="00F94095" w:rsidRDefault="00F94095" w:rsidP="00F94095"/>
    <w:p w14:paraId="226DB8C7" w14:textId="0DD910A6" w:rsidR="006F50A8" w:rsidRDefault="006F50A8" w:rsidP="00F94095"/>
    <w:p w14:paraId="5B605F6F" w14:textId="77777777" w:rsidR="006F50A8" w:rsidRDefault="006F50A8" w:rsidP="00F94095"/>
    <w:p w14:paraId="16D13B7E" w14:textId="73E40B70" w:rsidR="008D54E3" w:rsidRDefault="008D54E3" w:rsidP="00F94095"/>
    <w:p w14:paraId="7A57240E" w14:textId="747A9EB5" w:rsidR="008D54E3" w:rsidRDefault="008D54E3" w:rsidP="008D54E3">
      <w:pPr>
        <w:ind w:firstLine="720"/>
        <w:jc w:val="both"/>
      </w:pPr>
      <w:r>
        <w:t xml:space="preserve">Dans cette nouvelle architecture, nous avons modifié la partie concernant </w:t>
      </w:r>
      <w:r w:rsidR="006F50A8" w:rsidRPr="006F50A8">
        <w:rPr>
          <w:b/>
          <w:bCs/>
        </w:rPr>
        <w:t>messageAdder</w:t>
      </w:r>
      <w:r w:rsidR="006F50A8">
        <w:t xml:space="preserve"> où nous avons rajouté les fonctions manquantes et la partie </w:t>
      </w:r>
      <w:r w:rsidRPr="008D54E3">
        <w:rPr>
          <w:b/>
          <w:bCs/>
        </w:rPr>
        <w:t>AcquisitionManager</w:t>
      </w:r>
      <w:r>
        <w:t> :</w:t>
      </w:r>
    </w:p>
    <w:p w14:paraId="79B31267" w14:textId="3B8167EE" w:rsidR="008D54E3" w:rsidRDefault="00361F83" w:rsidP="008D54E3">
      <w:pPr>
        <w:keepNext/>
        <w:jc w:val="center"/>
      </w:pPr>
      <w:r w:rsidRPr="00361F83">
        <w:rPr>
          <w:noProof/>
        </w:rPr>
        <w:drawing>
          <wp:inline distT="0" distB="0" distL="0" distR="0" wp14:anchorId="6E7CDD77" wp14:editId="190F820C">
            <wp:extent cx="2310379" cy="4320000"/>
            <wp:effectExtent l="0" t="0" r="0" b="444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10379" cy="4320000"/>
                    </a:xfrm>
                    <a:prstGeom prst="rect">
                      <a:avLst/>
                    </a:prstGeom>
                  </pic:spPr>
                </pic:pic>
              </a:graphicData>
            </a:graphic>
          </wp:inline>
        </w:drawing>
      </w:r>
    </w:p>
    <w:p w14:paraId="5387A8D0" w14:textId="606D4056" w:rsidR="008D54E3" w:rsidRPr="008D54E3" w:rsidRDefault="008D54E3" w:rsidP="008D54E3">
      <w:pPr>
        <w:pStyle w:val="Lgende"/>
        <w:jc w:val="center"/>
        <w:rPr>
          <w:b/>
          <w:bCs/>
          <w:color w:val="A6A6A6" w:themeColor="background1" w:themeShade="A6"/>
          <w:sz w:val="20"/>
          <w:szCs w:val="20"/>
        </w:rPr>
      </w:pPr>
      <w:r w:rsidRPr="008D54E3">
        <w:rPr>
          <w:b/>
          <w:bCs/>
          <w:color w:val="A6A6A6" w:themeColor="background1" w:themeShade="A6"/>
          <w:sz w:val="20"/>
          <w:szCs w:val="20"/>
        </w:rPr>
        <w:t xml:space="preserve">Figure </w:t>
      </w:r>
      <w:r w:rsidRPr="008D54E3">
        <w:rPr>
          <w:b/>
          <w:bCs/>
          <w:color w:val="A6A6A6" w:themeColor="background1" w:themeShade="A6"/>
          <w:sz w:val="20"/>
          <w:szCs w:val="20"/>
        </w:rPr>
        <w:fldChar w:fldCharType="begin"/>
      </w:r>
      <w:r w:rsidRPr="008D54E3">
        <w:rPr>
          <w:b/>
          <w:bCs/>
          <w:color w:val="A6A6A6" w:themeColor="background1" w:themeShade="A6"/>
          <w:sz w:val="20"/>
          <w:szCs w:val="20"/>
        </w:rPr>
        <w:instrText xml:space="preserve"> SEQ Figure \* ARABIC </w:instrText>
      </w:r>
      <w:r w:rsidRPr="008D54E3">
        <w:rPr>
          <w:b/>
          <w:bCs/>
          <w:color w:val="A6A6A6" w:themeColor="background1" w:themeShade="A6"/>
          <w:sz w:val="20"/>
          <w:szCs w:val="20"/>
        </w:rPr>
        <w:fldChar w:fldCharType="separate"/>
      </w:r>
      <w:r w:rsidR="004F4DD0">
        <w:rPr>
          <w:b/>
          <w:bCs/>
          <w:noProof/>
          <w:color w:val="A6A6A6" w:themeColor="background1" w:themeShade="A6"/>
          <w:sz w:val="20"/>
          <w:szCs w:val="20"/>
        </w:rPr>
        <w:t>5</w:t>
      </w:r>
      <w:r w:rsidRPr="008D54E3">
        <w:rPr>
          <w:b/>
          <w:bCs/>
          <w:color w:val="A6A6A6" w:themeColor="background1" w:themeShade="A6"/>
          <w:sz w:val="20"/>
          <w:szCs w:val="20"/>
        </w:rPr>
        <w:fldChar w:fldCharType="end"/>
      </w:r>
      <w:r w:rsidRPr="008D54E3">
        <w:rPr>
          <w:b/>
          <w:bCs/>
          <w:color w:val="A6A6A6" w:themeColor="background1" w:themeShade="A6"/>
          <w:sz w:val="20"/>
          <w:szCs w:val="20"/>
        </w:rPr>
        <w:t> : Architecture logicielle détaillée d’AcquisitionManager</w:t>
      </w:r>
    </w:p>
    <w:p w14:paraId="1560AADA" w14:textId="10B6854E" w:rsidR="006C603D" w:rsidRDefault="006C603D" w:rsidP="006C603D">
      <w:pPr>
        <w:ind w:firstLine="720"/>
        <w:jc w:val="both"/>
      </w:pPr>
      <w:r>
        <w:t>Dans cette partie, nous avons tout d’abord rajouté un tableau de pointeur de MSG_BLOCK. Ce tableau de pointeur va nous être utile car nous y allons y stocker les adresses des entrées. Nous allons donc y écrire dedans si la condition du « checksum » est vérifiée et si le buffer n’est pas complet (toutes les cases sont remplies).</w:t>
      </w:r>
    </w:p>
    <w:p w14:paraId="4524BAE2" w14:textId="77777777" w:rsidR="007C3CA8" w:rsidRDefault="007C3CA8" w:rsidP="006C603D">
      <w:pPr>
        <w:ind w:firstLine="720"/>
        <w:jc w:val="both"/>
      </w:pPr>
    </w:p>
    <w:p w14:paraId="149B9555" w14:textId="02FCBBDD" w:rsidR="007C3CA8" w:rsidRDefault="006C603D" w:rsidP="00860ECF">
      <w:pPr>
        <w:ind w:firstLine="720"/>
        <w:jc w:val="both"/>
      </w:pPr>
      <w:r>
        <w:t xml:space="preserve">Nous avons également rajouté deux tableaux pour les indices libres et les indices occupés </w:t>
      </w:r>
      <w:r w:rsidR="00886A80">
        <w:t xml:space="preserve">ainsi que quatre variables (iLibre, iOcc, jLibre, jOcc) afin de réaliser le multi-write c’est-à-dire que plusieurs threads peuvent écrire en même temps dans le buffer mais dans des cases libres différentes. </w:t>
      </w:r>
      <w:r w:rsidR="0082055F">
        <w:t>De plus, cela va également nous servir pour faire la lecture en mode single-read c’est-à-dire qu’un seul thread uniquement va pouvoir lire notre buffer</w:t>
      </w:r>
      <w:r w:rsidR="00FE7132">
        <w:t xml:space="preserve"> (dans l’une des cases où nous ne sommes pas en train d’écrire).</w:t>
      </w:r>
    </w:p>
    <w:p w14:paraId="5BCF2B5A" w14:textId="31BA0D7C" w:rsidR="006E79C5" w:rsidRDefault="007C3CA8" w:rsidP="006F50A8">
      <w:pPr>
        <w:ind w:firstLine="720"/>
        <w:jc w:val="both"/>
      </w:pPr>
      <w:r>
        <w:t xml:space="preserve">Ainsi pour faire le multiple-write, single-read, nous avons eu besoin de sémaphores, 6 en particulier, </w:t>
      </w:r>
      <w:r w:rsidR="00860ECF">
        <w:t>deux</w:t>
      </w:r>
      <w:r>
        <w:t xml:space="preserve"> spécifiquement dédiés pour le multi-write, </w:t>
      </w:r>
      <w:r w:rsidR="00860ECF">
        <w:t>deux</w:t>
      </w:r>
      <w:r>
        <w:t xml:space="preserve"> spécifiquement dédiés pour le single-read et </w:t>
      </w:r>
      <w:r w:rsidR="00860ECF">
        <w:t>deux partagés. Nous aurons également deux mutex pour protéger l</w:t>
      </w:r>
      <w:r w:rsidR="004B222B">
        <w:t xml:space="preserve">’incrémentation de </w:t>
      </w:r>
      <w:r w:rsidR="004B222B" w:rsidRPr="004B222B">
        <w:rPr>
          <w:b/>
          <w:bCs/>
        </w:rPr>
        <w:t>produceCount</w:t>
      </w:r>
      <w:r w:rsidR="004B222B">
        <w:t xml:space="preserve"> et le </w:t>
      </w:r>
      <w:r w:rsidR="004B222B" w:rsidRPr="004B222B">
        <w:rPr>
          <w:b/>
          <w:bCs/>
        </w:rPr>
        <w:t>getProducedCount()</w:t>
      </w:r>
      <w:r w:rsidR="004B222B" w:rsidRPr="004B222B">
        <w:t>.</w:t>
      </w:r>
    </w:p>
    <w:p w14:paraId="481FD25D" w14:textId="16FCEA08" w:rsidR="002B1335" w:rsidRDefault="006E7D29" w:rsidP="006E7D29">
      <w:pPr>
        <w:pStyle w:val="Titre3"/>
        <w:jc w:val="both"/>
      </w:pPr>
      <w:r>
        <w:t>2.1.6 Implémentez votre conception (Implémentation + Exécution) et montrez un résultat d'exécution</w:t>
      </w:r>
    </w:p>
    <w:p w14:paraId="628BBE63" w14:textId="77777777" w:rsidR="00226503" w:rsidRDefault="0096002A" w:rsidP="0096002A">
      <w:pPr>
        <w:ind w:firstLine="720"/>
        <w:jc w:val="both"/>
      </w:pPr>
      <w:r>
        <w:t>A</w:t>
      </w:r>
      <w:r w:rsidR="00226503">
        <w:t>fin de réaliser la conception de notre code en fonction de l’a</w:t>
      </w:r>
      <w:r w:rsidR="00226503" w:rsidRPr="00226503">
        <w:t>rchitecture logicielle détaillée</w:t>
      </w:r>
      <w:r w:rsidR="00226503">
        <w:t>. Nous</w:t>
      </w:r>
      <w:r>
        <w:t xml:space="preserve"> avons dû </w:t>
      </w:r>
      <w:r w:rsidR="00226503">
        <w:t xml:space="preserve">compléter </w:t>
      </w:r>
      <w:r>
        <w:t xml:space="preserve">les fichiers </w:t>
      </w:r>
      <w:r w:rsidRPr="0096002A">
        <w:rPr>
          <w:b/>
          <w:bCs/>
        </w:rPr>
        <w:t>acquisitionManagerPosix.c</w:t>
      </w:r>
      <w:r w:rsidRPr="0096002A">
        <w:t>,</w:t>
      </w:r>
      <w:r>
        <w:rPr>
          <w:b/>
          <w:bCs/>
        </w:rPr>
        <w:t xml:space="preserve"> messageAdder.c </w:t>
      </w:r>
      <w:r w:rsidRPr="0096002A">
        <w:t xml:space="preserve">et </w:t>
      </w:r>
      <w:r>
        <w:rPr>
          <w:b/>
          <w:bCs/>
        </w:rPr>
        <w:t xml:space="preserve">displayManager.c </w:t>
      </w:r>
      <w:r w:rsidR="00226503" w:rsidRPr="00226503">
        <w:t>de notre programme</w:t>
      </w:r>
      <w:r w:rsidR="00226503">
        <w:t>.</w:t>
      </w:r>
    </w:p>
    <w:p w14:paraId="0139F2B6" w14:textId="53472E17" w:rsidR="009F601C" w:rsidRDefault="00226503" w:rsidP="0096002A">
      <w:pPr>
        <w:ind w:firstLine="720"/>
        <w:jc w:val="both"/>
      </w:pPr>
      <w:r>
        <w:t xml:space="preserve">Pour le programme </w:t>
      </w:r>
      <w:r w:rsidRPr="00226503">
        <w:rPr>
          <w:b/>
          <w:bCs/>
        </w:rPr>
        <w:t>acquisitionManagerPosix.c</w:t>
      </w:r>
      <w:r>
        <w:t xml:space="preserve"> qui </w:t>
      </w:r>
      <w:r w:rsidR="009F601C">
        <w:t>réalise l’acquisition des entrées, nous avons ainsi dû compléter les fonctions suivant</w:t>
      </w:r>
      <w:r w:rsidR="0080446B">
        <w:t>e</w:t>
      </w:r>
      <w:r w:rsidR="009F601C">
        <w:t xml:space="preserve">s : </w:t>
      </w:r>
    </w:p>
    <w:p w14:paraId="2879CFD9" w14:textId="77777777" w:rsidR="00DA3F6D" w:rsidRDefault="00DA3F6D" w:rsidP="00DA3F6D">
      <w:pPr>
        <w:keepNext/>
        <w:jc w:val="both"/>
      </w:pPr>
      <w:r w:rsidRPr="00DA3F6D">
        <w:rPr>
          <w:noProof/>
        </w:rPr>
        <w:drawing>
          <wp:inline distT="0" distB="0" distL="0" distR="0" wp14:anchorId="57D0CEBF" wp14:editId="12AB06E8">
            <wp:extent cx="5733415" cy="2319655"/>
            <wp:effectExtent l="0" t="0" r="635" b="4445"/>
            <wp:docPr id="9" name="Image 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10;&#10;Description générée automatiquement"/>
                    <pic:cNvPicPr/>
                  </pic:nvPicPr>
                  <pic:blipFill>
                    <a:blip r:embed="rId13"/>
                    <a:stretch>
                      <a:fillRect/>
                    </a:stretch>
                  </pic:blipFill>
                  <pic:spPr>
                    <a:xfrm>
                      <a:off x="0" y="0"/>
                      <a:ext cx="5733415" cy="2319655"/>
                    </a:xfrm>
                    <a:prstGeom prst="rect">
                      <a:avLst/>
                    </a:prstGeom>
                  </pic:spPr>
                </pic:pic>
              </a:graphicData>
            </a:graphic>
          </wp:inline>
        </w:drawing>
      </w:r>
    </w:p>
    <w:p w14:paraId="6DF5A791" w14:textId="060084DE" w:rsidR="00DA3F6D" w:rsidRDefault="00DA3F6D" w:rsidP="00DA3F6D">
      <w:pPr>
        <w:pStyle w:val="Lgende"/>
        <w:jc w:val="center"/>
        <w:rPr>
          <w:b/>
          <w:bCs/>
          <w:color w:val="A6A6A6" w:themeColor="background1" w:themeShade="A6"/>
          <w:sz w:val="20"/>
          <w:szCs w:val="20"/>
        </w:rPr>
      </w:pPr>
      <w:r w:rsidRPr="00DA3F6D">
        <w:rPr>
          <w:b/>
          <w:bCs/>
          <w:color w:val="A6A6A6" w:themeColor="background1" w:themeShade="A6"/>
          <w:sz w:val="20"/>
          <w:szCs w:val="20"/>
        </w:rPr>
        <w:t xml:space="preserve">Figure </w:t>
      </w:r>
      <w:r w:rsidRPr="00DA3F6D">
        <w:rPr>
          <w:b/>
          <w:bCs/>
          <w:color w:val="A6A6A6" w:themeColor="background1" w:themeShade="A6"/>
          <w:sz w:val="20"/>
          <w:szCs w:val="20"/>
        </w:rPr>
        <w:fldChar w:fldCharType="begin"/>
      </w:r>
      <w:r w:rsidRPr="00DA3F6D">
        <w:rPr>
          <w:b/>
          <w:bCs/>
          <w:color w:val="A6A6A6" w:themeColor="background1" w:themeShade="A6"/>
          <w:sz w:val="20"/>
          <w:szCs w:val="20"/>
        </w:rPr>
        <w:instrText xml:space="preserve"> SEQ Figure \* ARABIC </w:instrText>
      </w:r>
      <w:r w:rsidRPr="00DA3F6D">
        <w:rPr>
          <w:b/>
          <w:bCs/>
          <w:color w:val="A6A6A6" w:themeColor="background1" w:themeShade="A6"/>
          <w:sz w:val="20"/>
          <w:szCs w:val="20"/>
        </w:rPr>
        <w:fldChar w:fldCharType="separate"/>
      </w:r>
      <w:r w:rsidR="004F4DD0">
        <w:rPr>
          <w:b/>
          <w:bCs/>
          <w:noProof/>
          <w:color w:val="A6A6A6" w:themeColor="background1" w:themeShade="A6"/>
          <w:sz w:val="20"/>
          <w:szCs w:val="20"/>
        </w:rPr>
        <w:t>6</w:t>
      </w:r>
      <w:r w:rsidRPr="00DA3F6D">
        <w:rPr>
          <w:b/>
          <w:bCs/>
          <w:color w:val="A6A6A6" w:themeColor="background1" w:themeShade="A6"/>
          <w:sz w:val="20"/>
          <w:szCs w:val="20"/>
        </w:rPr>
        <w:fldChar w:fldCharType="end"/>
      </w:r>
      <w:r w:rsidRPr="00DA3F6D">
        <w:rPr>
          <w:b/>
          <w:bCs/>
          <w:color w:val="A6A6A6" w:themeColor="background1" w:themeShade="A6"/>
          <w:sz w:val="20"/>
          <w:szCs w:val="20"/>
        </w:rPr>
        <w:t> : Fonction acquisitionManagerInit()</w:t>
      </w:r>
    </w:p>
    <w:p w14:paraId="6F128599" w14:textId="42341320" w:rsidR="00DA3F6D" w:rsidRDefault="00DA3F6D" w:rsidP="00DA3F6D">
      <w:pPr>
        <w:ind w:firstLine="720"/>
        <w:jc w:val="both"/>
      </w:pPr>
      <w:r>
        <w:t xml:space="preserve">Cette fonction permet la création des </w:t>
      </w:r>
      <w:r w:rsidR="00395C3C">
        <w:t>quatre</w:t>
      </w:r>
      <w:r>
        <w:t xml:space="preserve"> threads de notre tableau pthread_t producers[4].</w:t>
      </w:r>
    </w:p>
    <w:p w14:paraId="02BA952B" w14:textId="34E8D6BE" w:rsidR="00DA3F6D" w:rsidRDefault="00DA3F6D" w:rsidP="00DA3F6D">
      <w:pPr>
        <w:jc w:val="both"/>
      </w:pPr>
    </w:p>
    <w:p w14:paraId="1D49C963" w14:textId="77777777" w:rsidR="00DA3F6D" w:rsidRDefault="00DA3F6D" w:rsidP="00DA3F6D">
      <w:pPr>
        <w:keepNext/>
        <w:jc w:val="center"/>
      </w:pPr>
      <w:r w:rsidRPr="00DA3F6D">
        <w:rPr>
          <w:noProof/>
        </w:rPr>
        <w:drawing>
          <wp:inline distT="0" distB="0" distL="0" distR="0" wp14:anchorId="15C1145A" wp14:editId="50970C2D">
            <wp:extent cx="4084674" cy="2286198"/>
            <wp:effectExtent l="0" t="0" r="0" b="0"/>
            <wp:docPr id="10" name="Image 1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10;&#10;Description générée automatiquement"/>
                    <pic:cNvPicPr/>
                  </pic:nvPicPr>
                  <pic:blipFill>
                    <a:blip r:embed="rId14"/>
                    <a:stretch>
                      <a:fillRect/>
                    </a:stretch>
                  </pic:blipFill>
                  <pic:spPr>
                    <a:xfrm>
                      <a:off x="0" y="0"/>
                      <a:ext cx="4084674" cy="2286198"/>
                    </a:xfrm>
                    <a:prstGeom prst="rect">
                      <a:avLst/>
                    </a:prstGeom>
                  </pic:spPr>
                </pic:pic>
              </a:graphicData>
            </a:graphic>
          </wp:inline>
        </w:drawing>
      </w:r>
    </w:p>
    <w:p w14:paraId="63830B3E" w14:textId="310ED4FB" w:rsidR="00DA3F6D" w:rsidRPr="00DA3F6D" w:rsidRDefault="00DA3F6D" w:rsidP="00DA3F6D">
      <w:pPr>
        <w:pStyle w:val="Lgende"/>
        <w:jc w:val="center"/>
        <w:rPr>
          <w:b/>
          <w:bCs/>
          <w:color w:val="A6A6A6" w:themeColor="background1" w:themeShade="A6"/>
          <w:sz w:val="20"/>
          <w:szCs w:val="20"/>
        </w:rPr>
      </w:pPr>
      <w:r w:rsidRPr="00DA3F6D">
        <w:rPr>
          <w:b/>
          <w:bCs/>
          <w:color w:val="A6A6A6" w:themeColor="background1" w:themeShade="A6"/>
          <w:sz w:val="20"/>
          <w:szCs w:val="20"/>
        </w:rPr>
        <w:t xml:space="preserve">Figure </w:t>
      </w:r>
      <w:r w:rsidRPr="00DA3F6D">
        <w:rPr>
          <w:b/>
          <w:bCs/>
          <w:color w:val="A6A6A6" w:themeColor="background1" w:themeShade="A6"/>
          <w:sz w:val="20"/>
          <w:szCs w:val="20"/>
        </w:rPr>
        <w:fldChar w:fldCharType="begin"/>
      </w:r>
      <w:r w:rsidRPr="00DA3F6D">
        <w:rPr>
          <w:b/>
          <w:bCs/>
          <w:color w:val="A6A6A6" w:themeColor="background1" w:themeShade="A6"/>
          <w:sz w:val="20"/>
          <w:szCs w:val="20"/>
        </w:rPr>
        <w:instrText xml:space="preserve"> SEQ Figure \* ARABIC </w:instrText>
      </w:r>
      <w:r w:rsidRPr="00DA3F6D">
        <w:rPr>
          <w:b/>
          <w:bCs/>
          <w:color w:val="A6A6A6" w:themeColor="background1" w:themeShade="A6"/>
          <w:sz w:val="20"/>
          <w:szCs w:val="20"/>
        </w:rPr>
        <w:fldChar w:fldCharType="separate"/>
      </w:r>
      <w:r w:rsidR="004F4DD0">
        <w:rPr>
          <w:b/>
          <w:bCs/>
          <w:noProof/>
          <w:color w:val="A6A6A6" w:themeColor="background1" w:themeShade="A6"/>
          <w:sz w:val="20"/>
          <w:szCs w:val="20"/>
        </w:rPr>
        <w:t>7</w:t>
      </w:r>
      <w:r w:rsidRPr="00DA3F6D">
        <w:rPr>
          <w:b/>
          <w:bCs/>
          <w:color w:val="A6A6A6" w:themeColor="background1" w:themeShade="A6"/>
          <w:sz w:val="20"/>
          <w:szCs w:val="20"/>
        </w:rPr>
        <w:fldChar w:fldCharType="end"/>
      </w:r>
      <w:r w:rsidRPr="00DA3F6D">
        <w:rPr>
          <w:b/>
          <w:bCs/>
          <w:color w:val="A6A6A6" w:themeColor="background1" w:themeShade="A6"/>
          <w:sz w:val="20"/>
          <w:szCs w:val="20"/>
        </w:rPr>
        <w:t> : Fonction acquisitionManagerJoin()</w:t>
      </w:r>
    </w:p>
    <w:p w14:paraId="79B71904" w14:textId="5BEAE8AA" w:rsidR="00DA3F6D" w:rsidRDefault="00DA3F6D" w:rsidP="00113B63">
      <w:pPr>
        <w:ind w:firstLine="720"/>
        <w:jc w:val="both"/>
      </w:pPr>
      <w:r>
        <w:t xml:space="preserve">Cette fonction </w:t>
      </w:r>
      <w:r w:rsidR="00113B63">
        <w:t xml:space="preserve">réalise </w:t>
      </w:r>
      <w:r w:rsidR="00113B63" w:rsidRPr="00EA1D85">
        <w:rPr>
          <w:b/>
          <w:bCs/>
        </w:rPr>
        <w:t>pthread_join()</w:t>
      </w:r>
      <w:r w:rsidR="00113B63">
        <w:t xml:space="preserve"> qui</w:t>
      </w:r>
      <w:r w:rsidR="00113B63" w:rsidRPr="00113B63">
        <w:t xml:space="preserve"> fournit un mécanisme permettant à une application d'attendre la fin d'un thread</w:t>
      </w:r>
      <w:r w:rsidR="00113B63">
        <w:t xml:space="preserve"> pour les quatre threads de notre tableau </w:t>
      </w:r>
      <w:r>
        <w:t>ainsi que la destruction de nos 6 sémaphores</w:t>
      </w:r>
    </w:p>
    <w:p w14:paraId="592B116F" w14:textId="6448BD3E" w:rsidR="00DA3F6D" w:rsidRDefault="00DA3F6D" w:rsidP="00DA3F6D">
      <w:pPr>
        <w:ind w:firstLine="720"/>
        <w:jc w:val="both"/>
      </w:pPr>
    </w:p>
    <w:p w14:paraId="5590DF45" w14:textId="31D23B8D" w:rsidR="00DA3F6D" w:rsidRDefault="00DA3F6D" w:rsidP="00DA3F6D">
      <w:pPr>
        <w:ind w:firstLine="720"/>
        <w:jc w:val="both"/>
      </w:pPr>
    </w:p>
    <w:p w14:paraId="69434FC2" w14:textId="5657C6E0" w:rsidR="00DA3F6D" w:rsidRDefault="00DA3F6D" w:rsidP="00DA3F6D">
      <w:pPr>
        <w:ind w:firstLine="720"/>
        <w:jc w:val="both"/>
      </w:pPr>
    </w:p>
    <w:p w14:paraId="007573D1" w14:textId="77777777" w:rsidR="00DA3F6D" w:rsidRDefault="00DA3F6D" w:rsidP="00DA3F6D">
      <w:pPr>
        <w:ind w:firstLine="720"/>
        <w:jc w:val="both"/>
      </w:pPr>
    </w:p>
    <w:p w14:paraId="6DCFCEBE" w14:textId="77777777" w:rsidR="00DA3F6D" w:rsidRPr="00DA3F6D" w:rsidRDefault="00DA3F6D" w:rsidP="00DA3F6D">
      <w:pPr>
        <w:ind w:firstLine="720"/>
        <w:jc w:val="both"/>
      </w:pPr>
    </w:p>
    <w:p w14:paraId="6AA39BD6" w14:textId="77777777" w:rsidR="009F601C" w:rsidRDefault="009F601C" w:rsidP="009F601C">
      <w:pPr>
        <w:keepNext/>
        <w:jc w:val="both"/>
      </w:pPr>
      <w:r w:rsidRPr="009F601C">
        <w:rPr>
          <w:noProof/>
        </w:rPr>
        <w:drawing>
          <wp:inline distT="0" distB="0" distL="0" distR="0" wp14:anchorId="5E86228D" wp14:editId="4072C082">
            <wp:extent cx="5733415" cy="3543300"/>
            <wp:effectExtent l="0" t="0" r="635" b="0"/>
            <wp:docPr id="6" name="Image 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10;&#10;Description générée automatiquement"/>
                    <pic:cNvPicPr/>
                  </pic:nvPicPr>
                  <pic:blipFill>
                    <a:blip r:embed="rId15"/>
                    <a:stretch>
                      <a:fillRect/>
                    </a:stretch>
                  </pic:blipFill>
                  <pic:spPr>
                    <a:xfrm>
                      <a:off x="0" y="0"/>
                      <a:ext cx="5733415" cy="3543300"/>
                    </a:xfrm>
                    <a:prstGeom prst="rect">
                      <a:avLst/>
                    </a:prstGeom>
                  </pic:spPr>
                </pic:pic>
              </a:graphicData>
            </a:graphic>
          </wp:inline>
        </w:drawing>
      </w:r>
    </w:p>
    <w:p w14:paraId="219E5542" w14:textId="5CFF9D42" w:rsidR="009F601C" w:rsidRPr="009F601C" w:rsidRDefault="009F601C" w:rsidP="009F601C">
      <w:pPr>
        <w:pStyle w:val="Lgende"/>
        <w:jc w:val="center"/>
        <w:rPr>
          <w:b/>
          <w:bCs/>
          <w:color w:val="A6A6A6" w:themeColor="background1" w:themeShade="A6"/>
          <w:sz w:val="20"/>
          <w:szCs w:val="20"/>
        </w:rPr>
      </w:pPr>
      <w:r w:rsidRPr="009F601C">
        <w:rPr>
          <w:b/>
          <w:bCs/>
          <w:color w:val="A6A6A6" w:themeColor="background1" w:themeShade="A6"/>
          <w:sz w:val="20"/>
          <w:szCs w:val="20"/>
        </w:rPr>
        <w:t xml:space="preserve">Figure </w:t>
      </w:r>
      <w:r w:rsidRPr="009F601C">
        <w:rPr>
          <w:b/>
          <w:bCs/>
          <w:color w:val="A6A6A6" w:themeColor="background1" w:themeShade="A6"/>
          <w:sz w:val="20"/>
          <w:szCs w:val="20"/>
        </w:rPr>
        <w:fldChar w:fldCharType="begin"/>
      </w:r>
      <w:r w:rsidRPr="009F601C">
        <w:rPr>
          <w:b/>
          <w:bCs/>
          <w:color w:val="A6A6A6" w:themeColor="background1" w:themeShade="A6"/>
          <w:sz w:val="20"/>
          <w:szCs w:val="20"/>
        </w:rPr>
        <w:instrText xml:space="preserve"> SEQ Figure \* ARABIC </w:instrText>
      </w:r>
      <w:r w:rsidRPr="009F601C">
        <w:rPr>
          <w:b/>
          <w:bCs/>
          <w:color w:val="A6A6A6" w:themeColor="background1" w:themeShade="A6"/>
          <w:sz w:val="20"/>
          <w:szCs w:val="20"/>
        </w:rPr>
        <w:fldChar w:fldCharType="separate"/>
      </w:r>
      <w:r w:rsidR="004F4DD0">
        <w:rPr>
          <w:b/>
          <w:bCs/>
          <w:noProof/>
          <w:color w:val="A6A6A6" w:themeColor="background1" w:themeShade="A6"/>
          <w:sz w:val="20"/>
          <w:szCs w:val="20"/>
        </w:rPr>
        <w:t>8</w:t>
      </w:r>
      <w:r w:rsidRPr="009F601C">
        <w:rPr>
          <w:b/>
          <w:bCs/>
          <w:color w:val="A6A6A6" w:themeColor="background1" w:themeShade="A6"/>
          <w:sz w:val="20"/>
          <w:szCs w:val="20"/>
        </w:rPr>
        <w:fldChar w:fldCharType="end"/>
      </w:r>
      <w:r w:rsidRPr="009F601C">
        <w:rPr>
          <w:b/>
          <w:bCs/>
          <w:color w:val="A6A6A6" w:themeColor="background1" w:themeShade="A6"/>
          <w:sz w:val="20"/>
          <w:szCs w:val="20"/>
        </w:rPr>
        <w:t> : Fonction createSynchronizationObjects</w:t>
      </w:r>
    </w:p>
    <w:p w14:paraId="1664DE3E" w14:textId="055E7599" w:rsidR="00226503" w:rsidRDefault="009F601C" w:rsidP="009F601C">
      <w:pPr>
        <w:ind w:firstLine="720"/>
        <w:jc w:val="both"/>
      </w:pPr>
      <w:r>
        <w:t>Cette fonction va simplement initialiser nos sémaphores ainsi que remplir les tableaux</w:t>
      </w:r>
      <w:r w:rsidR="004C7F68">
        <w:t xml:space="preserve"> </w:t>
      </w:r>
      <w:r>
        <w:t>des indices occupés et des indices libres.</w:t>
      </w:r>
    </w:p>
    <w:p w14:paraId="35D3E6A2" w14:textId="0E85F730" w:rsidR="004C7F68" w:rsidRDefault="005A1DFE" w:rsidP="006F50A8">
      <w:pPr>
        <w:keepNext/>
        <w:jc w:val="both"/>
      </w:pPr>
      <w:r w:rsidRPr="005A1DFE">
        <w:rPr>
          <w:noProof/>
        </w:rPr>
        <w:drawing>
          <wp:inline distT="0" distB="0" distL="0" distR="0" wp14:anchorId="4468A143" wp14:editId="6BA80752">
            <wp:extent cx="5733415" cy="4705985"/>
            <wp:effectExtent l="0" t="0" r="635" b="0"/>
            <wp:docPr id="24" name="Image 2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Une image contenant texte&#10;&#10;Description générée automatiquement"/>
                    <pic:cNvPicPr/>
                  </pic:nvPicPr>
                  <pic:blipFill>
                    <a:blip r:embed="rId16"/>
                    <a:stretch>
                      <a:fillRect/>
                    </a:stretch>
                  </pic:blipFill>
                  <pic:spPr>
                    <a:xfrm>
                      <a:off x="0" y="0"/>
                      <a:ext cx="5733415" cy="4705985"/>
                    </a:xfrm>
                    <a:prstGeom prst="rect">
                      <a:avLst/>
                    </a:prstGeom>
                  </pic:spPr>
                </pic:pic>
              </a:graphicData>
            </a:graphic>
          </wp:inline>
        </w:drawing>
      </w:r>
    </w:p>
    <w:p w14:paraId="1D43B6A3" w14:textId="71313EE6" w:rsidR="004C7F68" w:rsidRPr="004C7F68" w:rsidRDefault="004C7F68" w:rsidP="004C7F68">
      <w:pPr>
        <w:pStyle w:val="Lgende"/>
        <w:jc w:val="center"/>
        <w:rPr>
          <w:b/>
          <w:bCs/>
          <w:color w:val="A6A6A6" w:themeColor="background1" w:themeShade="A6"/>
          <w:sz w:val="20"/>
          <w:szCs w:val="20"/>
        </w:rPr>
      </w:pPr>
      <w:r w:rsidRPr="004C7F68">
        <w:rPr>
          <w:b/>
          <w:bCs/>
          <w:color w:val="A6A6A6" w:themeColor="background1" w:themeShade="A6"/>
          <w:sz w:val="20"/>
          <w:szCs w:val="20"/>
        </w:rPr>
        <w:t xml:space="preserve">Figure </w:t>
      </w:r>
      <w:r w:rsidRPr="004C7F68">
        <w:rPr>
          <w:b/>
          <w:bCs/>
          <w:color w:val="A6A6A6" w:themeColor="background1" w:themeShade="A6"/>
          <w:sz w:val="20"/>
          <w:szCs w:val="20"/>
        </w:rPr>
        <w:fldChar w:fldCharType="begin"/>
      </w:r>
      <w:r w:rsidRPr="004C7F68">
        <w:rPr>
          <w:b/>
          <w:bCs/>
          <w:color w:val="A6A6A6" w:themeColor="background1" w:themeShade="A6"/>
          <w:sz w:val="20"/>
          <w:szCs w:val="20"/>
        </w:rPr>
        <w:instrText xml:space="preserve"> SEQ Figure \* ARABIC </w:instrText>
      </w:r>
      <w:r w:rsidRPr="004C7F68">
        <w:rPr>
          <w:b/>
          <w:bCs/>
          <w:color w:val="A6A6A6" w:themeColor="background1" w:themeShade="A6"/>
          <w:sz w:val="20"/>
          <w:szCs w:val="20"/>
        </w:rPr>
        <w:fldChar w:fldCharType="separate"/>
      </w:r>
      <w:r w:rsidR="004F4DD0">
        <w:rPr>
          <w:b/>
          <w:bCs/>
          <w:noProof/>
          <w:color w:val="A6A6A6" w:themeColor="background1" w:themeShade="A6"/>
          <w:sz w:val="20"/>
          <w:szCs w:val="20"/>
        </w:rPr>
        <w:t>9</w:t>
      </w:r>
      <w:r w:rsidRPr="004C7F68">
        <w:rPr>
          <w:b/>
          <w:bCs/>
          <w:color w:val="A6A6A6" w:themeColor="background1" w:themeShade="A6"/>
          <w:sz w:val="20"/>
          <w:szCs w:val="20"/>
        </w:rPr>
        <w:fldChar w:fldCharType="end"/>
      </w:r>
      <w:r w:rsidRPr="004C7F68">
        <w:rPr>
          <w:b/>
          <w:bCs/>
          <w:color w:val="A6A6A6" w:themeColor="background1" w:themeShade="A6"/>
          <w:sz w:val="20"/>
          <w:szCs w:val="20"/>
        </w:rPr>
        <w:t> : Fonction produce()</w:t>
      </w:r>
    </w:p>
    <w:p w14:paraId="4B0DA05B" w14:textId="15EA9760" w:rsidR="004C7F68" w:rsidRDefault="004C7F68" w:rsidP="004C7F68">
      <w:pPr>
        <w:ind w:firstLine="720"/>
        <w:jc w:val="both"/>
      </w:pPr>
      <w:r>
        <w:t xml:space="preserve">La fonction </w:t>
      </w:r>
      <w:r w:rsidRPr="004C7F68">
        <w:rPr>
          <w:b/>
          <w:bCs/>
        </w:rPr>
        <w:t>produce()</w:t>
      </w:r>
      <w:r>
        <w:t xml:space="preserve"> va tout d’abord appeler </w:t>
      </w:r>
      <w:r w:rsidRPr="004C7F68">
        <w:rPr>
          <w:b/>
          <w:bCs/>
        </w:rPr>
        <w:t>getInput()</w:t>
      </w:r>
      <w:r>
        <w:t xml:space="preserve"> afin de simuler la production d’une entrée. Puis la condition du </w:t>
      </w:r>
      <w:r w:rsidRPr="004C7F68">
        <w:rPr>
          <w:b/>
          <w:bCs/>
        </w:rPr>
        <w:t>if</w:t>
      </w:r>
      <w:r w:rsidR="00EA1D85">
        <w:rPr>
          <w:b/>
          <w:bCs/>
        </w:rPr>
        <w:t>()</w:t>
      </w:r>
      <w:r>
        <w:t xml:space="preserve"> va vérifier que le checksum est validé (le message n’est pas corrompu). Si cette condition est vérifiée, nous allons </w:t>
      </w:r>
      <w:r w:rsidR="006F50A8">
        <w:t xml:space="preserve">écrire dans notre buffer au bon endroit grâce à la gestion des indices puis nous allons incrémenter </w:t>
      </w:r>
      <w:r w:rsidR="006F50A8" w:rsidRPr="006F50A8">
        <w:rPr>
          <w:b/>
          <w:bCs/>
        </w:rPr>
        <w:t>producedCount</w:t>
      </w:r>
      <w:r w:rsidR="006F50A8">
        <w:t xml:space="preserve"> via la fonction </w:t>
      </w:r>
      <w:r w:rsidR="004F431A" w:rsidRPr="004F431A">
        <w:rPr>
          <w:b/>
          <w:bCs/>
        </w:rPr>
        <w:t>incrementProducedCount()</w:t>
      </w:r>
      <w:r w:rsidR="006F50A8">
        <w:t>.</w:t>
      </w:r>
    </w:p>
    <w:p w14:paraId="63BE08E0" w14:textId="7A4169C3" w:rsidR="005A1DFE" w:rsidRDefault="005A1DFE" w:rsidP="004C7F68">
      <w:pPr>
        <w:ind w:firstLine="720"/>
        <w:jc w:val="both"/>
      </w:pPr>
      <w:r>
        <w:t>Nous diminuons le nombre de case libre (</w:t>
      </w:r>
      <w:r w:rsidRPr="005A1DFE">
        <w:rPr>
          <w:b/>
          <w:bCs/>
        </w:rPr>
        <w:t>sem_wait(semaphore</w:t>
      </w:r>
      <w:r>
        <w:rPr>
          <w:b/>
          <w:bCs/>
        </w:rPr>
        <w:t>L</w:t>
      </w:r>
      <w:r w:rsidRPr="005A1DFE">
        <w:rPr>
          <w:b/>
          <w:bCs/>
        </w:rPr>
        <w:t>)</w:t>
      </w:r>
      <w:r>
        <w:t>) et augmentons le nombre de case occupée (</w:t>
      </w:r>
      <w:r w:rsidRPr="005A1DFE">
        <w:rPr>
          <w:b/>
          <w:bCs/>
        </w:rPr>
        <w:t>sem_post(semaphore</w:t>
      </w:r>
      <w:r>
        <w:rPr>
          <w:b/>
          <w:bCs/>
        </w:rPr>
        <w:t>O</w:t>
      </w:r>
      <w:r w:rsidRPr="005A1DFE">
        <w:rPr>
          <w:b/>
          <w:bCs/>
        </w:rPr>
        <w:t>)</w:t>
      </w:r>
      <w:r>
        <w:t>).</w:t>
      </w:r>
    </w:p>
    <w:p w14:paraId="4A92BDC0" w14:textId="7A863FD2" w:rsidR="008B035F" w:rsidRDefault="008B035F" w:rsidP="008B035F">
      <w:pPr>
        <w:jc w:val="both"/>
      </w:pPr>
    </w:p>
    <w:p w14:paraId="06D3918F" w14:textId="77777777" w:rsidR="008B035F" w:rsidRDefault="008B035F" w:rsidP="008B035F">
      <w:pPr>
        <w:keepNext/>
        <w:jc w:val="center"/>
      </w:pPr>
      <w:r w:rsidRPr="008B035F">
        <w:rPr>
          <w:noProof/>
        </w:rPr>
        <w:drawing>
          <wp:inline distT="0" distB="0" distL="0" distR="0" wp14:anchorId="0B9C9A49" wp14:editId="3BD3C1CA">
            <wp:extent cx="4320000" cy="2887943"/>
            <wp:effectExtent l="0" t="0" r="4445" b="8255"/>
            <wp:docPr id="14" name="Image 1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10;&#10;Description générée automatiquement"/>
                    <pic:cNvPicPr/>
                  </pic:nvPicPr>
                  <pic:blipFill>
                    <a:blip r:embed="rId17"/>
                    <a:stretch>
                      <a:fillRect/>
                    </a:stretch>
                  </pic:blipFill>
                  <pic:spPr>
                    <a:xfrm>
                      <a:off x="0" y="0"/>
                      <a:ext cx="4320000" cy="2887943"/>
                    </a:xfrm>
                    <a:prstGeom prst="rect">
                      <a:avLst/>
                    </a:prstGeom>
                  </pic:spPr>
                </pic:pic>
              </a:graphicData>
            </a:graphic>
          </wp:inline>
        </w:drawing>
      </w:r>
    </w:p>
    <w:p w14:paraId="0B4B49A9" w14:textId="28529BC2" w:rsidR="008B035F" w:rsidRDefault="008B035F" w:rsidP="008B035F">
      <w:pPr>
        <w:pStyle w:val="Lgende"/>
        <w:jc w:val="center"/>
        <w:rPr>
          <w:b/>
          <w:bCs/>
          <w:color w:val="A6A6A6" w:themeColor="background1" w:themeShade="A6"/>
          <w:sz w:val="20"/>
          <w:szCs w:val="20"/>
        </w:rPr>
      </w:pPr>
      <w:r w:rsidRPr="008B035F">
        <w:rPr>
          <w:b/>
          <w:bCs/>
          <w:color w:val="A6A6A6" w:themeColor="background1" w:themeShade="A6"/>
          <w:sz w:val="20"/>
          <w:szCs w:val="20"/>
        </w:rPr>
        <w:t xml:space="preserve">Figure </w:t>
      </w:r>
      <w:r w:rsidRPr="008B035F">
        <w:rPr>
          <w:b/>
          <w:bCs/>
          <w:color w:val="A6A6A6" w:themeColor="background1" w:themeShade="A6"/>
          <w:sz w:val="20"/>
          <w:szCs w:val="20"/>
        </w:rPr>
        <w:fldChar w:fldCharType="begin"/>
      </w:r>
      <w:r w:rsidRPr="008B035F">
        <w:rPr>
          <w:b/>
          <w:bCs/>
          <w:color w:val="A6A6A6" w:themeColor="background1" w:themeShade="A6"/>
          <w:sz w:val="20"/>
          <w:szCs w:val="20"/>
        </w:rPr>
        <w:instrText xml:space="preserve"> SEQ Figure \* ARABIC </w:instrText>
      </w:r>
      <w:r w:rsidRPr="008B035F">
        <w:rPr>
          <w:b/>
          <w:bCs/>
          <w:color w:val="A6A6A6" w:themeColor="background1" w:themeShade="A6"/>
          <w:sz w:val="20"/>
          <w:szCs w:val="20"/>
        </w:rPr>
        <w:fldChar w:fldCharType="separate"/>
      </w:r>
      <w:r w:rsidR="004F4DD0">
        <w:rPr>
          <w:b/>
          <w:bCs/>
          <w:noProof/>
          <w:color w:val="A6A6A6" w:themeColor="background1" w:themeShade="A6"/>
          <w:sz w:val="20"/>
          <w:szCs w:val="20"/>
        </w:rPr>
        <w:t>10</w:t>
      </w:r>
      <w:r w:rsidRPr="008B035F">
        <w:rPr>
          <w:b/>
          <w:bCs/>
          <w:color w:val="A6A6A6" w:themeColor="background1" w:themeShade="A6"/>
          <w:sz w:val="20"/>
          <w:szCs w:val="20"/>
        </w:rPr>
        <w:fldChar w:fldCharType="end"/>
      </w:r>
      <w:r w:rsidRPr="008B035F">
        <w:rPr>
          <w:b/>
          <w:bCs/>
          <w:color w:val="A6A6A6" w:themeColor="background1" w:themeShade="A6"/>
          <w:sz w:val="20"/>
          <w:szCs w:val="20"/>
        </w:rPr>
        <w:t> : Fonction incrementProduceCount() et getProducedCount()</w:t>
      </w:r>
    </w:p>
    <w:p w14:paraId="15DEE79F" w14:textId="77777777" w:rsidR="002773AD" w:rsidRDefault="005324B7" w:rsidP="002773AD">
      <w:pPr>
        <w:ind w:firstLine="720"/>
        <w:jc w:val="both"/>
      </w:pPr>
      <w:r>
        <w:t xml:space="preserve">Comme son nom l’indique, la fonction </w:t>
      </w:r>
      <w:r w:rsidRPr="005324B7">
        <w:rPr>
          <w:b/>
          <w:bCs/>
        </w:rPr>
        <w:t>incrementProducedCount()</w:t>
      </w:r>
      <w:r>
        <w:t xml:space="preserve"> incrémente le nombre de messages produits</w:t>
      </w:r>
      <w:r w:rsidR="002773AD">
        <w:t>. La variable est protégée par un mutex pour que deux threads n’incrémentent pas cette variable de manière simultanée.</w:t>
      </w:r>
    </w:p>
    <w:p w14:paraId="4B5A73DC" w14:textId="346E78FC" w:rsidR="00C976A1" w:rsidRDefault="002773AD" w:rsidP="00C976A1">
      <w:pPr>
        <w:ind w:firstLine="720"/>
        <w:jc w:val="both"/>
      </w:pPr>
      <w:r>
        <w:t xml:space="preserve">La fonction </w:t>
      </w:r>
      <w:r w:rsidRPr="00B10F9C">
        <w:rPr>
          <w:b/>
          <w:bCs/>
        </w:rPr>
        <w:t>getProducedCount()</w:t>
      </w:r>
      <w:r>
        <w:t xml:space="preserve"> va simplement renvoy</w:t>
      </w:r>
      <w:r w:rsidR="00B10F9C">
        <w:t xml:space="preserve">er la valeur de </w:t>
      </w:r>
      <w:r w:rsidR="00B10F9C" w:rsidRPr="00B10F9C">
        <w:rPr>
          <w:b/>
          <w:bCs/>
        </w:rPr>
        <w:t>produceCount</w:t>
      </w:r>
      <w:r w:rsidR="00B10F9C">
        <w:t xml:space="preserve"> donc le nombre de message</w:t>
      </w:r>
      <w:r w:rsidR="0080446B">
        <w:t>s</w:t>
      </w:r>
      <w:r w:rsidR="00B10F9C">
        <w:t xml:space="preserve"> crée</w:t>
      </w:r>
      <w:r w:rsidR="0080446B">
        <w:t>s</w:t>
      </w:r>
      <w:r w:rsidR="00B10F9C">
        <w:t>.</w:t>
      </w:r>
    </w:p>
    <w:p w14:paraId="07A32CCA" w14:textId="19F9F29D" w:rsidR="00C976A1" w:rsidRDefault="00C976A1" w:rsidP="00C976A1">
      <w:pPr>
        <w:jc w:val="both"/>
      </w:pPr>
    </w:p>
    <w:p w14:paraId="68664D3D" w14:textId="53494156" w:rsidR="00C976A1" w:rsidRDefault="005A1DFE" w:rsidP="00C976A1">
      <w:pPr>
        <w:keepNext/>
        <w:jc w:val="center"/>
      </w:pPr>
      <w:r w:rsidRPr="005A1DFE">
        <w:rPr>
          <w:noProof/>
        </w:rPr>
        <w:drawing>
          <wp:inline distT="0" distB="0" distL="0" distR="0" wp14:anchorId="3C5C7222" wp14:editId="6E580BF1">
            <wp:extent cx="4644000" cy="3044919"/>
            <wp:effectExtent l="0" t="0" r="4445" b="3175"/>
            <wp:docPr id="25" name="Image 2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Une image contenant texte&#10;&#10;Description générée automatiquement"/>
                    <pic:cNvPicPr/>
                  </pic:nvPicPr>
                  <pic:blipFill>
                    <a:blip r:embed="rId18"/>
                    <a:stretch>
                      <a:fillRect/>
                    </a:stretch>
                  </pic:blipFill>
                  <pic:spPr>
                    <a:xfrm>
                      <a:off x="0" y="0"/>
                      <a:ext cx="4644000" cy="3044919"/>
                    </a:xfrm>
                    <a:prstGeom prst="rect">
                      <a:avLst/>
                    </a:prstGeom>
                  </pic:spPr>
                </pic:pic>
              </a:graphicData>
            </a:graphic>
          </wp:inline>
        </w:drawing>
      </w:r>
    </w:p>
    <w:p w14:paraId="24DD317A" w14:textId="7B17318E" w:rsidR="00C976A1" w:rsidRPr="00C976A1" w:rsidRDefault="00C976A1" w:rsidP="00C976A1">
      <w:pPr>
        <w:pStyle w:val="Lgende"/>
        <w:jc w:val="center"/>
        <w:rPr>
          <w:b/>
          <w:bCs/>
          <w:color w:val="A6A6A6" w:themeColor="background1" w:themeShade="A6"/>
          <w:sz w:val="20"/>
          <w:szCs w:val="20"/>
        </w:rPr>
      </w:pPr>
      <w:r w:rsidRPr="00C976A1">
        <w:rPr>
          <w:b/>
          <w:bCs/>
          <w:color w:val="A6A6A6" w:themeColor="background1" w:themeShade="A6"/>
          <w:sz w:val="20"/>
          <w:szCs w:val="20"/>
        </w:rPr>
        <w:t xml:space="preserve">Figure </w:t>
      </w:r>
      <w:r w:rsidRPr="00C976A1">
        <w:rPr>
          <w:b/>
          <w:bCs/>
          <w:color w:val="A6A6A6" w:themeColor="background1" w:themeShade="A6"/>
          <w:sz w:val="20"/>
          <w:szCs w:val="20"/>
        </w:rPr>
        <w:fldChar w:fldCharType="begin"/>
      </w:r>
      <w:r w:rsidRPr="00C976A1">
        <w:rPr>
          <w:b/>
          <w:bCs/>
          <w:color w:val="A6A6A6" w:themeColor="background1" w:themeShade="A6"/>
          <w:sz w:val="20"/>
          <w:szCs w:val="20"/>
        </w:rPr>
        <w:instrText xml:space="preserve"> SEQ Figure \* ARABIC </w:instrText>
      </w:r>
      <w:r w:rsidRPr="00C976A1">
        <w:rPr>
          <w:b/>
          <w:bCs/>
          <w:color w:val="A6A6A6" w:themeColor="background1" w:themeShade="A6"/>
          <w:sz w:val="20"/>
          <w:szCs w:val="20"/>
        </w:rPr>
        <w:fldChar w:fldCharType="separate"/>
      </w:r>
      <w:r w:rsidR="004F4DD0">
        <w:rPr>
          <w:b/>
          <w:bCs/>
          <w:noProof/>
          <w:color w:val="A6A6A6" w:themeColor="background1" w:themeShade="A6"/>
          <w:sz w:val="20"/>
          <w:szCs w:val="20"/>
        </w:rPr>
        <w:t>11</w:t>
      </w:r>
      <w:r w:rsidRPr="00C976A1">
        <w:rPr>
          <w:b/>
          <w:bCs/>
          <w:color w:val="A6A6A6" w:themeColor="background1" w:themeShade="A6"/>
          <w:sz w:val="20"/>
          <w:szCs w:val="20"/>
        </w:rPr>
        <w:fldChar w:fldCharType="end"/>
      </w:r>
      <w:r w:rsidRPr="00C976A1">
        <w:rPr>
          <w:b/>
          <w:bCs/>
          <w:color w:val="A6A6A6" w:themeColor="background1" w:themeShade="A6"/>
          <w:sz w:val="20"/>
          <w:szCs w:val="20"/>
        </w:rPr>
        <w:t> : Fonction getMessage()</w:t>
      </w:r>
    </w:p>
    <w:p w14:paraId="187F6279" w14:textId="00AFB71E" w:rsidR="00C976A1" w:rsidRDefault="00C976A1" w:rsidP="00C976A1">
      <w:pPr>
        <w:jc w:val="both"/>
      </w:pPr>
      <w:r>
        <w:tab/>
        <w:t xml:space="preserve">La fonction </w:t>
      </w:r>
      <w:r w:rsidRPr="00C976A1">
        <w:rPr>
          <w:b/>
          <w:bCs/>
        </w:rPr>
        <w:t>getMessage()</w:t>
      </w:r>
      <w:r>
        <w:t xml:space="preserve"> va récupérer un élément du buffer grâce à la gestion des indices puis va renvoyer sa valeur </w:t>
      </w:r>
      <w:r w:rsidR="005A1DFE">
        <w:t>avec le mot clé « </w:t>
      </w:r>
      <w:r w:rsidR="005A1DFE" w:rsidRPr="005A1DFE">
        <w:rPr>
          <w:b/>
          <w:bCs/>
        </w:rPr>
        <w:t>*</w:t>
      </w:r>
      <w:r w:rsidR="005A1DFE">
        <w:t> »</w:t>
      </w:r>
      <w:r>
        <w:t xml:space="preserve"> car c’est un pointeur.</w:t>
      </w:r>
      <w:r w:rsidR="005A1DFE">
        <w:t xml:space="preserve"> Nous diminuons le nombre de case occupée (</w:t>
      </w:r>
      <w:r w:rsidR="005A1DFE" w:rsidRPr="005A1DFE">
        <w:rPr>
          <w:b/>
          <w:bCs/>
        </w:rPr>
        <w:t>sem_wait(semaphoreO)</w:t>
      </w:r>
      <w:r w:rsidR="005A1DFE">
        <w:t>) et augmentons le nombre de case libre (</w:t>
      </w:r>
      <w:r w:rsidR="005A1DFE" w:rsidRPr="005A1DFE">
        <w:rPr>
          <w:b/>
          <w:bCs/>
        </w:rPr>
        <w:t>sem_post(semaphoreL)</w:t>
      </w:r>
      <w:r w:rsidR="005A1DFE">
        <w:t>).</w:t>
      </w:r>
    </w:p>
    <w:p w14:paraId="28CB0992" w14:textId="682EBBCF" w:rsidR="00F6683C" w:rsidRDefault="00F6683C" w:rsidP="00395C3C">
      <w:pPr>
        <w:ind w:left="720"/>
      </w:pPr>
    </w:p>
    <w:p w14:paraId="1CB1BF55" w14:textId="77777777" w:rsidR="005A1DFE" w:rsidRDefault="005A1DFE" w:rsidP="005A1DFE"/>
    <w:p w14:paraId="5B42B89C" w14:textId="6009848B" w:rsidR="0080446B" w:rsidRDefault="00F6683C" w:rsidP="00F6683C">
      <w:pPr>
        <w:ind w:firstLine="720"/>
        <w:jc w:val="both"/>
      </w:pPr>
      <w:r>
        <w:t xml:space="preserve">Pour le programme </w:t>
      </w:r>
      <w:r w:rsidRPr="00F6683C">
        <w:rPr>
          <w:b/>
          <w:bCs/>
        </w:rPr>
        <w:t xml:space="preserve">messageAdder.c </w:t>
      </w:r>
      <w:r>
        <w:t>qui somme les entrées, nous avons ainsi dû compléter les fonctions suivantes :</w:t>
      </w:r>
    </w:p>
    <w:p w14:paraId="3A66549F" w14:textId="77777777" w:rsidR="00395C3C" w:rsidRDefault="00395C3C" w:rsidP="00395C3C">
      <w:pPr>
        <w:keepNext/>
        <w:jc w:val="center"/>
      </w:pPr>
      <w:r w:rsidRPr="00395C3C">
        <w:rPr>
          <w:noProof/>
        </w:rPr>
        <w:drawing>
          <wp:inline distT="0" distB="0" distL="0" distR="0" wp14:anchorId="04E6AC6B" wp14:editId="51A6F2B4">
            <wp:extent cx="4319423" cy="2203450"/>
            <wp:effectExtent l="0" t="0" r="5080" b="6350"/>
            <wp:docPr id="15" name="Image 1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10;&#10;Description générée automatiquement"/>
                    <pic:cNvPicPr/>
                  </pic:nvPicPr>
                  <pic:blipFill rotWithShape="1">
                    <a:blip r:embed="rId19"/>
                    <a:srcRect b="914"/>
                    <a:stretch/>
                  </pic:blipFill>
                  <pic:spPr bwMode="auto">
                    <a:xfrm>
                      <a:off x="0" y="0"/>
                      <a:ext cx="4320000" cy="2203744"/>
                    </a:xfrm>
                    <a:prstGeom prst="rect">
                      <a:avLst/>
                    </a:prstGeom>
                    <a:ln>
                      <a:noFill/>
                    </a:ln>
                    <a:extLst>
                      <a:ext uri="{53640926-AAD7-44D8-BBD7-CCE9431645EC}">
                        <a14:shadowObscured xmlns:a14="http://schemas.microsoft.com/office/drawing/2010/main"/>
                      </a:ext>
                    </a:extLst>
                  </pic:spPr>
                </pic:pic>
              </a:graphicData>
            </a:graphic>
          </wp:inline>
        </w:drawing>
      </w:r>
    </w:p>
    <w:p w14:paraId="10D944B8" w14:textId="12CDACC6" w:rsidR="00395C3C" w:rsidRPr="00395C3C" w:rsidRDefault="00395C3C" w:rsidP="00395C3C">
      <w:pPr>
        <w:pStyle w:val="Lgende"/>
        <w:jc w:val="center"/>
        <w:rPr>
          <w:b/>
          <w:bCs/>
          <w:color w:val="A6A6A6" w:themeColor="background1" w:themeShade="A6"/>
          <w:sz w:val="20"/>
          <w:szCs w:val="20"/>
        </w:rPr>
      </w:pPr>
      <w:r w:rsidRPr="00395C3C">
        <w:rPr>
          <w:b/>
          <w:bCs/>
          <w:color w:val="A6A6A6" w:themeColor="background1" w:themeShade="A6"/>
          <w:sz w:val="20"/>
          <w:szCs w:val="20"/>
        </w:rPr>
        <w:t xml:space="preserve">Figure </w:t>
      </w:r>
      <w:r w:rsidRPr="00395C3C">
        <w:rPr>
          <w:b/>
          <w:bCs/>
          <w:color w:val="A6A6A6" w:themeColor="background1" w:themeShade="A6"/>
          <w:sz w:val="20"/>
          <w:szCs w:val="20"/>
        </w:rPr>
        <w:fldChar w:fldCharType="begin"/>
      </w:r>
      <w:r w:rsidRPr="00395C3C">
        <w:rPr>
          <w:b/>
          <w:bCs/>
          <w:color w:val="A6A6A6" w:themeColor="background1" w:themeShade="A6"/>
          <w:sz w:val="20"/>
          <w:szCs w:val="20"/>
        </w:rPr>
        <w:instrText xml:space="preserve"> SEQ Figure \* ARABIC </w:instrText>
      </w:r>
      <w:r w:rsidRPr="00395C3C">
        <w:rPr>
          <w:b/>
          <w:bCs/>
          <w:color w:val="A6A6A6" w:themeColor="background1" w:themeShade="A6"/>
          <w:sz w:val="20"/>
          <w:szCs w:val="20"/>
        </w:rPr>
        <w:fldChar w:fldCharType="separate"/>
      </w:r>
      <w:r w:rsidR="004F4DD0">
        <w:rPr>
          <w:b/>
          <w:bCs/>
          <w:noProof/>
          <w:color w:val="A6A6A6" w:themeColor="background1" w:themeShade="A6"/>
          <w:sz w:val="20"/>
          <w:szCs w:val="20"/>
        </w:rPr>
        <w:t>12</w:t>
      </w:r>
      <w:r w:rsidRPr="00395C3C">
        <w:rPr>
          <w:b/>
          <w:bCs/>
          <w:color w:val="A6A6A6" w:themeColor="background1" w:themeShade="A6"/>
          <w:sz w:val="20"/>
          <w:szCs w:val="20"/>
        </w:rPr>
        <w:fldChar w:fldCharType="end"/>
      </w:r>
      <w:r w:rsidRPr="00395C3C">
        <w:rPr>
          <w:b/>
          <w:bCs/>
          <w:color w:val="A6A6A6" w:themeColor="background1" w:themeShade="A6"/>
          <w:sz w:val="20"/>
          <w:szCs w:val="20"/>
        </w:rPr>
        <w:t> : Fonction messageAdderInit() et messageAdderJoin()</w:t>
      </w:r>
    </w:p>
    <w:p w14:paraId="2A6D32AC" w14:textId="0AE23988" w:rsidR="008B035F" w:rsidRDefault="00395C3C" w:rsidP="00F6683C">
      <w:pPr>
        <w:ind w:firstLine="720"/>
        <w:jc w:val="both"/>
      </w:pPr>
      <w:r>
        <w:t xml:space="preserve">Ces deux fonctions servent pour la création du thread (pthread_t consumer) puis </w:t>
      </w:r>
      <w:r w:rsidRPr="00EA1D85">
        <w:rPr>
          <w:b/>
          <w:bCs/>
        </w:rPr>
        <w:t>pthread_join()</w:t>
      </w:r>
      <w:r>
        <w:t xml:space="preserve"> qui</w:t>
      </w:r>
      <w:r w:rsidRPr="00113B63">
        <w:t xml:space="preserve"> fournit un mécanisme permettant à une application d'attendre la fin d'un thread</w:t>
      </w:r>
      <w:r w:rsidR="00EA1D85">
        <w:t xml:space="preserve">. </w:t>
      </w:r>
    </w:p>
    <w:p w14:paraId="23C5BE1F" w14:textId="741B6913" w:rsidR="00EA1D85" w:rsidRDefault="00EA1D85">
      <w:r>
        <w:br w:type="page"/>
      </w:r>
    </w:p>
    <w:p w14:paraId="2D862B96" w14:textId="22FDB8BD" w:rsidR="00EA1D85" w:rsidRDefault="00EA1D85" w:rsidP="00EA1D85">
      <w:pPr>
        <w:keepNext/>
        <w:jc w:val="both"/>
      </w:pPr>
      <w:r w:rsidRPr="00EA1D85">
        <w:rPr>
          <w:noProof/>
        </w:rPr>
        <w:drawing>
          <wp:inline distT="0" distB="0" distL="0" distR="0" wp14:anchorId="7AA4F06A" wp14:editId="43A0FE17">
            <wp:extent cx="5760000" cy="2297789"/>
            <wp:effectExtent l="0" t="0" r="0" b="7620"/>
            <wp:docPr id="17" name="Image 1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texte&#10;&#10;Description générée automatiquement"/>
                    <pic:cNvPicPr/>
                  </pic:nvPicPr>
                  <pic:blipFill>
                    <a:blip r:embed="rId20"/>
                    <a:stretch>
                      <a:fillRect/>
                    </a:stretch>
                  </pic:blipFill>
                  <pic:spPr>
                    <a:xfrm>
                      <a:off x="0" y="0"/>
                      <a:ext cx="5760000" cy="2297789"/>
                    </a:xfrm>
                    <a:prstGeom prst="rect">
                      <a:avLst/>
                    </a:prstGeom>
                  </pic:spPr>
                </pic:pic>
              </a:graphicData>
            </a:graphic>
          </wp:inline>
        </w:drawing>
      </w:r>
    </w:p>
    <w:p w14:paraId="5A9AF87C" w14:textId="0A842ACB" w:rsidR="00EA1D85" w:rsidRDefault="00EA1D85" w:rsidP="00EA1D85">
      <w:pPr>
        <w:pStyle w:val="Lgende"/>
        <w:jc w:val="center"/>
        <w:rPr>
          <w:b/>
          <w:bCs/>
          <w:color w:val="A6A6A6" w:themeColor="background1" w:themeShade="A6"/>
          <w:sz w:val="20"/>
          <w:szCs w:val="20"/>
        </w:rPr>
      </w:pPr>
      <w:r w:rsidRPr="00EA1D85">
        <w:rPr>
          <w:b/>
          <w:bCs/>
          <w:color w:val="A6A6A6" w:themeColor="background1" w:themeShade="A6"/>
          <w:sz w:val="20"/>
          <w:szCs w:val="20"/>
        </w:rPr>
        <w:t xml:space="preserve">Figure </w:t>
      </w:r>
      <w:r w:rsidRPr="00EA1D85">
        <w:rPr>
          <w:b/>
          <w:bCs/>
          <w:color w:val="A6A6A6" w:themeColor="background1" w:themeShade="A6"/>
          <w:sz w:val="20"/>
          <w:szCs w:val="20"/>
        </w:rPr>
        <w:fldChar w:fldCharType="begin"/>
      </w:r>
      <w:r w:rsidRPr="00EA1D85">
        <w:rPr>
          <w:b/>
          <w:bCs/>
          <w:color w:val="A6A6A6" w:themeColor="background1" w:themeShade="A6"/>
          <w:sz w:val="20"/>
          <w:szCs w:val="20"/>
        </w:rPr>
        <w:instrText xml:space="preserve"> SEQ Figure \* ARABIC </w:instrText>
      </w:r>
      <w:r w:rsidRPr="00EA1D85">
        <w:rPr>
          <w:b/>
          <w:bCs/>
          <w:color w:val="A6A6A6" w:themeColor="background1" w:themeShade="A6"/>
          <w:sz w:val="20"/>
          <w:szCs w:val="20"/>
        </w:rPr>
        <w:fldChar w:fldCharType="separate"/>
      </w:r>
      <w:r w:rsidR="004F4DD0">
        <w:rPr>
          <w:b/>
          <w:bCs/>
          <w:noProof/>
          <w:color w:val="A6A6A6" w:themeColor="background1" w:themeShade="A6"/>
          <w:sz w:val="20"/>
          <w:szCs w:val="20"/>
        </w:rPr>
        <w:t>13</w:t>
      </w:r>
      <w:r w:rsidRPr="00EA1D85">
        <w:rPr>
          <w:b/>
          <w:bCs/>
          <w:color w:val="A6A6A6" w:themeColor="background1" w:themeShade="A6"/>
          <w:sz w:val="20"/>
          <w:szCs w:val="20"/>
        </w:rPr>
        <w:fldChar w:fldCharType="end"/>
      </w:r>
      <w:r w:rsidRPr="00EA1D85">
        <w:rPr>
          <w:b/>
          <w:bCs/>
          <w:color w:val="A6A6A6" w:themeColor="background1" w:themeShade="A6"/>
          <w:sz w:val="20"/>
          <w:szCs w:val="20"/>
        </w:rPr>
        <w:t> : Fonction sum()</w:t>
      </w:r>
    </w:p>
    <w:p w14:paraId="24A3CC41" w14:textId="6A02EFB1" w:rsidR="00EA1D85" w:rsidRDefault="00EA1D85" w:rsidP="00EA1D85">
      <w:pPr>
        <w:ind w:firstLine="720"/>
        <w:jc w:val="both"/>
      </w:pPr>
      <w:r>
        <w:t xml:space="preserve">La fonction </w:t>
      </w:r>
      <w:r w:rsidRPr="00EA1D85">
        <w:rPr>
          <w:b/>
          <w:bCs/>
        </w:rPr>
        <w:t>sum()</w:t>
      </w:r>
      <w:r>
        <w:t xml:space="preserve"> va recevoir un message via la fonction </w:t>
      </w:r>
      <w:r w:rsidRPr="00EA1D85">
        <w:rPr>
          <w:b/>
          <w:bCs/>
        </w:rPr>
        <w:t>getmessage()</w:t>
      </w:r>
      <w:r w:rsidRPr="00EA1D85">
        <w:t xml:space="preserve">, puis cela va incrémenter </w:t>
      </w:r>
      <w:r>
        <w:rPr>
          <w:b/>
          <w:bCs/>
        </w:rPr>
        <w:t xml:space="preserve">consumeCount </w:t>
      </w:r>
      <w:r w:rsidRPr="00EA1D85">
        <w:t>via la fonction</w:t>
      </w:r>
      <w:r>
        <w:rPr>
          <w:b/>
          <w:bCs/>
        </w:rPr>
        <w:t xml:space="preserve"> incrementConsumeCount()</w:t>
      </w:r>
      <w:r w:rsidRPr="00EA1D85">
        <w:t>.</w:t>
      </w:r>
      <w:r>
        <w:t xml:space="preserve"> E</w:t>
      </w:r>
      <w:r w:rsidRPr="00EA1D85">
        <w:t xml:space="preserve">nfin, nous allons ajouter </w:t>
      </w:r>
      <w:r>
        <w:t xml:space="preserve">nos entrées grâce à </w:t>
      </w:r>
      <w:r w:rsidRPr="00EA1D85">
        <w:rPr>
          <w:b/>
          <w:bCs/>
        </w:rPr>
        <w:t>messageAdd()</w:t>
      </w:r>
      <w:r w:rsidRPr="00EA1D85">
        <w:t>.</w:t>
      </w:r>
    </w:p>
    <w:p w14:paraId="2CCF7315" w14:textId="2D7EA9FF" w:rsidR="00EA1D85" w:rsidRDefault="00EA1D85" w:rsidP="00EA1D85">
      <w:pPr>
        <w:jc w:val="both"/>
      </w:pPr>
    </w:p>
    <w:p w14:paraId="59441DE5" w14:textId="77777777" w:rsidR="00EA1D85" w:rsidRDefault="00EA1D85" w:rsidP="00EA1D85">
      <w:pPr>
        <w:keepNext/>
        <w:jc w:val="center"/>
      </w:pPr>
      <w:r w:rsidRPr="00EA1D85">
        <w:rPr>
          <w:noProof/>
        </w:rPr>
        <w:drawing>
          <wp:inline distT="0" distB="0" distL="0" distR="0" wp14:anchorId="04D5B8C6" wp14:editId="620423B7">
            <wp:extent cx="4320000" cy="3148275"/>
            <wp:effectExtent l="0" t="0" r="4445" b="0"/>
            <wp:docPr id="18" name="Image 1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exte&#10;&#10;Description générée automatiquement"/>
                    <pic:cNvPicPr/>
                  </pic:nvPicPr>
                  <pic:blipFill>
                    <a:blip r:embed="rId21"/>
                    <a:stretch>
                      <a:fillRect/>
                    </a:stretch>
                  </pic:blipFill>
                  <pic:spPr>
                    <a:xfrm>
                      <a:off x="0" y="0"/>
                      <a:ext cx="4320000" cy="3148275"/>
                    </a:xfrm>
                    <a:prstGeom prst="rect">
                      <a:avLst/>
                    </a:prstGeom>
                  </pic:spPr>
                </pic:pic>
              </a:graphicData>
            </a:graphic>
          </wp:inline>
        </w:drawing>
      </w:r>
    </w:p>
    <w:p w14:paraId="6F4C6C68" w14:textId="1F83FC55" w:rsidR="00EA1D85" w:rsidRPr="00383511" w:rsidRDefault="00EA1D85" w:rsidP="00EA1D85">
      <w:pPr>
        <w:pStyle w:val="Lgende"/>
        <w:jc w:val="center"/>
        <w:rPr>
          <w:b/>
          <w:bCs/>
          <w:color w:val="A6A6A6" w:themeColor="background1" w:themeShade="A6"/>
          <w:sz w:val="20"/>
          <w:szCs w:val="20"/>
          <w:lang w:val="fr-FR"/>
        </w:rPr>
      </w:pPr>
      <w:r w:rsidRPr="00383511">
        <w:rPr>
          <w:b/>
          <w:bCs/>
          <w:color w:val="A6A6A6" w:themeColor="background1" w:themeShade="A6"/>
          <w:sz w:val="20"/>
          <w:szCs w:val="20"/>
          <w:lang w:val="fr-FR"/>
        </w:rPr>
        <w:t xml:space="preserve">Figure </w:t>
      </w:r>
      <w:r w:rsidRPr="00EA1D85">
        <w:rPr>
          <w:b/>
          <w:bCs/>
          <w:color w:val="A6A6A6" w:themeColor="background1" w:themeShade="A6"/>
          <w:sz w:val="20"/>
          <w:szCs w:val="20"/>
        </w:rPr>
        <w:fldChar w:fldCharType="begin"/>
      </w:r>
      <w:r w:rsidRPr="00383511">
        <w:rPr>
          <w:b/>
          <w:bCs/>
          <w:color w:val="A6A6A6" w:themeColor="background1" w:themeShade="A6"/>
          <w:sz w:val="20"/>
          <w:szCs w:val="20"/>
          <w:lang w:val="fr-FR"/>
        </w:rPr>
        <w:instrText xml:space="preserve"> SEQ Figure \* ARABIC </w:instrText>
      </w:r>
      <w:r w:rsidRPr="00EA1D85">
        <w:rPr>
          <w:b/>
          <w:bCs/>
          <w:color w:val="A6A6A6" w:themeColor="background1" w:themeShade="A6"/>
          <w:sz w:val="20"/>
          <w:szCs w:val="20"/>
        </w:rPr>
        <w:fldChar w:fldCharType="separate"/>
      </w:r>
      <w:r w:rsidR="004F4DD0">
        <w:rPr>
          <w:b/>
          <w:bCs/>
          <w:noProof/>
          <w:color w:val="A6A6A6" w:themeColor="background1" w:themeShade="A6"/>
          <w:sz w:val="20"/>
          <w:szCs w:val="20"/>
          <w:lang w:val="fr-FR"/>
        </w:rPr>
        <w:t>14</w:t>
      </w:r>
      <w:r w:rsidRPr="00EA1D85">
        <w:rPr>
          <w:b/>
          <w:bCs/>
          <w:color w:val="A6A6A6" w:themeColor="background1" w:themeShade="A6"/>
          <w:sz w:val="20"/>
          <w:szCs w:val="20"/>
        </w:rPr>
        <w:fldChar w:fldCharType="end"/>
      </w:r>
      <w:r w:rsidRPr="00383511">
        <w:rPr>
          <w:b/>
          <w:bCs/>
          <w:color w:val="A6A6A6" w:themeColor="background1" w:themeShade="A6"/>
          <w:sz w:val="20"/>
          <w:szCs w:val="20"/>
          <w:lang w:val="fr-FR"/>
        </w:rPr>
        <w:t> : Fonction getCurrentSum(), getConsumedCount() et incrementConsumeCount()</w:t>
      </w:r>
    </w:p>
    <w:p w14:paraId="4CA586D9" w14:textId="744CE460" w:rsidR="00EA1D85" w:rsidRDefault="00EA1D85" w:rsidP="008A1DD1">
      <w:pPr>
        <w:ind w:firstLine="720"/>
        <w:jc w:val="both"/>
        <w:rPr>
          <w:lang w:val="fr-FR"/>
        </w:rPr>
      </w:pPr>
      <w:r w:rsidRPr="00EA1D85">
        <w:rPr>
          <w:lang w:val="fr-FR"/>
        </w:rPr>
        <w:t xml:space="preserve">Comme son nom l’indique, </w:t>
      </w:r>
      <w:r w:rsidR="008A1DD1" w:rsidRPr="008A1DD1">
        <w:rPr>
          <w:b/>
          <w:bCs/>
          <w:lang w:val="fr-FR"/>
        </w:rPr>
        <w:t>getCurrentSum()</w:t>
      </w:r>
      <w:r w:rsidR="008A1DD1">
        <w:rPr>
          <w:lang w:val="fr-FR"/>
        </w:rPr>
        <w:t xml:space="preserve"> permet de retourner un MSG_BLOCK qui contient la somme actuelle. </w:t>
      </w:r>
      <w:r w:rsidR="008A1DD1" w:rsidRPr="008A1DD1">
        <w:rPr>
          <w:b/>
          <w:bCs/>
          <w:lang w:val="fr-FR"/>
        </w:rPr>
        <w:t xml:space="preserve">getConsumedCount() </w:t>
      </w:r>
      <w:r w:rsidR="005208C9">
        <w:rPr>
          <w:lang w:val="fr-FR"/>
        </w:rPr>
        <w:t>retourne</w:t>
      </w:r>
      <w:r w:rsidR="008A1DD1">
        <w:rPr>
          <w:lang w:val="fr-FR"/>
        </w:rPr>
        <w:t xml:space="preserve"> le nombre de messages consommés</w:t>
      </w:r>
      <w:r w:rsidR="005208C9">
        <w:rPr>
          <w:lang w:val="fr-FR"/>
        </w:rPr>
        <w:t xml:space="preserve"> et </w:t>
      </w:r>
      <w:r w:rsidR="005208C9" w:rsidRPr="005208C9">
        <w:rPr>
          <w:b/>
          <w:bCs/>
          <w:lang w:val="fr-FR"/>
        </w:rPr>
        <w:t>incrementConsumeCount()</w:t>
      </w:r>
      <w:r w:rsidR="005208C9">
        <w:rPr>
          <w:lang w:val="fr-FR"/>
        </w:rPr>
        <w:t xml:space="preserve"> incrémente le nombre de messages consommés.</w:t>
      </w:r>
    </w:p>
    <w:p w14:paraId="5FBAF8E0" w14:textId="0A583BCA" w:rsidR="005208C9" w:rsidRDefault="005208C9" w:rsidP="00F6683C">
      <w:pPr>
        <w:rPr>
          <w:lang w:val="fr-FR"/>
        </w:rPr>
      </w:pPr>
      <w:r>
        <w:rPr>
          <w:lang w:val="fr-FR"/>
        </w:rPr>
        <w:br w:type="page"/>
      </w:r>
    </w:p>
    <w:p w14:paraId="44F152D4" w14:textId="63452262" w:rsidR="00F6683C" w:rsidRDefault="00F6683C" w:rsidP="00F6683C">
      <w:pPr>
        <w:ind w:firstLine="720"/>
        <w:jc w:val="both"/>
      </w:pPr>
      <w:r>
        <w:t>Pour le programme</w:t>
      </w:r>
      <w:r>
        <w:rPr>
          <w:b/>
          <w:bCs/>
        </w:rPr>
        <w:t xml:space="preserve"> displayManager</w:t>
      </w:r>
      <w:r w:rsidRPr="00226503">
        <w:rPr>
          <w:b/>
          <w:bCs/>
        </w:rPr>
        <w:t>.c</w:t>
      </w:r>
      <w:r>
        <w:t xml:space="preserve"> qui pilote la sortie, nous avons ainsi dû compléter les fonctions suivantes : </w:t>
      </w:r>
    </w:p>
    <w:p w14:paraId="2B0CAA31" w14:textId="77777777" w:rsidR="004A47EC" w:rsidRDefault="004A47EC" w:rsidP="004A47EC">
      <w:pPr>
        <w:keepNext/>
        <w:jc w:val="center"/>
      </w:pPr>
      <w:r w:rsidRPr="004A47EC">
        <w:rPr>
          <w:noProof/>
          <w:lang w:val="fr-FR"/>
        </w:rPr>
        <w:drawing>
          <wp:inline distT="0" distB="0" distL="0" distR="0" wp14:anchorId="0F3CE99C" wp14:editId="14015566">
            <wp:extent cx="4319889" cy="1295400"/>
            <wp:effectExtent l="0" t="0" r="5080" b="0"/>
            <wp:docPr id="19" name="Image 1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Une image contenant texte&#10;&#10;Description générée automatiquement"/>
                    <pic:cNvPicPr/>
                  </pic:nvPicPr>
                  <pic:blipFill rotWithShape="1">
                    <a:blip r:embed="rId22"/>
                    <a:srcRect b="1828"/>
                    <a:stretch/>
                  </pic:blipFill>
                  <pic:spPr bwMode="auto">
                    <a:xfrm>
                      <a:off x="0" y="0"/>
                      <a:ext cx="4320000" cy="1295433"/>
                    </a:xfrm>
                    <a:prstGeom prst="rect">
                      <a:avLst/>
                    </a:prstGeom>
                    <a:ln>
                      <a:noFill/>
                    </a:ln>
                    <a:extLst>
                      <a:ext uri="{53640926-AAD7-44D8-BBD7-CCE9431645EC}">
                        <a14:shadowObscured xmlns:a14="http://schemas.microsoft.com/office/drawing/2010/main"/>
                      </a:ext>
                    </a:extLst>
                  </pic:spPr>
                </pic:pic>
              </a:graphicData>
            </a:graphic>
          </wp:inline>
        </w:drawing>
      </w:r>
    </w:p>
    <w:p w14:paraId="6E44FBDD" w14:textId="0120293C" w:rsidR="004A47EC" w:rsidRPr="004A47EC" w:rsidRDefault="004A47EC" w:rsidP="004A47EC">
      <w:pPr>
        <w:pStyle w:val="Lgende"/>
        <w:jc w:val="center"/>
        <w:rPr>
          <w:b/>
          <w:bCs/>
          <w:color w:val="A6A6A6" w:themeColor="background1" w:themeShade="A6"/>
          <w:sz w:val="20"/>
          <w:szCs w:val="20"/>
          <w:lang w:val="fr-FR"/>
        </w:rPr>
      </w:pPr>
      <w:r w:rsidRPr="004A47EC">
        <w:rPr>
          <w:b/>
          <w:bCs/>
          <w:color w:val="A6A6A6" w:themeColor="background1" w:themeShade="A6"/>
          <w:sz w:val="20"/>
          <w:szCs w:val="20"/>
        </w:rPr>
        <w:t xml:space="preserve">Figure </w:t>
      </w:r>
      <w:r w:rsidRPr="004A47EC">
        <w:rPr>
          <w:b/>
          <w:bCs/>
          <w:color w:val="A6A6A6" w:themeColor="background1" w:themeShade="A6"/>
          <w:sz w:val="20"/>
          <w:szCs w:val="20"/>
        </w:rPr>
        <w:fldChar w:fldCharType="begin"/>
      </w:r>
      <w:r w:rsidRPr="004A47EC">
        <w:rPr>
          <w:b/>
          <w:bCs/>
          <w:color w:val="A6A6A6" w:themeColor="background1" w:themeShade="A6"/>
          <w:sz w:val="20"/>
          <w:szCs w:val="20"/>
        </w:rPr>
        <w:instrText xml:space="preserve"> SEQ Figure \* ARABIC </w:instrText>
      </w:r>
      <w:r w:rsidRPr="004A47EC">
        <w:rPr>
          <w:b/>
          <w:bCs/>
          <w:color w:val="A6A6A6" w:themeColor="background1" w:themeShade="A6"/>
          <w:sz w:val="20"/>
          <w:szCs w:val="20"/>
        </w:rPr>
        <w:fldChar w:fldCharType="separate"/>
      </w:r>
      <w:r w:rsidR="004F4DD0">
        <w:rPr>
          <w:b/>
          <w:bCs/>
          <w:noProof/>
          <w:color w:val="A6A6A6" w:themeColor="background1" w:themeShade="A6"/>
          <w:sz w:val="20"/>
          <w:szCs w:val="20"/>
        </w:rPr>
        <w:t>15</w:t>
      </w:r>
      <w:r w:rsidRPr="004A47EC">
        <w:rPr>
          <w:b/>
          <w:bCs/>
          <w:color w:val="A6A6A6" w:themeColor="background1" w:themeShade="A6"/>
          <w:sz w:val="20"/>
          <w:szCs w:val="20"/>
        </w:rPr>
        <w:fldChar w:fldCharType="end"/>
      </w:r>
      <w:r w:rsidRPr="004A47EC">
        <w:rPr>
          <w:b/>
          <w:bCs/>
          <w:color w:val="A6A6A6" w:themeColor="background1" w:themeShade="A6"/>
          <w:sz w:val="20"/>
          <w:szCs w:val="20"/>
        </w:rPr>
        <w:t> : Fonction displayManagerInit() et displayManagerJoin()</w:t>
      </w:r>
    </w:p>
    <w:p w14:paraId="4EDFDDE8" w14:textId="503AEC6B" w:rsidR="00435C24" w:rsidRDefault="00435C24" w:rsidP="00435C24">
      <w:pPr>
        <w:ind w:firstLine="720"/>
        <w:jc w:val="both"/>
      </w:pPr>
      <w:r>
        <w:t xml:space="preserve">Ces deux fonctions servent pour la création du thread (pthread_t display) puis </w:t>
      </w:r>
      <w:r w:rsidRPr="00EA1D85">
        <w:rPr>
          <w:b/>
          <w:bCs/>
        </w:rPr>
        <w:t>pthread_join()</w:t>
      </w:r>
      <w:r>
        <w:t xml:space="preserve"> qui</w:t>
      </w:r>
      <w:r w:rsidRPr="00113B63">
        <w:t xml:space="preserve"> fournit un mécanisme permettant à une application d'attendre la fin d'un thread</w:t>
      </w:r>
      <w:r>
        <w:t xml:space="preserve">. </w:t>
      </w:r>
    </w:p>
    <w:p w14:paraId="79F0439E" w14:textId="77777777" w:rsidR="00C545A1" w:rsidRDefault="00C545A1" w:rsidP="00C545A1">
      <w:pPr>
        <w:jc w:val="both"/>
      </w:pPr>
    </w:p>
    <w:p w14:paraId="050A6355" w14:textId="77777777" w:rsidR="00C545A1" w:rsidRDefault="00C545A1" w:rsidP="00C545A1">
      <w:pPr>
        <w:keepNext/>
        <w:jc w:val="both"/>
      </w:pPr>
      <w:r w:rsidRPr="00C545A1">
        <w:rPr>
          <w:noProof/>
        </w:rPr>
        <w:drawing>
          <wp:inline distT="0" distB="0" distL="0" distR="0" wp14:anchorId="31F7F49A" wp14:editId="229F3181">
            <wp:extent cx="5733415" cy="2376170"/>
            <wp:effectExtent l="0" t="0" r="635" b="5080"/>
            <wp:docPr id="20" name="Image 2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10;&#10;Description générée automatiquement"/>
                    <pic:cNvPicPr/>
                  </pic:nvPicPr>
                  <pic:blipFill>
                    <a:blip r:embed="rId23"/>
                    <a:stretch>
                      <a:fillRect/>
                    </a:stretch>
                  </pic:blipFill>
                  <pic:spPr>
                    <a:xfrm>
                      <a:off x="0" y="0"/>
                      <a:ext cx="5733415" cy="2376170"/>
                    </a:xfrm>
                    <a:prstGeom prst="rect">
                      <a:avLst/>
                    </a:prstGeom>
                  </pic:spPr>
                </pic:pic>
              </a:graphicData>
            </a:graphic>
          </wp:inline>
        </w:drawing>
      </w:r>
    </w:p>
    <w:p w14:paraId="6E7E048F" w14:textId="4F26086F" w:rsidR="00C545A1" w:rsidRPr="00C545A1" w:rsidRDefault="00C545A1" w:rsidP="00C545A1">
      <w:pPr>
        <w:pStyle w:val="Lgende"/>
        <w:jc w:val="center"/>
        <w:rPr>
          <w:b/>
          <w:bCs/>
          <w:color w:val="A6A6A6" w:themeColor="background1" w:themeShade="A6"/>
          <w:sz w:val="20"/>
          <w:szCs w:val="20"/>
        </w:rPr>
      </w:pPr>
      <w:r w:rsidRPr="00C545A1">
        <w:rPr>
          <w:b/>
          <w:bCs/>
          <w:color w:val="A6A6A6" w:themeColor="background1" w:themeShade="A6"/>
          <w:sz w:val="20"/>
          <w:szCs w:val="20"/>
        </w:rPr>
        <w:t xml:space="preserve">Figure </w:t>
      </w:r>
      <w:r w:rsidRPr="00C545A1">
        <w:rPr>
          <w:b/>
          <w:bCs/>
          <w:color w:val="A6A6A6" w:themeColor="background1" w:themeShade="A6"/>
          <w:sz w:val="20"/>
          <w:szCs w:val="20"/>
        </w:rPr>
        <w:fldChar w:fldCharType="begin"/>
      </w:r>
      <w:r w:rsidRPr="00C545A1">
        <w:rPr>
          <w:b/>
          <w:bCs/>
          <w:color w:val="A6A6A6" w:themeColor="background1" w:themeShade="A6"/>
          <w:sz w:val="20"/>
          <w:szCs w:val="20"/>
        </w:rPr>
        <w:instrText xml:space="preserve"> SEQ Figure \* ARABIC </w:instrText>
      </w:r>
      <w:r w:rsidRPr="00C545A1">
        <w:rPr>
          <w:b/>
          <w:bCs/>
          <w:color w:val="A6A6A6" w:themeColor="background1" w:themeShade="A6"/>
          <w:sz w:val="20"/>
          <w:szCs w:val="20"/>
        </w:rPr>
        <w:fldChar w:fldCharType="separate"/>
      </w:r>
      <w:r w:rsidR="004F4DD0">
        <w:rPr>
          <w:b/>
          <w:bCs/>
          <w:noProof/>
          <w:color w:val="A6A6A6" w:themeColor="background1" w:themeShade="A6"/>
          <w:sz w:val="20"/>
          <w:szCs w:val="20"/>
        </w:rPr>
        <w:t>16</w:t>
      </w:r>
      <w:r w:rsidRPr="00C545A1">
        <w:rPr>
          <w:b/>
          <w:bCs/>
          <w:color w:val="A6A6A6" w:themeColor="background1" w:themeShade="A6"/>
          <w:sz w:val="20"/>
          <w:szCs w:val="20"/>
        </w:rPr>
        <w:fldChar w:fldCharType="end"/>
      </w:r>
      <w:r w:rsidRPr="00C545A1">
        <w:rPr>
          <w:b/>
          <w:bCs/>
          <w:color w:val="A6A6A6" w:themeColor="background1" w:themeShade="A6"/>
          <w:sz w:val="20"/>
          <w:szCs w:val="20"/>
        </w:rPr>
        <w:t> : Fonction display()</w:t>
      </w:r>
    </w:p>
    <w:p w14:paraId="0FDD4A55" w14:textId="100F31AA" w:rsidR="00C545A1" w:rsidRDefault="00C545A1" w:rsidP="00C545A1">
      <w:pPr>
        <w:ind w:firstLine="720"/>
        <w:jc w:val="both"/>
      </w:pPr>
      <w:r>
        <w:t xml:space="preserve">La fonction display() va récupérer la somme, nous allons afficher le message puis le nombre </w:t>
      </w:r>
    </w:p>
    <w:p w14:paraId="3C1E5C06" w14:textId="06EB9B0E" w:rsidR="00C545A1" w:rsidRDefault="00C545A1" w:rsidP="00C545A1">
      <w:pPr>
        <w:jc w:val="both"/>
      </w:pPr>
    </w:p>
    <w:p w14:paraId="57286D2E" w14:textId="77777777" w:rsidR="00F6683C" w:rsidRPr="00F6683C" w:rsidRDefault="00F6683C" w:rsidP="00435C24">
      <w:pPr>
        <w:jc w:val="both"/>
      </w:pPr>
    </w:p>
    <w:p w14:paraId="7287195A" w14:textId="77777777" w:rsidR="00F6683C" w:rsidRPr="00EA1D85" w:rsidRDefault="00F6683C" w:rsidP="005208C9">
      <w:pPr>
        <w:jc w:val="both"/>
        <w:rPr>
          <w:lang w:val="fr-FR"/>
        </w:rPr>
      </w:pPr>
    </w:p>
    <w:p w14:paraId="5AA3FD6F" w14:textId="77777777" w:rsidR="008B035F" w:rsidRPr="008A1DD1" w:rsidRDefault="008B035F" w:rsidP="008B035F">
      <w:pPr>
        <w:rPr>
          <w:lang w:val="fr-FR"/>
        </w:rPr>
      </w:pPr>
    </w:p>
    <w:p w14:paraId="7FAAFD6F" w14:textId="2B14765D" w:rsidR="001E6FDD" w:rsidRPr="008A1DD1" w:rsidRDefault="00226503" w:rsidP="004C7F68">
      <w:pPr>
        <w:ind w:firstLine="720"/>
        <w:jc w:val="both"/>
        <w:rPr>
          <w:lang w:val="fr-FR"/>
        </w:rPr>
      </w:pPr>
      <w:r w:rsidRPr="008A1DD1">
        <w:rPr>
          <w:lang w:val="fr-FR"/>
        </w:rPr>
        <w:br/>
      </w:r>
      <w:r w:rsidRPr="008A1DD1">
        <w:rPr>
          <w:lang w:val="fr-FR"/>
        </w:rPr>
        <w:br/>
      </w:r>
      <w:r w:rsidRPr="008A1DD1">
        <w:rPr>
          <w:lang w:val="fr-FR"/>
        </w:rPr>
        <w:br/>
      </w:r>
      <w:r w:rsidRPr="008A1DD1">
        <w:rPr>
          <w:lang w:val="fr-FR"/>
        </w:rPr>
        <w:br/>
      </w:r>
      <w:r w:rsidRPr="008A1DD1">
        <w:rPr>
          <w:lang w:val="fr-FR"/>
        </w:rPr>
        <w:br/>
      </w:r>
      <w:r w:rsidRPr="008A1DD1">
        <w:rPr>
          <w:lang w:val="fr-FR"/>
        </w:rPr>
        <w:br/>
      </w:r>
      <w:r w:rsidRPr="008A1DD1">
        <w:rPr>
          <w:lang w:val="fr-FR"/>
        </w:rPr>
        <w:br/>
      </w:r>
    </w:p>
    <w:p w14:paraId="69DD30AF" w14:textId="16F6065C" w:rsidR="0096002A" w:rsidRPr="008A1DD1" w:rsidRDefault="001E6FDD" w:rsidP="001E6FDD">
      <w:pPr>
        <w:rPr>
          <w:lang w:val="fr-FR"/>
        </w:rPr>
      </w:pPr>
      <w:r w:rsidRPr="008A1DD1">
        <w:rPr>
          <w:lang w:val="fr-FR"/>
        </w:rPr>
        <w:br w:type="page"/>
      </w:r>
    </w:p>
    <w:p w14:paraId="0399F708" w14:textId="77777777" w:rsidR="001E6FDD" w:rsidRDefault="0096002A" w:rsidP="001E6FDD">
      <w:pPr>
        <w:keepNext/>
      </w:pPr>
      <w:r w:rsidRPr="0096002A">
        <w:rPr>
          <w:noProof/>
        </w:rPr>
        <w:drawing>
          <wp:inline distT="0" distB="0" distL="0" distR="0" wp14:anchorId="5DFB0AA6" wp14:editId="36CDFA02">
            <wp:extent cx="5760000" cy="4781393"/>
            <wp:effectExtent l="0" t="0" r="0" b="635"/>
            <wp:docPr id="4" name="Image 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10;&#10;Description générée automatiquement"/>
                    <pic:cNvPicPr/>
                  </pic:nvPicPr>
                  <pic:blipFill>
                    <a:blip r:embed="rId24"/>
                    <a:stretch>
                      <a:fillRect/>
                    </a:stretch>
                  </pic:blipFill>
                  <pic:spPr>
                    <a:xfrm>
                      <a:off x="0" y="0"/>
                      <a:ext cx="5760000" cy="4781393"/>
                    </a:xfrm>
                    <a:prstGeom prst="rect">
                      <a:avLst/>
                    </a:prstGeom>
                  </pic:spPr>
                </pic:pic>
              </a:graphicData>
            </a:graphic>
          </wp:inline>
        </w:drawing>
      </w:r>
    </w:p>
    <w:p w14:paraId="5D6BF2A2" w14:textId="1166EABA" w:rsidR="006E7D29" w:rsidRPr="001E6FDD" w:rsidRDefault="001E6FDD" w:rsidP="001E6FDD">
      <w:pPr>
        <w:pStyle w:val="Lgende"/>
        <w:jc w:val="center"/>
        <w:rPr>
          <w:b/>
          <w:bCs/>
          <w:color w:val="A6A6A6" w:themeColor="background1" w:themeShade="A6"/>
          <w:sz w:val="20"/>
          <w:szCs w:val="20"/>
        </w:rPr>
      </w:pPr>
      <w:r w:rsidRPr="001E6FDD">
        <w:rPr>
          <w:b/>
          <w:bCs/>
          <w:color w:val="A6A6A6" w:themeColor="background1" w:themeShade="A6"/>
          <w:sz w:val="20"/>
          <w:szCs w:val="20"/>
        </w:rPr>
        <w:t xml:space="preserve">Figure </w:t>
      </w:r>
      <w:r w:rsidRPr="001E6FDD">
        <w:rPr>
          <w:b/>
          <w:bCs/>
          <w:color w:val="A6A6A6" w:themeColor="background1" w:themeShade="A6"/>
          <w:sz w:val="20"/>
          <w:szCs w:val="20"/>
        </w:rPr>
        <w:fldChar w:fldCharType="begin"/>
      </w:r>
      <w:r w:rsidRPr="001E6FDD">
        <w:rPr>
          <w:b/>
          <w:bCs/>
          <w:color w:val="A6A6A6" w:themeColor="background1" w:themeShade="A6"/>
          <w:sz w:val="20"/>
          <w:szCs w:val="20"/>
        </w:rPr>
        <w:instrText xml:space="preserve"> SEQ Figure \* ARABIC </w:instrText>
      </w:r>
      <w:r w:rsidRPr="001E6FDD">
        <w:rPr>
          <w:b/>
          <w:bCs/>
          <w:color w:val="A6A6A6" w:themeColor="background1" w:themeShade="A6"/>
          <w:sz w:val="20"/>
          <w:szCs w:val="20"/>
        </w:rPr>
        <w:fldChar w:fldCharType="separate"/>
      </w:r>
      <w:r w:rsidR="004F4DD0">
        <w:rPr>
          <w:b/>
          <w:bCs/>
          <w:noProof/>
          <w:color w:val="A6A6A6" w:themeColor="background1" w:themeShade="A6"/>
          <w:sz w:val="20"/>
          <w:szCs w:val="20"/>
        </w:rPr>
        <w:t>17</w:t>
      </w:r>
      <w:r w:rsidRPr="001E6FDD">
        <w:rPr>
          <w:b/>
          <w:bCs/>
          <w:color w:val="A6A6A6" w:themeColor="background1" w:themeShade="A6"/>
          <w:sz w:val="20"/>
          <w:szCs w:val="20"/>
        </w:rPr>
        <w:fldChar w:fldCharType="end"/>
      </w:r>
      <w:r w:rsidRPr="001E6FDD">
        <w:rPr>
          <w:b/>
          <w:bCs/>
          <w:color w:val="A6A6A6" w:themeColor="background1" w:themeShade="A6"/>
          <w:sz w:val="20"/>
          <w:szCs w:val="20"/>
        </w:rPr>
        <w:t> : Résultat de l’implémentation de notre conception</w:t>
      </w:r>
      <w:r w:rsidR="00DB18CD">
        <w:rPr>
          <w:b/>
          <w:bCs/>
          <w:color w:val="A6A6A6" w:themeColor="background1" w:themeShade="A6"/>
          <w:sz w:val="20"/>
          <w:szCs w:val="20"/>
        </w:rPr>
        <w:t xml:space="preserve"> avec un buffer de taille 5</w:t>
      </w:r>
    </w:p>
    <w:p w14:paraId="614987D0" w14:textId="40B145B6" w:rsidR="00325398" w:rsidRDefault="001E6FDD" w:rsidP="001E6FDD">
      <w:pPr>
        <w:jc w:val="both"/>
      </w:pPr>
      <w:r>
        <w:tab/>
        <w:t>Comme nous pouvons le voir, nous avons en effet produit 8 messages et également consommé 8.</w:t>
      </w:r>
      <w:r w:rsidR="00C976A1">
        <w:t xml:space="preserve"> Notre buffer étant de taille 5, nous n’avons jamais réécrit sur une variable non lue car nous avons d’abord produit deux messages puis consommé l’un d’entre eux. Puis nous avons produit trois messages et consommé l’un d’entre eux. Puis nous en avons encore produit deux puis consommé deux</w:t>
      </w:r>
      <w:r w:rsidR="003F7C62">
        <w:t>. Cela est dû au</w:t>
      </w:r>
      <w:r w:rsidR="00DB18CD">
        <w:t xml:space="preserve"> sémaphore </w:t>
      </w:r>
      <w:r w:rsidR="00DB18CD" w:rsidRPr="003F7C62">
        <w:rPr>
          <w:b/>
          <w:bCs/>
        </w:rPr>
        <w:t>semaphoreL</w:t>
      </w:r>
      <w:r w:rsidR="003F7C62">
        <w:rPr>
          <w:b/>
          <w:bCs/>
        </w:rPr>
        <w:t xml:space="preserve"> </w:t>
      </w:r>
      <w:r w:rsidR="003F7C62" w:rsidRPr="003F7C62">
        <w:t>qui vaut la taille du buffer et qui va diminuer d’un à chaque fois que l’on écrit dans le buffer et augmenter d’un à chaque fois que l’on lit le buffer</w:t>
      </w:r>
      <w:r w:rsidR="003F7C62">
        <w:t xml:space="preserve">. Ainsi, si nous avons écrit dans toutes les cases du buffer, nous ne pourrons plus y écrire car le </w:t>
      </w:r>
      <w:r w:rsidR="003F7C62" w:rsidRPr="003F7C62">
        <w:rPr>
          <w:b/>
          <w:bCs/>
        </w:rPr>
        <w:t>semaphoreL</w:t>
      </w:r>
      <w:r w:rsidR="003F7C62">
        <w:t xml:space="preserve"> vaudra 0 </w:t>
      </w:r>
    </w:p>
    <w:p w14:paraId="6874831F" w14:textId="77777777" w:rsidR="00325398" w:rsidRDefault="00325398">
      <w:r>
        <w:br w:type="page"/>
      </w:r>
    </w:p>
    <w:p w14:paraId="1F5397B7" w14:textId="2DB99DBB" w:rsidR="00325398" w:rsidRDefault="00C976A1" w:rsidP="00325398">
      <w:pPr>
        <w:ind w:firstLine="720"/>
        <w:jc w:val="both"/>
      </w:pPr>
      <w:r>
        <w:t>Avec un buffer de taille 1, nous voyons que chaque message produit est ensuite consommé</w:t>
      </w:r>
      <w:r w:rsidR="003F7C62">
        <w:t xml:space="preserve"> grâce au </w:t>
      </w:r>
      <w:r w:rsidR="003F7C62" w:rsidRPr="003F7C62">
        <w:rPr>
          <w:b/>
          <w:bCs/>
        </w:rPr>
        <w:t>semaphoreL</w:t>
      </w:r>
      <w:r w:rsidR="003F7C62">
        <w:t> :</w:t>
      </w:r>
    </w:p>
    <w:p w14:paraId="2A48CC79" w14:textId="7E3F4BAF" w:rsidR="00325398" w:rsidRDefault="00C976A1" w:rsidP="00325398">
      <w:pPr>
        <w:keepNext/>
      </w:pPr>
      <w:r w:rsidRPr="00C976A1">
        <w:rPr>
          <w:noProof/>
        </w:rPr>
        <w:drawing>
          <wp:inline distT="0" distB="0" distL="0" distR="0" wp14:anchorId="5D4763F2" wp14:editId="5098954A">
            <wp:extent cx="5760000" cy="5237825"/>
            <wp:effectExtent l="0" t="0" r="0" b="127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00" cy="5237825"/>
                    </a:xfrm>
                    <a:prstGeom prst="rect">
                      <a:avLst/>
                    </a:prstGeom>
                  </pic:spPr>
                </pic:pic>
              </a:graphicData>
            </a:graphic>
          </wp:inline>
        </w:drawing>
      </w:r>
    </w:p>
    <w:p w14:paraId="45D90C1B" w14:textId="0240CD58" w:rsidR="00325398" w:rsidRPr="00325398" w:rsidRDefault="00325398" w:rsidP="00325398">
      <w:pPr>
        <w:pStyle w:val="Lgende"/>
        <w:jc w:val="center"/>
        <w:rPr>
          <w:b/>
          <w:bCs/>
          <w:color w:val="A6A6A6" w:themeColor="background1" w:themeShade="A6"/>
          <w:sz w:val="20"/>
          <w:szCs w:val="20"/>
        </w:rPr>
      </w:pPr>
      <w:r w:rsidRPr="00325398">
        <w:rPr>
          <w:b/>
          <w:bCs/>
          <w:color w:val="A6A6A6" w:themeColor="background1" w:themeShade="A6"/>
          <w:sz w:val="20"/>
          <w:szCs w:val="20"/>
        </w:rPr>
        <w:t xml:space="preserve">Figure </w:t>
      </w:r>
      <w:r w:rsidRPr="00325398">
        <w:rPr>
          <w:b/>
          <w:bCs/>
          <w:color w:val="A6A6A6" w:themeColor="background1" w:themeShade="A6"/>
          <w:sz w:val="20"/>
          <w:szCs w:val="20"/>
        </w:rPr>
        <w:fldChar w:fldCharType="begin"/>
      </w:r>
      <w:r w:rsidRPr="00325398">
        <w:rPr>
          <w:b/>
          <w:bCs/>
          <w:color w:val="A6A6A6" w:themeColor="background1" w:themeShade="A6"/>
          <w:sz w:val="20"/>
          <w:szCs w:val="20"/>
        </w:rPr>
        <w:instrText xml:space="preserve"> SEQ Figure \* ARABIC </w:instrText>
      </w:r>
      <w:r w:rsidRPr="00325398">
        <w:rPr>
          <w:b/>
          <w:bCs/>
          <w:color w:val="A6A6A6" w:themeColor="background1" w:themeShade="A6"/>
          <w:sz w:val="20"/>
          <w:szCs w:val="20"/>
        </w:rPr>
        <w:fldChar w:fldCharType="separate"/>
      </w:r>
      <w:r w:rsidR="004F4DD0">
        <w:rPr>
          <w:b/>
          <w:bCs/>
          <w:noProof/>
          <w:color w:val="A6A6A6" w:themeColor="background1" w:themeShade="A6"/>
          <w:sz w:val="20"/>
          <w:szCs w:val="20"/>
        </w:rPr>
        <w:t>18</w:t>
      </w:r>
      <w:r w:rsidRPr="00325398">
        <w:rPr>
          <w:b/>
          <w:bCs/>
          <w:color w:val="A6A6A6" w:themeColor="background1" w:themeShade="A6"/>
          <w:sz w:val="20"/>
          <w:szCs w:val="20"/>
        </w:rPr>
        <w:fldChar w:fldCharType="end"/>
      </w:r>
      <w:r w:rsidRPr="00325398">
        <w:rPr>
          <w:b/>
          <w:bCs/>
          <w:color w:val="A6A6A6" w:themeColor="background1" w:themeShade="A6"/>
          <w:sz w:val="20"/>
          <w:szCs w:val="20"/>
        </w:rPr>
        <w:t> : Résultat de l’implémentation de notre solution</w:t>
      </w:r>
      <w:r w:rsidR="00DB18CD">
        <w:rPr>
          <w:b/>
          <w:bCs/>
          <w:color w:val="A6A6A6" w:themeColor="background1" w:themeShade="A6"/>
          <w:sz w:val="20"/>
          <w:szCs w:val="20"/>
        </w:rPr>
        <w:t xml:space="preserve"> avec un buffer de taille 1</w:t>
      </w:r>
    </w:p>
    <w:p w14:paraId="21F6B035" w14:textId="2683D32A" w:rsidR="006C603D" w:rsidRDefault="00325398">
      <w:r w:rsidRPr="00325398">
        <w:t xml:space="preserve"> </w:t>
      </w:r>
      <w:r w:rsidR="006C603D">
        <w:br w:type="page"/>
      </w:r>
    </w:p>
    <w:p w14:paraId="3CEDDF90" w14:textId="1C60AAB6" w:rsidR="00C846B5" w:rsidRDefault="00C846B5" w:rsidP="00C846B5">
      <w:pPr>
        <w:pStyle w:val="Titre3"/>
        <w:jc w:val="both"/>
      </w:pPr>
      <w:r>
        <w:t>2.1.7 Pourquoi certaines variables sont-elles considérées comme des variables C volatiles dans l'implémentation proposée ?</w:t>
      </w:r>
    </w:p>
    <w:p w14:paraId="66B27D99" w14:textId="6CBFFAB3" w:rsidR="00C846B5" w:rsidRDefault="008D54E3" w:rsidP="0080446B">
      <w:pPr>
        <w:ind w:firstLine="720"/>
      </w:pPr>
      <w:r>
        <w:t>Certaines variables sont considérées comme des variables volatiles pour prévenir le compilateur de faire des optimisations vis-à-vis de cette variable. Autrement dit, de prévenir le compilateur que cette variable peut être changée par plusieurs threads.</w:t>
      </w:r>
    </w:p>
    <w:p w14:paraId="5EBC15F2" w14:textId="3064F07C" w:rsidR="006C603D" w:rsidRDefault="00852211" w:rsidP="00852211">
      <w:pPr>
        <w:pStyle w:val="Titre3"/>
        <w:jc w:val="both"/>
      </w:pPr>
      <w:r>
        <w:t>2.1.8 Nous avons orienté l'architecture détaillée avec l’utilisation des tâches. Nous aurions pu utiliser des processus POSIX. Citez les caractéristiques intéressantes des processus pour une conception orientée « sûreté de fonctionnement » ? Citez également celles qui ne sont pas satisfaites ?</w:t>
      </w:r>
    </w:p>
    <w:p w14:paraId="34867A54" w14:textId="77777777" w:rsidR="00852211" w:rsidRDefault="006C603D" w:rsidP="007C7FC7">
      <w:pPr>
        <w:ind w:firstLine="720"/>
        <w:jc w:val="both"/>
      </w:pPr>
      <w:r>
        <w:t xml:space="preserve">Les processus sont caractérisés par un espace mémoire unique non partagé avec les autres processus, c'est pour cela ce n’est pas nécessaire de protéger les ressources. Ceci permet aussi d’avoir un confinement des erreurs puisqu’on a un partitionnement spatial de la mémoire. </w:t>
      </w:r>
    </w:p>
    <w:p w14:paraId="42A910DF" w14:textId="39F9F61C" w:rsidR="00852211" w:rsidRDefault="006C603D" w:rsidP="007C7FC7">
      <w:pPr>
        <w:ind w:firstLine="720"/>
        <w:jc w:val="both"/>
      </w:pPr>
      <w:r>
        <w:t>L’utilisation des processus est co</w:t>
      </w:r>
      <w:r w:rsidR="00116C5C">
        <w:t>û</w:t>
      </w:r>
      <w:r>
        <w:t>teuse en mémoire et en temps puisque chaque processus a son propre espace mémoire qui ne peut être utilisé par d’autres processus, ce qui rend la communication entre les processus plus co</w:t>
      </w:r>
      <w:r w:rsidR="00116C5C">
        <w:t>û</w:t>
      </w:r>
      <w:r>
        <w:t xml:space="preserve">teuse que la communication entre les threads. </w:t>
      </w:r>
    </w:p>
    <w:p w14:paraId="04F8D196" w14:textId="7815A65C" w:rsidR="00122E07" w:rsidRDefault="006C603D" w:rsidP="00122E07">
      <w:pPr>
        <w:ind w:firstLine="720"/>
        <w:jc w:val="both"/>
      </w:pPr>
      <w:r>
        <w:t>Si on avait travaillé avec les processus, notre conception n’aurait pas besoin de sémaphores pour protéger la ressource principale qui est le buffer et la synchronisation entre les threads car chaque processus aura</w:t>
      </w:r>
      <w:r w:rsidR="00852211">
        <w:t>it</w:t>
      </w:r>
      <w:r>
        <w:t xml:space="preserve"> une mémoire propre à lui.</w:t>
      </w:r>
    </w:p>
    <w:p w14:paraId="369B816D" w14:textId="03087A40" w:rsidR="00122E07" w:rsidRDefault="00122E07" w:rsidP="0025587A">
      <w:pPr>
        <w:pStyle w:val="Titre3"/>
      </w:pPr>
      <w:r>
        <w:t>2.1.9 Proposez une solution pour protéger de manière efficace entre les tâches et sans utilisez des apis POSIX, le compteur permettant de compter le nombre de messages produits ?</w:t>
      </w:r>
    </w:p>
    <w:p w14:paraId="402F70BB" w14:textId="353FDB71" w:rsidR="003B44C1" w:rsidRDefault="00122E07" w:rsidP="003B44C1">
      <w:pPr>
        <w:ind w:firstLine="720"/>
        <w:jc w:val="both"/>
      </w:pPr>
      <w:r>
        <w:t>Nous proposons l’utilsation du mot clé</w:t>
      </w:r>
      <w:r w:rsidRPr="00122E07">
        <w:t xml:space="preserve"> _Atomic </w:t>
      </w:r>
      <w:r>
        <w:t xml:space="preserve">tel que nous aurons : </w:t>
      </w:r>
      <w:r w:rsidRPr="00122E07">
        <w:rPr>
          <w:b/>
          <w:bCs/>
        </w:rPr>
        <w:t xml:space="preserve"> _Atomic volatile unsigned int produce_count</w:t>
      </w:r>
      <w:r>
        <w:rPr>
          <w:b/>
          <w:bCs/>
        </w:rPr>
        <w:t xml:space="preserve">. </w:t>
      </w:r>
      <w:r w:rsidRPr="00122E07">
        <w:t>Cela</w:t>
      </w:r>
      <w:r>
        <w:rPr>
          <w:b/>
          <w:bCs/>
        </w:rPr>
        <w:t xml:space="preserve"> </w:t>
      </w:r>
      <w:r w:rsidRPr="00122E07">
        <w:t>garanti</w:t>
      </w:r>
      <w:r>
        <w:t>rait</w:t>
      </w:r>
      <w:r w:rsidRPr="00122E07">
        <w:t xml:space="preserve"> l'atomicité de l'accès pour l</w:t>
      </w:r>
      <w:r>
        <w:t xml:space="preserve">a </w:t>
      </w:r>
      <w:r w:rsidRPr="00122E07">
        <w:t>variable </w:t>
      </w:r>
      <w:r w:rsidRPr="00361F83">
        <w:rPr>
          <w:b/>
          <w:bCs/>
        </w:rPr>
        <w:t>produce_count</w:t>
      </w:r>
      <w:r w:rsidRPr="00122E07">
        <w:t>.</w:t>
      </w:r>
    </w:p>
    <w:p w14:paraId="2B6DCA10" w14:textId="17D2DE2A" w:rsidR="003B44C1" w:rsidRDefault="003B44C1" w:rsidP="0025587A">
      <w:pPr>
        <w:pStyle w:val="Titre3"/>
      </w:pPr>
      <w:r>
        <w:t>2.1.10 Implémentez cette solution dans la méthode incrementProducerCount et getProducerCount dans le fichier acquisitionManagerAtomic.c et montrez un résultat d'exécution</w:t>
      </w:r>
    </w:p>
    <w:p w14:paraId="0FA1B0A7" w14:textId="2673AE6B" w:rsidR="003B44C1" w:rsidRPr="003B44C1" w:rsidRDefault="003B44C1" w:rsidP="003B44C1">
      <w:pPr>
        <w:ind w:firstLine="720"/>
        <w:jc w:val="both"/>
      </w:pPr>
      <w:r>
        <w:t xml:space="preserve">Ainsi, nous avons rajouté le mot clé _Atomic devant la déclaration de la variable </w:t>
      </w:r>
      <w:r w:rsidRPr="003B44C1">
        <w:rPr>
          <w:b/>
          <w:bCs/>
        </w:rPr>
        <w:t>produceCount</w:t>
      </w:r>
    </w:p>
    <w:p w14:paraId="5E1D9690" w14:textId="77777777" w:rsidR="003B44C1" w:rsidRDefault="003B44C1" w:rsidP="003B44C1">
      <w:pPr>
        <w:keepNext/>
        <w:jc w:val="center"/>
      </w:pPr>
      <w:r w:rsidRPr="003B44C1">
        <w:rPr>
          <w:noProof/>
        </w:rPr>
        <w:drawing>
          <wp:inline distT="0" distB="0" distL="0" distR="0" wp14:anchorId="0EA93A88" wp14:editId="0D3726A9">
            <wp:extent cx="2034716" cy="205758"/>
            <wp:effectExtent l="0" t="0" r="3810" b="381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34716" cy="205758"/>
                    </a:xfrm>
                    <a:prstGeom prst="rect">
                      <a:avLst/>
                    </a:prstGeom>
                  </pic:spPr>
                </pic:pic>
              </a:graphicData>
            </a:graphic>
          </wp:inline>
        </w:drawing>
      </w:r>
    </w:p>
    <w:p w14:paraId="53537901" w14:textId="7C43B625" w:rsidR="003B44C1" w:rsidRDefault="003B44C1" w:rsidP="003B44C1">
      <w:pPr>
        <w:pStyle w:val="Lgende"/>
        <w:jc w:val="center"/>
        <w:rPr>
          <w:b/>
          <w:bCs/>
          <w:color w:val="A6A6A6" w:themeColor="background1" w:themeShade="A6"/>
          <w:sz w:val="20"/>
          <w:szCs w:val="20"/>
        </w:rPr>
      </w:pPr>
      <w:r w:rsidRPr="003B44C1">
        <w:rPr>
          <w:b/>
          <w:bCs/>
          <w:color w:val="A6A6A6" w:themeColor="background1" w:themeShade="A6"/>
          <w:sz w:val="20"/>
          <w:szCs w:val="20"/>
        </w:rPr>
        <w:t xml:space="preserve">Figure </w:t>
      </w:r>
      <w:r w:rsidRPr="003B44C1">
        <w:rPr>
          <w:b/>
          <w:bCs/>
          <w:color w:val="A6A6A6" w:themeColor="background1" w:themeShade="A6"/>
          <w:sz w:val="20"/>
          <w:szCs w:val="20"/>
        </w:rPr>
        <w:fldChar w:fldCharType="begin"/>
      </w:r>
      <w:r w:rsidRPr="003B44C1">
        <w:rPr>
          <w:b/>
          <w:bCs/>
          <w:color w:val="A6A6A6" w:themeColor="background1" w:themeShade="A6"/>
          <w:sz w:val="20"/>
          <w:szCs w:val="20"/>
        </w:rPr>
        <w:instrText xml:space="preserve"> SEQ Figure \* ARABIC </w:instrText>
      </w:r>
      <w:r w:rsidRPr="003B44C1">
        <w:rPr>
          <w:b/>
          <w:bCs/>
          <w:color w:val="A6A6A6" w:themeColor="background1" w:themeShade="A6"/>
          <w:sz w:val="20"/>
          <w:szCs w:val="20"/>
        </w:rPr>
        <w:fldChar w:fldCharType="separate"/>
      </w:r>
      <w:r w:rsidR="004F4DD0">
        <w:rPr>
          <w:b/>
          <w:bCs/>
          <w:noProof/>
          <w:color w:val="A6A6A6" w:themeColor="background1" w:themeShade="A6"/>
          <w:sz w:val="20"/>
          <w:szCs w:val="20"/>
        </w:rPr>
        <w:t>19</w:t>
      </w:r>
      <w:r w:rsidRPr="003B44C1">
        <w:rPr>
          <w:b/>
          <w:bCs/>
          <w:color w:val="A6A6A6" w:themeColor="background1" w:themeShade="A6"/>
          <w:sz w:val="20"/>
          <w:szCs w:val="20"/>
        </w:rPr>
        <w:fldChar w:fldCharType="end"/>
      </w:r>
      <w:r w:rsidRPr="003B44C1">
        <w:rPr>
          <w:b/>
          <w:bCs/>
          <w:color w:val="A6A6A6" w:themeColor="background1" w:themeShade="A6"/>
          <w:sz w:val="20"/>
          <w:szCs w:val="20"/>
        </w:rPr>
        <w:t> : Déclaration atomique de produceCount</w:t>
      </w:r>
    </w:p>
    <w:p w14:paraId="34F72219" w14:textId="6F65E4F5" w:rsidR="003B44C1" w:rsidRPr="003B44C1" w:rsidRDefault="003B44C1" w:rsidP="003B44C1">
      <w:pPr>
        <w:jc w:val="both"/>
      </w:pPr>
      <w:r>
        <w:tab/>
        <w:t>Notre fonction incrementProducedCount() n’aura donc plus de mutex car produceCount est « _Atomic ».</w:t>
      </w:r>
    </w:p>
    <w:p w14:paraId="101C8CE9" w14:textId="77777777" w:rsidR="003B44C1" w:rsidRDefault="003B44C1" w:rsidP="003B44C1">
      <w:pPr>
        <w:keepNext/>
        <w:jc w:val="center"/>
      </w:pPr>
      <w:r w:rsidRPr="003B44C1">
        <w:rPr>
          <w:noProof/>
        </w:rPr>
        <w:drawing>
          <wp:inline distT="0" distB="0" distL="0" distR="0" wp14:anchorId="4813EE77" wp14:editId="3FB02046">
            <wp:extent cx="2819644" cy="594412"/>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19644" cy="594412"/>
                    </a:xfrm>
                    <a:prstGeom prst="rect">
                      <a:avLst/>
                    </a:prstGeom>
                  </pic:spPr>
                </pic:pic>
              </a:graphicData>
            </a:graphic>
          </wp:inline>
        </w:drawing>
      </w:r>
    </w:p>
    <w:p w14:paraId="32568BBB" w14:textId="42BECDC2" w:rsidR="003B44C1" w:rsidRPr="003B44C1" w:rsidRDefault="003B44C1" w:rsidP="003B44C1">
      <w:pPr>
        <w:pStyle w:val="Lgende"/>
        <w:jc w:val="center"/>
        <w:rPr>
          <w:b/>
          <w:bCs/>
          <w:color w:val="A6A6A6" w:themeColor="background1" w:themeShade="A6"/>
          <w:sz w:val="20"/>
          <w:szCs w:val="20"/>
        </w:rPr>
      </w:pPr>
      <w:r w:rsidRPr="003B44C1">
        <w:rPr>
          <w:b/>
          <w:bCs/>
          <w:color w:val="A6A6A6" w:themeColor="background1" w:themeShade="A6"/>
          <w:sz w:val="20"/>
          <w:szCs w:val="20"/>
        </w:rPr>
        <w:t xml:space="preserve">Figure </w:t>
      </w:r>
      <w:r w:rsidRPr="003B44C1">
        <w:rPr>
          <w:b/>
          <w:bCs/>
          <w:color w:val="A6A6A6" w:themeColor="background1" w:themeShade="A6"/>
          <w:sz w:val="20"/>
          <w:szCs w:val="20"/>
        </w:rPr>
        <w:fldChar w:fldCharType="begin"/>
      </w:r>
      <w:r w:rsidRPr="003B44C1">
        <w:rPr>
          <w:b/>
          <w:bCs/>
          <w:color w:val="A6A6A6" w:themeColor="background1" w:themeShade="A6"/>
          <w:sz w:val="20"/>
          <w:szCs w:val="20"/>
        </w:rPr>
        <w:instrText xml:space="preserve"> SEQ Figure \* ARABIC </w:instrText>
      </w:r>
      <w:r w:rsidRPr="003B44C1">
        <w:rPr>
          <w:b/>
          <w:bCs/>
          <w:color w:val="A6A6A6" w:themeColor="background1" w:themeShade="A6"/>
          <w:sz w:val="20"/>
          <w:szCs w:val="20"/>
        </w:rPr>
        <w:fldChar w:fldCharType="separate"/>
      </w:r>
      <w:r w:rsidR="004F4DD0">
        <w:rPr>
          <w:b/>
          <w:bCs/>
          <w:noProof/>
          <w:color w:val="A6A6A6" w:themeColor="background1" w:themeShade="A6"/>
          <w:sz w:val="20"/>
          <w:szCs w:val="20"/>
        </w:rPr>
        <w:t>20</w:t>
      </w:r>
      <w:r w:rsidRPr="003B44C1">
        <w:rPr>
          <w:b/>
          <w:bCs/>
          <w:color w:val="A6A6A6" w:themeColor="background1" w:themeShade="A6"/>
          <w:sz w:val="20"/>
          <w:szCs w:val="20"/>
        </w:rPr>
        <w:fldChar w:fldCharType="end"/>
      </w:r>
      <w:r w:rsidRPr="003B44C1">
        <w:rPr>
          <w:b/>
          <w:bCs/>
          <w:color w:val="A6A6A6" w:themeColor="background1" w:themeShade="A6"/>
          <w:sz w:val="20"/>
          <w:szCs w:val="20"/>
        </w:rPr>
        <w:t> : Fonction incrementProducedCount()</w:t>
      </w:r>
    </w:p>
    <w:p w14:paraId="361BFD95" w14:textId="77777777" w:rsidR="003B44C1" w:rsidRDefault="003B44C1" w:rsidP="003B44C1">
      <w:pPr>
        <w:keepNext/>
      </w:pPr>
      <w:r w:rsidRPr="003B44C1">
        <w:rPr>
          <w:noProof/>
        </w:rPr>
        <w:drawing>
          <wp:inline distT="0" distB="0" distL="0" distR="0" wp14:anchorId="1F28ACBE" wp14:editId="1ED245DC">
            <wp:extent cx="5733415" cy="3390900"/>
            <wp:effectExtent l="0" t="0" r="635" b="0"/>
            <wp:docPr id="30" name="Image 3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Une image contenant texte&#10;&#10;Description générée automatiquement"/>
                    <pic:cNvPicPr/>
                  </pic:nvPicPr>
                  <pic:blipFill>
                    <a:blip r:embed="rId28"/>
                    <a:stretch>
                      <a:fillRect/>
                    </a:stretch>
                  </pic:blipFill>
                  <pic:spPr>
                    <a:xfrm>
                      <a:off x="0" y="0"/>
                      <a:ext cx="5733415" cy="3390900"/>
                    </a:xfrm>
                    <a:prstGeom prst="rect">
                      <a:avLst/>
                    </a:prstGeom>
                  </pic:spPr>
                </pic:pic>
              </a:graphicData>
            </a:graphic>
          </wp:inline>
        </w:drawing>
      </w:r>
    </w:p>
    <w:p w14:paraId="6ADC1EFC" w14:textId="77331C52" w:rsidR="003B44C1" w:rsidRDefault="003B44C1" w:rsidP="003B44C1">
      <w:pPr>
        <w:pStyle w:val="Lgende"/>
        <w:jc w:val="center"/>
        <w:rPr>
          <w:b/>
          <w:bCs/>
          <w:color w:val="A6A6A6" w:themeColor="background1" w:themeShade="A6"/>
          <w:sz w:val="20"/>
          <w:szCs w:val="20"/>
        </w:rPr>
      </w:pPr>
      <w:r w:rsidRPr="003B44C1">
        <w:rPr>
          <w:b/>
          <w:bCs/>
          <w:color w:val="A6A6A6" w:themeColor="background1" w:themeShade="A6"/>
          <w:sz w:val="20"/>
          <w:szCs w:val="20"/>
        </w:rPr>
        <w:t xml:space="preserve">Figure </w:t>
      </w:r>
      <w:r w:rsidRPr="003B44C1">
        <w:rPr>
          <w:b/>
          <w:bCs/>
          <w:color w:val="A6A6A6" w:themeColor="background1" w:themeShade="A6"/>
          <w:sz w:val="20"/>
          <w:szCs w:val="20"/>
        </w:rPr>
        <w:fldChar w:fldCharType="begin"/>
      </w:r>
      <w:r w:rsidRPr="003B44C1">
        <w:rPr>
          <w:b/>
          <w:bCs/>
          <w:color w:val="A6A6A6" w:themeColor="background1" w:themeShade="A6"/>
          <w:sz w:val="20"/>
          <w:szCs w:val="20"/>
        </w:rPr>
        <w:instrText xml:space="preserve"> SEQ Figure \* ARABIC </w:instrText>
      </w:r>
      <w:r w:rsidRPr="003B44C1">
        <w:rPr>
          <w:b/>
          <w:bCs/>
          <w:color w:val="A6A6A6" w:themeColor="background1" w:themeShade="A6"/>
          <w:sz w:val="20"/>
          <w:szCs w:val="20"/>
        </w:rPr>
        <w:fldChar w:fldCharType="separate"/>
      </w:r>
      <w:r w:rsidR="004F4DD0">
        <w:rPr>
          <w:b/>
          <w:bCs/>
          <w:noProof/>
          <w:color w:val="A6A6A6" w:themeColor="background1" w:themeShade="A6"/>
          <w:sz w:val="20"/>
          <w:szCs w:val="20"/>
        </w:rPr>
        <w:t>21</w:t>
      </w:r>
      <w:r w:rsidRPr="003B44C1">
        <w:rPr>
          <w:b/>
          <w:bCs/>
          <w:color w:val="A6A6A6" w:themeColor="background1" w:themeShade="A6"/>
          <w:sz w:val="20"/>
          <w:szCs w:val="20"/>
        </w:rPr>
        <w:fldChar w:fldCharType="end"/>
      </w:r>
      <w:r w:rsidRPr="003B44C1">
        <w:rPr>
          <w:b/>
          <w:bCs/>
          <w:color w:val="A6A6A6" w:themeColor="background1" w:themeShade="A6"/>
          <w:sz w:val="20"/>
          <w:szCs w:val="20"/>
        </w:rPr>
        <w:t> : Résultat d’exécution</w:t>
      </w:r>
      <w:r>
        <w:rPr>
          <w:b/>
          <w:bCs/>
          <w:color w:val="A6A6A6" w:themeColor="background1" w:themeShade="A6"/>
          <w:sz w:val="20"/>
          <w:szCs w:val="20"/>
        </w:rPr>
        <w:t xml:space="preserve"> avec produceCount qui est « _Atomic »</w:t>
      </w:r>
    </w:p>
    <w:p w14:paraId="0C71533C" w14:textId="29380403" w:rsidR="00B02881" w:rsidRDefault="00ED5315" w:rsidP="0029360D">
      <w:pPr>
        <w:pStyle w:val="Titre3"/>
        <w:jc w:val="both"/>
      </w:pPr>
      <w:r>
        <w:t>2.1.11 Proposez une autre solution pour que ces méthodes incrementProducerCount et getProducerCount en vous basant sur la méthode atomic_compare_exchange_weak ?</w:t>
      </w:r>
    </w:p>
    <w:p w14:paraId="6EF8BFE0" w14:textId="77777777" w:rsidR="00B02881" w:rsidRDefault="00B02881" w:rsidP="00B02881">
      <w:pPr>
        <w:ind w:firstLine="720"/>
        <w:jc w:val="both"/>
      </w:pPr>
      <w:r>
        <w:t>D’après la documentation officielle, cela c</w:t>
      </w:r>
      <w:r w:rsidRPr="00B02881">
        <w:t>ompare de manière atomique le contenu de la mémoire pointée par obj avec le contenu de la mémoire pointée par expected, et si ceux-ci sont égaux au niveau du bit, remplace le premier par desired (effectue une opération de lecture-modification-écriture). Sinon, charge le contenu actuel de la mémoire pointée par obj dans *expected (effectue une opération de chargement).</w:t>
      </w:r>
      <w:r>
        <w:t xml:space="preserve"> Le programme se déroule ainsi :</w:t>
      </w:r>
    </w:p>
    <w:p w14:paraId="6B30954B" w14:textId="6FA9245B" w:rsidR="00B02881" w:rsidRPr="00532788" w:rsidRDefault="00B02881" w:rsidP="00B02881">
      <w:pPr>
        <w:jc w:val="both"/>
        <w:rPr>
          <w:lang w:val="fr-FR"/>
        </w:rPr>
      </w:pPr>
      <w:r w:rsidRPr="00532788">
        <w:rPr>
          <w:lang w:val="fr-FR"/>
        </w:rPr>
        <w:t xml:space="preserve">Si lock = expected </w:t>
      </w:r>
      <w:r w:rsidR="00532788" w:rsidRPr="00532788">
        <w:rPr>
          <w:lang w:val="fr-FR"/>
        </w:rPr>
        <w:t xml:space="preserve"> avec e</w:t>
      </w:r>
      <w:r w:rsidR="00532788">
        <w:rPr>
          <w:lang w:val="fr-FR"/>
        </w:rPr>
        <w:t>xpected = 1</w:t>
      </w:r>
    </w:p>
    <w:p w14:paraId="4DC087B8" w14:textId="77777777" w:rsidR="00B02881" w:rsidRPr="00532788" w:rsidRDefault="00B02881" w:rsidP="00B02881">
      <w:pPr>
        <w:ind w:firstLine="720"/>
        <w:jc w:val="both"/>
        <w:rPr>
          <w:lang w:val="fr-FR"/>
        </w:rPr>
      </w:pPr>
      <w:r w:rsidRPr="00532788">
        <w:rPr>
          <w:lang w:val="fr-FR"/>
        </w:rPr>
        <w:t xml:space="preserve">Alors lock = desired </w:t>
      </w:r>
    </w:p>
    <w:p w14:paraId="6B828055" w14:textId="6195E008" w:rsidR="00B02881" w:rsidRDefault="00B02881" w:rsidP="00B02881">
      <w:pPr>
        <w:ind w:firstLine="720"/>
        <w:jc w:val="both"/>
        <w:rPr>
          <w:lang w:val="en-US"/>
        </w:rPr>
      </w:pPr>
      <w:r w:rsidRPr="00B02881">
        <w:rPr>
          <w:lang w:val="en-US"/>
        </w:rPr>
        <w:t>return tr</w:t>
      </w:r>
      <w:r>
        <w:rPr>
          <w:lang w:val="en-US"/>
        </w:rPr>
        <w:t>ue</w:t>
      </w:r>
    </w:p>
    <w:p w14:paraId="0AC24067" w14:textId="77777777" w:rsidR="00B02881" w:rsidRDefault="00B02881" w:rsidP="00B02881">
      <w:pPr>
        <w:jc w:val="both"/>
        <w:rPr>
          <w:lang w:val="en-US"/>
        </w:rPr>
      </w:pPr>
      <w:r>
        <w:rPr>
          <w:lang w:val="en-US"/>
        </w:rPr>
        <w:t>Sinon</w:t>
      </w:r>
    </w:p>
    <w:p w14:paraId="42E358AF" w14:textId="37BFAC57" w:rsidR="00B02881" w:rsidRDefault="00B02881" w:rsidP="00B02881">
      <w:pPr>
        <w:jc w:val="both"/>
        <w:rPr>
          <w:lang w:val="en-US"/>
        </w:rPr>
      </w:pPr>
      <w:r>
        <w:rPr>
          <w:lang w:val="en-US"/>
        </w:rPr>
        <w:tab/>
        <w:t>expected = lock</w:t>
      </w:r>
    </w:p>
    <w:p w14:paraId="4F65B65D" w14:textId="77777777" w:rsidR="00532788" w:rsidRDefault="00B02881" w:rsidP="00B02881">
      <w:pPr>
        <w:jc w:val="both"/>
        <w:rPr>
          <w:lang w:val="en-US"/>
        </w:rPr>
      </w:pPr>
      <w:r>
        <w:rPr>
          <w:lang w:val="en-US"/>
        </w:rPr>
        <w:tab/>
        <w:t>return false</w:t>
      </w:r>
    </w:p>
    <w:p w14:paraId="7A8DB3CF" w14:textId="325F01B2" w:rsidR="00ED5315" w:rsidRPr="00B02881" w:rsidRDefault="00B02881" w:rsidP="00B02881">
      <w:pPr>
        <w:jc w:val="both"/>
        <w:rPr>
          <w:lang w:val="en-US"/>
        </w:rPr>
      </w:pPr>
      <w:r w:rsidRPr="00B02881">
        <w:rPr>
          <w:lang w:val="en-US"/>
        </w:rPr>
        <w:br w:type="page"/>
      </w:r>
    </w:p>
    <w:p w14:paraId="58F2837E" w14:textId="6733EEF0" w:rsidR="003B44C1" w:rsidRDefault="00061A7E" w:rsidP="0025587A">
      <w:pPr>
        <w:pStyle w:val="Titre3"/>
      </w:pPr>
      <w:r>
        <w:t>2.1.14 Une approche dirigée par le temps est-elle une approche synchrone ou asynchrone ?</w:t>
      </w:r>
    </w:p>
    <w:p w14:paraId="4CB065D5" w14:textId="274C4AC8" w:rsidR="00061A7E" w:rsidRDefault="00061A7E" w:rsidP="00061A7E">
      <w:pPr>
        <w:ind w:firstLine="720"/>
        <w:jc w:val="both"/>
      </w:pPr>
      <w:r>
        <w:t xml:space="preserve">Une approche dirigée par le temps (donc par une horloge) est une approche synchrone.  Dans ce cas-là, nous avons : </w:t>
      </w:r>
    </w:p>
    <w:p w14:paraId="7EE8261B" w14:textId="7152E525" w:rsidR="00061A7E" w:rsidRDefault="00061A7E" w:rsidP="00061A7E">
      <w:pPr>
        <w:jc w:val="both"/>
      </w:pPr>
      <w:r>
        <w:t>- Les contraintes temporelles sont données lors de l'étape de conception</w:t>
      </w:r>
    </w:p>
    <w:p w14:paraId="2B0AD13F" w14:textId="1F2704D1" w:rsidR="00061A7E" w:rsidRDefault="00061A7E" w:rsidP="00061A7E">
      <w:pPr>
        <w:jc w:val="both"/>
      </w:pPr>
      <w:r>
        <w:t>- Les données communiquées sont horodatées lors de la conception</w:t>
      </w:r>
    </w:p>
    <w:p w14:paraId="590A260B" w14:textId="0D4E08E2" w:rsidR="00061A7E" w:rsidRDefault="00061A7E" w:rsidP="00061A7E">
      <w:pPr>
        <w:jc w:val="both"/>
      </w:pPr>
      <w:r>
        <w:t>- Tous les traitements sont délimités entre deux instants</w:t>
      </w:r>
    </w:p>
    <w:p w14:paraId="75624AC3" w14:textId="3782C423" w:rsidR="00061A7E" w:rsidRDefault="00061A7E" w:rsidP="00061A7E">
      <w:pPr>
        <w:jc w:val="both"/>
      </w:pPr>
      <w:r>
        <w:t xml:space="preserve">- Tous les transferts de données sont effectués à un point de synchronisation temporelle, c’est ce qu’on appelle le partitionnement temporel </w:t>
      </w:r>
    </w:p>
    <w:p w14:paraId="56DB01B7" w14:textId="4DBB2456" w:rsidR="00061A7E" w:rsidRDefault="00061A7E" w:rsidP="00061A7E">
      <w:pPr>
        <w:jc w:val="both"/>
      </w:pPr>
      <w:r>
        <w:t>- La charge du CPU pour une tâche est bien définie</w:t>
      </w:r>
    </w:p>
    <w:p w14:paraId="6836AA93" w14:textId="419E4592" w:rsidR="009465DB" w:rsidRDefault="00061A7E" w:rsidP="00D41F39">
      <w:pPr>
        <w:jc w:val="both"/>
      </w:pPr>
      <w:r>
        <w:tab/>
        <w:t xml:space="preserve">Cependant, la latence pour un système synchrone est plus </w:t>
      </w:r>
      <w:r w:rsidR="001B742A">
        <w:t>élevée</w:t>
      </w:r>
      <w:r>
        <w:t xml:space="preserve"> que pour un système asynchrone et donc la gestion des interruptions est moins rapide.</w:t>
      </w:r>
    </w:p>
    <w:p w14:paraId="6FDFC595" w14:textId="77777777" w:rsidR="009465DB" w:rsidRDefault="009465DB">
      <w:r>
        <w:br w:type="page"/>
      </w:r>
    </w:p>
    <w:p w14:paraId="32A0104E" w14:textId="127503FA" w:rsidR="00D41F39" w:rsidRDefault="009465DB" w:rsidP="009465DB">
      <w:pPr>
        <w:pStyle w:val="Titre2"/>
        <w:spacing w:before="0"/>
      </w:pPr>
      <w:r>
        <w:t>3. Second Exercice</w:t>
      </w:r>
    </w:p>
    <w:p w14:paraId="2CF380E4" w14:textId="004C6ABD" w:rsidR="00D41F39" w:rsidRDefault="009465DB" w:rsidP="009465DB">
      <w:pPr>
        <w:pStyle w:val="Titre3"/>
        <w:spacing w:before="0"/>
        <w:jc w:val="both"/>
      </w:pPr>
      <w:r>
        <w:t>3.1 Quelles sont les ressources partagées qui synchronisent le repas des philosophes</w:t>
      </w:r>
    </w:p>
    <w:p w14:paraId="621B4030" w14:textId="39EC3A0D" w:rsidR="009465DB" w:rsidRDefault="009465DB" w:rsidP="009465DB">
      <w:pPr>
        <w:ind w:firstLine="720"/>
        <w:jc w:val="both"/>
      </w:pPr>
      <w:r>
        <w:t>Les ressources partagées sont les fourchettes car chaque philosophe a besoin de deux fourchettes pour manger. Il y a cinq philosophes et cinq fourchettes il est nécessaire d’avoir deux fourchettes pour manger. Ainsi, seulement deux philosophes pourront manger simultanément.</w:t>
      </w:r>
    </w:p>
    <w:p w14:paraId="0EA77209" w14:textId="48AAA5E4" w:rsidR="009465DB" w:rsidRDefault="009465DB" w:rsidP="009465DB">
      <w:pPr>
        <w:pStyle w:val="Titre3"/>
        <w:jc w:val="both"/>
      </w:pPr>
      <w:r>
        <w:t>3.2 Mettez en évidence une configuration d’interblocage avec les 5 philosophes présents à chaque place de la table. Donnez le scénario qui permet d’atteindre cet interblocage</w:t>
      </w:r>
    </w:p>
    <w:p w14:paraId="54276137" w14:textId="2898F10B" w:rsidR="009465DB" w:rsidRDefault="009465DB" w:rsidP="009465DB">
      <w:pPr>
        <w:jc w:val="both"/>
      </w:pPr>
      <w:r>
        <w:tab/>
        <w:t>Pour interbloquer les cinq philosophes, il faut qu’il ait tous une fourchette dans leur main. Cela peut arriver car le philosophe prend d’abord sa propre fourchette à sa gauche puis celle à sa droite. Ainsi, si les cinq philosophes saisissent leur fourchette à leur gauche en même temps, ils se retrouveront tous avec une fourchette et la situation ne pourra évoluer (graphe de pétri : réseau mort / réseau bloqué).</w:t>
      </w:r>
    </w:p>
    <w:p w14:paraId="1F290A62" w14:textId="17D60503" w:rsidR="009465DB" w:rsidRDefault="009465DB" w:rsidP="009465DB">
      <w:pPr>
        <w:pStyle w:val="Titre3"/>
        <w:jc w:val="both"/>
      </w:pPr>
      <w:r>
        <w:t>3.3 Mettez en évidence une configuration d’interblocage avec les 5 philosophes présents à chaque place de la table. Donnez le scénario qui permet d’atteindre cet interblocage</w:t>
      </w:r>
    </w:p>
    <w:p w14:paraId="088B110B" w14:textId="15E16581" w:rsidR="009465DB" w:rsidRPr="009465DB" w:rsidRDefault="009465DB" w:rsidP="009465DB">
      <w:r>
        <w:tab/>
        <w:t>Pour éviter l’interblocage, il suffit d’ajouter une fourchette supplémentaire. Ainsi avec six fourchettes au total et cinq philosophes, il y aura forcément un philosophe qui aura deux fourchettes et ainsi la situation ne sera plus bloquée.</w:t>
      </w:r>
      <w:r>
        <w:br/>
      </w:r>
      <w:r>
        <w:tab/>
        <w:t xml:space="preserve">Une deuxième solution serait que les philosophes récupèrent les deux fourchettes de manière simultanée. </w:t>
      </w:r>
    </w:p>
    <w:p w14:paraId="16B3DA61" w14:textId="77777777" w:rsidR="009465DB" w:rsidRDefault="009465DB" w:rsidP="009465DB">
      <w:pPr>
        <w:jc w:val="both"/>
      </w:pPr>
    </w:p>
    <w:p w14:paraId="39295633" w14:textId="01DCBF11" w:rsidR="009465DB" w:rsidRDefault="009465DB" w:rsidP="009465DB">
      <w:pPr>
        <w:jc w:val="both"/>
      </w:pPr>
    </w:p>
    <w:p w14:paraId="0C9AAF2B" w14:textId="77777777" w:rsidR="009465DB" w:rsidRPr="009465DB" w:rsidRDefault="009465DB" w:rsidP="009465DB">
      <w:pPr>
        <w:jc w:val="both"/>
      </w:pPr>
    </w:p>
    <w:sectPr w:rsidR="009465DB" w:rsidRPr="009465DB" w:rsidSect="004C7F65">
      <w:headerReference w:type="default" r:id="rId29"/>
      <w:footerReference w:type="default" r:id="rId30"/>
      <w:pgSz w:w="11909" w:h="16834"/>
      <w:pgMar w:top="1440" w:right="1440" w:bottom="1440" w:left="1440" w:header="397"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7BEA1" w14:textId="77777777" w:rsidR="009413C7" w:rsidRDefault="009413C7" w:rsidP="006F26BA">
      <w:pPr>
        <w:spacing w:line="240" w:lineRule="auto"/>
      </w:pPr>
      <w:r>
        <w:separator/>
      </w:r>
    </w:p>
  </w:endnote>
  <w:endnote w:type="continuationSeparator" w:id="0">
    <w:p w14:paraId="640038AB" w14:textId="77777777" w:rsidR="009413C7" w:rsidRDefault="009413C7" w:rsidP="006F26BA">
      <w:pPr>
        <w:spacing w:line="240" w:lineRule="auto"/>
      </w:pPr>
      <w:r>
        <w:continuationSeparator/>
      </w:r>
    </w:p>
  </w:endnote>
  <w:endnote w:type="continuationNotice" w:id="1">
    <w:p w14:paraId="275191C0" w14:textId="77777777" w:rsidR="009413C7" w:rsidRDefault="009413C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E0703" w14:textId="77777777" w:rsidR="006F26BA" w:rsidRPr="006F26BA" w:rsidRDefault="006F26BA">
    <w:pPr>
      <w:pStyle w:val="Pieddepage"/>
      <w:jc w:val="center"/>
      <w:rPr>
        <w:caps/>
        <w:color w:val="000000" w:themeColor="text1"/>
        <w:sz w:val="24"/>
        <w:szCs w:val="24"/>
      </w:rPr>
    </w:pPr>
    <w:r w:rsidRPr="006F26BA">
      <w:rPr>
        <w:caps/>
        <w:color w:val="000000" w:themeColor="text1"/>
        <w:sz w:val="24"/>
        <w:szCs w:val="24"/>
      </w:rPr>
      <w:fldChar w:fldCharType="begin"/>
    </w:r>
    <w:r w:rsidRPr="006F26BA">
      <w:rPr>
        <w:caps/>
        <w:color w:val="000000" w:themeColor="text1"/>
        <w:sz w:val="24"/>
        <w:szCs w:val="24"/>
      </w:rPr>
      <w:instrText>PAGE   \* MERGEFORMAT</w:instrText>
    </w:r>
    <w:r w:rsidRPr="006F26BA">
      <w:rPr>
        <w:caps/>
        <w:color w:val="000000" w:themeColor="text1"/>
        <w:sz w:val="24"/>
        <w:szCs w:val="24"/>
      </w:rPr>
      <w:fldChar w:fldCharType="separate"/>
    </w:r>
    <w:r w:rsidRPr="006F26BA">
      <w:rPr>
        <w:caps/>
        <w:color w:val="000000" w:themeColor="text1"/>
        <w:sz w:val="24"/>
        <w:szCs w:val="24"/>
        <w:lang w:val="fr-FR"/>
      </w:rPr>
      <w:t>2</w:t>
    </w:r>
    <w:r w:rsidRPr="006F26BA">
      <w:rPr>
        <w:caps/>
        <w:color w:val="000000" w:themeColor="text1"/>
        <w:sz w:val="24"/>
        <w:szCs w:val="24"/>
      </w:rPr>
      <w:fldChar w:fldCharType="end"/>
    </w:r>
  </w:p>
  <w:p w14:paraId="00151F0E" w14:textId="77777777" w:rsidR="006F26BA" w:rsidRDefault="006F26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7ACBA" w14:textId="77777777" w:rsidR="009413C7" w:rsidRDefault="009413C7" w:rsidP="006F26BA">
      <w:pPr>
        <w:spacing w:line="240" w:lineRule="auto"/>
      </w:pPr>
      <w:bookmarkStart w:id="0" w:name="_Hlk94969513"/>
      <w:bookmarkEnd w:id="0"/>
      <w:r>
        <w:separator/>
      </w:r>
    </w:p>
  </w:footnote>
  <w:footnote w:type="continuationSeparator" w:id="0">
    <w:p w14:paraId="0CA03EF9" w14:textId="77777777" w:rsidR="009413C7" w:rsidRDefault="009413C7" w:rsidP="006F26BA">
      <w:pPr>
        <w:spacing w:line="240" w:lineRule="auto"/>
      </w:pPr>
      <w:r>
        <w:continuationSeparator/>
      </w:r>
    </w:p>
  </w:footnote>
  <w:footnote w:type="continuationNotice" w:id="1">
    <w:p w14:paraId="612555D9" w14:textId="77777777" w:rsidR="009413C7" w:rsidRDefault="009413C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43A8F" w14:textId="06E16A22" w:rsidR="000D01D4" w:rsidRDefault="009F153E">
    <w:pPr>
      <w:pStyle w:val="En-tte"/>
    </w:pPr>
    <w:r>
      <w:rPr>
        <w:noProof/>
      </w:rPr>
      <w:drawing>
        <wp:inline distT="0" distB="0" distL="0" distR="0" wp14:anchorId="2081C339" wp14:editId="7C3E8E2E">
          <wp:extent cx="1333500" cy="453115"/>
          <wp:effectExtent l="0" t="0" r="0" b="4445"/>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9683" cy="465410"/>
                  </a:xfrm>
                  <a:prstGeom prst="rect">
                    <a:avLst/>
                  </a:prstGeom>
                  <a:noFill/>
                  <a:ln>
                    <a:noFill/>
                  </a:ln>
                </pic:spPr>
              </pic:pic>
            </a:graphicData>
          </a:graphic>
        </wp:inline>
      </w:drawing>
    </w:r>
  </w:p>
  <w:p w14:paraId="3BB1E9CF" w14:textId="3747E472" w:rsidR="000D01D4" w:rsidRDefault="000D01D4">
    <w:pPr>
      <w:pStyle w:val="En-tte"/>
    </w:pPr>
  </w:p>
  <w:p w14:paraId="714089BD" w14:textId="77777777" w:rsidR="000D01D4" w:rsidRDefault="000D01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A0E36"/>
    <w:multiLevelType w:val="multilevel"/>
    <w:tmpl w:val="D56C2DA0"/>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483258"/>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F11081"/>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6C76AA"/>
    <w:multiLevelType w:val="hybridMultilevel"/>
    <w:tmpl w:val="94C82F60"/>
    <w:lvl w:ilvl="0" w:tplc="1D0A534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8A667D7"/>
    <w:multiLevelType w:val="hybridMultilevel"/>
    <w:tmpl w:val="BEB82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B1A02A3"/>
    <w:multiLevelType w:val="multilevel"/>
    <w:tmpl w:val="A658F154"/>
    <w:lvl w:ilvl="0">
      <w:start w:val="1"/>
      <w:numFmt w:val="bullet"/>
      <w:lvlText w:val="●"/>
      <w:lvlJc w:val="left"/>
      <w:pPr>
        <w:ind w:left="644" w:hanging="360"/>
      </w:pPr>
      <w:rPr>
        <w:u w:val="none"/>
      </w:rPr>
    </w:lvl>
    <w:lvl w:ilvl="1">
      <w:start w:val="1"/>
      <w:numFmt w:val="bullet"/>
      <w:lvlText w:val="○"/>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
      <w:lvlJc w:val="left"/>
      <w:pPr>
        <w:ind w:left="5684" w:hanging="360"/>
      </w:pPr>
      <w:rPr>
        <w:u w:val="none"/>
      </w:rPr>
    </w:lvl>
    <w:lvl w:ilvl="8">
      <w:start w:val="1"/>
      <w:numFmt w:val="bullet"/>
      <w:lvlText w:val="■"/>
      <w:lvlJc w:val="left"/>
      <w:pPr>
        <w:ind w:left="6404" w:hanging="360"/>
      </w:pPr>
      <w:rPr>
        <w:u w:val="none"/>
      </w:rPr>
    </w:lvl>
  </w:abstractNum>
  <w:abstractNum w:abstractNumId="6" w15:restartNumberingAfterBreak="0">
    <w:nsid w:val="6B377135"/>
    <w:multiLevelType w:val="multilevel"/>
    <w:tmpl w:val="9F1A1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404083D"/>
    <w:multiLevelType w:val="multilevel"/>
    <w:tmpl w:val="2BACB7FE"/>
    <w:lvl w:ilvl="0">
      <w:start w:val="1"/>
      <w:numFmt w:val="decimal"/>
      <w:lvlText w:val="%1."/>
      <w:lvlJc w:val="left"/>
      <w:pPr>
        <w:ind w:left="36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50464AE"/>
    <w:multiLevelType w:val="multilevel"/>
    <w:tmpl w:val="59F23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B309F0"/>
    <w:multiLevelType w:val="hybridMultilevel"/>
    <w:tmpl w:val="5934812A"/>
    <w:lvl w:ilvl="0" w:tplc="85CA1940">
      <w:start w:val="1"/>
      <w:numFmt w:val="upperRoman"/>
      <w:lvlText w:val="%1."/>
      <w:lvlJc w:val="left"/>
      <w:pPr>
        <w:ind w:left="1425" w:hanging="720"/>
      </w:pPr>
      <w:rPr>
        <w:rFonts w:hint="default"/>
        <w:b/>
        <w:bCs/>
      </w:rPr>
    </w:lvl>
    <w:lvl w:ilvl="1" w:tplc="6CBA7412">
      <w:start w:val="1"/>
      <w:numFmt w:val="upperLetter"/>
      <w:lvlText w:val="%2."/>
      <w:lvlJc w:val="left"/>
      <w:pPr>
        <w:ind w:left="1785" w:hanging="360"/>
      </w:pPr>
      <w:rPr>
        <w:rFonts w:ascii="Century Gothic" w:eastAsiaTheme="minorEastAsia" w:hAnsi="Century Gothic" w:cstheme="minorBidi"/>
      </w:r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num w:numId="1" w16cid:durableId="1876189504">
    <w:abstractNumId w:val="5"/>
  </w:num>
  <w:num w:numId="2" w16cid:durableId="651982620">
    <w:abstractNumId w:val="6"/>
  </w:num>
  <w:num w:numId="3" w16cid:durableId="1926835671">
    <w:abstractNumId w:val="7"/>
  </w:num>
  <w:num w:numId="4" w16cid:durableId="1316715159">
    <w:abstractNumId w:val="8"/>
  </w:num>
  <w:num w:numId="5" w16cid:durableId="1985310039">
    <w:abstractNumId w:val="9"/>
  </w:num>
  <w:num w:numId="6" w16cid:durableId="1755054188">
    <w:abstractNumId w:val="3"/>
  </w:num>
  <w:num w:numId="7" w16cid:durableId="2101022305">
    <w:abstractNumId w:val="4"/>
  </w:num>
  <w:num w:numId="8" w16cid:durableId="1000348949">
    <w:abstractNumId w:val="2"/>
  </w:num>
  <w:num w:numId="9" w16cid:durableId="110131107">
    <w:abstractNumId w:val="1"/>
  </w:num>
  <w:num w:numId="10" w16cid:durableId="1546916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385"/>
    <w:rsid w:val="00001451"/>
    <w:rsid w:val="00004B35"/>
    <w:rsid w:val="0000703D"/>
    <w:rsid w:val="0001200C"/>
    <w:rsid w:val="00012AE9"/>
    <w:rsid w:val="00012DB2"/>
    <w:rsid w:val="000142A3"/>
    <w:rsid w:val="00014D89"/>
    <w:rsid w:val="00017052"/>
    <w:rsid w:val="000176EA"/>
    <w:rsid w:val="00020353"/>
    <w:rsid w:val="00022A2F"/>
    <w:rsid w:val="00024780"/>
    <w:rsid w:val="0005143E"/>
    <w:rsid w:val="000554E4"/>
    <w:rsid w:val="00061A7E"/>
    <w:rsid w:val="0006251F"/>
    <w:rsid w:val="0006358E"/>
    <w:rsid w:val="000644F1"/>
    <w:rsid w:val="000653BB"/>
    <w:rsid w:val="0006686F"/>
    <w:rsid w:val="00066CC8"/>
    <w:rsid w:val="00071D5D"/>
    <w:rsid w:val="000743BA"/>
    <w:rsid w:val="0007469D"/>
    <w:rsid w:val="000764DA"/>
    <w:rsid w:val="000777B1"/>
    <w:rsid w:val="0008016B"/>
    <w:rsid w:val="0009131A"/>
    <w:rsid w:val="00095220"/>
    <w:rsid w:val="00097FBD"/>
    <w:rsid w:val="000A43BF"/>
    <w:rsid w:val="000B07A2"/>
    <w:rsid w:val="000B0E20"/>
    <w:rsid w:val="000B275C"/>
    <w:rsid w:val="000B47F1"/>
    <w:rsid w:val="000B4DA1"/>
    <w:rsid w:val="000B5445"/>
    <w:rsid w:val="000B641C"/>
    <w:rsid w:val="000C15BE"/>
    <w:rsid w:val="000C3437"/>
    <w:rsid w:val="000C598C"/>
    <w:rsid w:val="000C645E"/>
    <w:rsid w:val="000C6624"/>
    <w:rsid w:val="000C67C4"/>
    <w:rsid w:val="000D01D4"/>
    <w:rsid w:val="000D17A2"/>
    <w:rsid w:val="000D4913"/>
    <w:rsid w:val="000E2BC1"/>
    <w:rsid w:val="000E5919"/>
    <w:rsid w:val="000F097E"/>
    <w:rsid w:val="000F2F49"/>
    <w:rsid w:val="000F4C94"/>
    <w:rsid w:val="000F4F00"/>
    <w:rsid w:val="00102F3F"/>
    <w:rsid w:val="0010414F"/>
    <w:rsid w:val="0010466B"/>
    <w:rsid w:val="00104735"/>
    <w:rsid w:val="0010551D"/>
    <w:rsid w:val="00105F7A"/>
    <w:rsid w:val="00107084"/>
    <w:rsid w:val="0010715C"/>
    <w:rsid w:val="0010759B"/>
    <w:rsid w:val="00110874"/>
    <w:rsid w:val="00110DC0"/>
    <w:rsid w:val="00113B63"/>
    <w:rsid w:val="00113BC5"/>
    <w:rsid w:val="00113BD1"/>
    <w:rsid w:val="001169A7"/>
    <w:rsid w:val="00116C5C"/>
    <w:rsid w:val="00116FB7"/>
    <w:rsid w:val="00117C48"/>
    <w:rsid w:val="00120837"/>
    <w:rsid w:val="00122E07"/>
    <w:rsid w:val="001232A0"/>
    <w:rsid w:val="001245F8"/>
    <w:rsid w:val="00125913"/>
    <w:rsid w:val="00125CD2"/>
    <w:rsid w:val="001300F4"/>
    <w:rsid w:val="00130983"/>
    <w:rsid w:val="00131787"/>
    <w:rsid w:val="00135E58"/>
    <w:rsid w:val="00137501"/>
    <w:rsid w:val="00140D14"/>
    <w:rsid w:val="001434C7"/>
    <w:rsid w:val="00144F88"/>
    <w:rsid w:val="00145304"/>
    <w:rsid w:val="00145A4F"/>
    <w:rsid w:val="00153E78"/>
    <w:rsid w:val="00160C9B"/>
    <w:rsid w:val="0016136D"/>
    <w:rsid w:val="00161824"/>
    <w:rsid w:val="00162DEB"/>
    <w:rsid w:val="0016387E"/>
    <w:rsid w:val="001641AB"/>
    <w:rsid w:val="001708DD"/>
    <w:rsid w:val="00171F78"/>
    <w:rsid w:val="00174FD3"/>
    <w:rsid w:val="0017551E"/>
    <w:rsid w:val="001774B9"/>
    <w:rsid w:val="00180C0E"/>
    <w:rsid w:val="00181DE0"/>
    <w:rsid w:val="0018318C"/>
    <w:rsid w:val="00185477"/>
    <w:rsid w:val="00191121"/>
    <w:rsid w:val="0019247E"/>
    <w:rsid w:val="00193BC3"/>
    <w:rsid w:val="001946DB"/>
    <w:rsid w:val="00195D89"/>
    <w:rsid w:val="00197F16"/>
    <w:rsid w:val="001A1E10"/>
    <w:rsid w:val="001A5E89"/>
    <w:rsid w:val="001A6ED2"/>
    <w:rsid w:val="001B1B95"/>
    <w:rsid w:val="001B2D50"/>
    <w:rsid w:val="001B3AF2"/>
    <w:rsid w:val="001B4F76"/>
    <w:rsid w:val="001B57CF"/>
    <w:rsid w:val="001B742A"/>
    <w:rsid w:val="001C1072"/>
    <w:rsid w:val="001C20B7"/>
    <w:rsid w:val="001C3AA9"/>
    <w:rsid w:val="001D0B5D"/>
    <w:rsid w:val="001D2322"/>
    <w:rsid w:val="001D2AAA"/>
    <w:rsid w:val="001D5925"/>
    <w:rsid w:val="001D65E0"/>
    <w:rsid w:val="001D747C"/>
    <w:rsid w:val="001E2974"/>
    <w:rsid w:val="001E4525"/>
    <w:rsid w:val="001E4E66"/>
    <w:rsid w:val="001E67DE"/>
    <w:rsid w:val="001E6FDD"/>
    <w:rsid w:val="001F11C0"/>
    <w:rsid w:val="001F13BF"/>
    <w:rsid w:val="001F3683"/>
    <w:rsid w:val="001F403B"/>
    <w:rsid w:val="001F5D39"/>
    <w:rsid w:val="001F6D1B"/>
    <w:rsid w:val="00200281"/>
    <w:rsid w:val="00202682"/>
    <w:rsid w:val="00202BC8"/>
    <w:rsid w:val="00202BCB"/>
    <w:rsid w:val="0020357D"/>
    <w:rsid w:val="00211317"/>
    <w:rsid w:val="00213368"/>
    <w:rsid w:val="00214675"/>
    <w:rsid w:val="00214DC9"/>
    <w:rsid w:val="00215F38"/>
    <w:rsid w:val="00216BDD"/>
    <w:rsid w:val="002227D3"/>
    <w:rsid w:val="00225B40"/>
    <w:rsid w:val="002264BE"/>
    <w:rsid w:val="00226503"/>
    <w:rsid w:val="0022793F"/>
    <w:rsid w:val="00231DDC"/>
    <w:rsid w:val="00232FCA"/>
    <w:rsid w:val="002427AB"/>
    <w:rsid w:val="00243414"/>
    <w:rsid w:val="00243A85"/>
    <w:rsid w:val="00246C53"/>
    <w:rsid w:val="0024750F"/>
    <w:rsid w:val="0025112E"/>
    <w:rsid w:val="00252CEB"/>
    <w:rsid w:val="0025587A"/>
    <w:rsid w:val="00257093"/>
    <w:rsid w:val="00257A55"/>
    <w:rsid w:val="0026158D"/>
    <w:rsid w:val="00267EA3"/>
    <w:rsid w:val="00272751"/>
    <w:rsid w:val="002739ED"/>
    <w:rsid w:val="002773AD"/>
    <w:rsid w:val="0028492F"/>
    <w:rsid w:val="00285570"/>
    <w:rsid w:val="00290B4A"/>
    <w:rsid w:val="002929C3"/>
    <w:rsid w:val="00292BF6"/>
    <w:rsid w:val="0029360D"/>
    <w:rsid w:val="002A0530"/>
    <w:rsid w:val="002A0748"/>
    <w:rsid w:val="002A24CC"/>
    <w:rsid w:val="002A2D8A"/>
    <w:rsid w:val="002A6B1B"/>
    <w:rsid w:val="002B0D01"/>
    <w:rsid w:val="002B1335"/>
    <w:rsid w:val="002B2491"/>
    <w:rsid w:val="002B3F1C"/>
    <w:rsid w:val="002B42D0"/>
    <w:rsid w:val="002B433D"/>
    <w:rsid w:val="002B53AE"/>
    <w:rsid w:val="002B5CB1"/>
    <w:rsid w:val="002B69F8"/>
    <w:rsid w:val="002C1C06"/>
    <w:rsid w:val="002D0982"/>
    <w:rsid w:val="002D133F"/>
    <w:rsid w:val="002D3B27"/>
    <w:rsid w:val="002D4293"/>
    <w:rsid w:val="002E1031"/>
    <w:rsid w:val="002E1C7B"/>
    <w:rsid w:val="002E4656"/>
    <w:rsid w:val="002E4C92"/>
    <w:rsid w:val="002E6B87"/>
    <w:rsid w:val="002F13C6"/>
    <w:rsid w:val="002F17D6"/>
    <w:rsid w:val="002F1C9A"/>
    <w:rsid w:val="002F21C1"/>
    <w:rsid w:val="002F51E9"/>
    <w:rsid w:val="002F6E2E"/>
    <w:rsid w:val="00300337"/>
    <w:rsid w:val="00300EBF"/>
    <w:rsid w:val="00301021"/>
    <w:rsid w:val="00301766"/>
    <w:rsid w:val="003056AA"/>
    <w:rsid w:val="00314C12"/>
    <w:rsid w:val="00315824"/>
    <w:rsid w:val="00316CCE"/>
    <w:rsid w:val="003170DD"/>
    <w:rsid w:val="00317ADE"/>
    <w:rsid w:val="00325398"/>
    <w:rsid w:val="003342C2"/>
    <w:rsid w:val="003360D6"/>
    <w:rsid w:val="0033679D"/>
    <w:rsid w:val="003402E4"/>
    <w:rsid w:val="00340E84"/>
    <w:rsid w:val="00341623"/>
    <w:rsid w:val="00342484"/>
    <w:rsid w:val="0034270A"/>
    <w:rsid w:val="0034461B"/>
    <w:rsid w:val="00351CFB"/>
    <w:rsid w:val="0035214E"/>
    <w:rsid w:val="003522FB"/>
    <w:rsid w:val="00353423"/>
    <w:rsid w:val="00355036"/>
    <w:rsid w:val="003560F4"/>
    <w:rsid w:val="00361387"/>
    <w:rsid w:val="00361F83"/>
    <w:rsid w:val="00366292"/>
    <w:rsid w:val="003706F0"/>
    <w:rsid w:val="00373810"/>
    <w:rsid w:val="003828CC"/>
    <w:rsid w:val="00383511"/>
    <w:rsid w:val="00385CC5"/>
    <w:rsid w:val="00386820"/>
    <w:rsid w:val="003871CF"/>
    <w:rsid w:val="00387C06"/>
    <w:rsid w:val="00393AB7"/>
    <w:rsid w:val="003941DC"/>
    <w:rsid w:val="00394C1C"/>
    <w:rsid w:val="00395C3C"/>
    <w:rsid w:val="00396B25"/>
    <w:rsid w:val="00396D00"/>
    <w:rsid w:val="003A2942"/>
    <w:rsid w:val="003A4CC7"/>
    <w:rsid w:val="003A6CEF"/>
    <w:rsid w:val="003A78D5"/>
    <w:rsid w:val="003B16B8"/>
    <w:rsid w:val="003B24A5"/>
    <w:rsid w:val="003B44C1"/>
    <w:rsid w:val="003B6BC3"/>
    <w:rsid w:val="003C25DA"/>
    <w:rsid w:val="003C29B0"/>
    <w:rsid w:val="003C2F4F"/>
    <w:rsid w:val="003C54EA"/>
    <w:rsid w:val="003C7E71"/>
    <w:rsid w:val="003D03A1"/>
    <w:rsid w:val="003D1C62"/>
    <w:rsid w:val="003D23BC"/>
    <w:rsid w:val="003D262C"/>
    <w:rsid w:val="003D2BF2"/>
    <w:rsid w:val="003E085C"/>
    <w:rsid w:val="003E0A01"/>
    <w:rsid w:val="003E1E76"/>
    <w:rsid w:val="003E34E6"/>
    <w:rsid w:val="003E4459"/>
    <w:rsid w:val="003E64AB"/>
    <w:rsid w:val="003F040B"/>
    <w:rsid w:val="003F2EC0"/>
    <w:rsid w:val="003F7C62"/>
    <w:rsid w:val="00400B76"/>
    <w:rsid w:val="00400F90"/>
    <w:rsid w:val="004038E5"/>
    <w:rsid w:val="00407FB5"/>
    <w:rsid w:val="0041081F"/>
    <w:rsid w:val="00411AD0"/>
    <w:rsid w:val="004120B1"/>
    <w:rsid w:val="00412B4A"/>
    <w:rsid w:val="00413E11"/>
    <w:rsid w:val="00415007"/>
    <w:rsid w:val="0041535F"/>
    <w:rsid w:val="00422A56"/>
    <w:rsid w:val="00424059"/>
    <w:rsid w:val="00430133"/>
    <w:rsid w:val="00431B24"/>
    <w:rsid w:val="00431FE2"/>
    <w:rsid w:val="004324D7"/>
    <w:rsid w:val="00435A37"/>
    <w:rsid w:val="00435C24"/>
    <w:rsid w:val="00437293"/>
    <w:rsid w:val="0043776C"/>
    <w:rsid w:val="00437EA0"/>
    <w:rsid w:val="004418E6"/>
    <w:rsid w:val="00444D0B"/>
    <w:rsid w:val="00447E2F"/>
    <w:rsid w:val="004506B1"/>
    <w:rsid w:val="00452010"/>
    <w:rsid w:val="0045344A"/>
    <w:rsid w:val="00454766"/>
    <w:rsid w:val="00455279"/>
    <w:rsid w:val="004602AD"/>
    <w:rsid w:val="00460503"/>
    <w:rsid w:val="00460A55"/>
    <w:rsid w:val="00462422"/>
    <w:rsid w:val="00463CA2"/>
    <w:rsid w:val="004642F4"/>
    <w:rsid w:val="00470125"/>
    <w:rsid w:val="00470C0A"/>
    <w:rsid w:val="004718A0"/>
    <w:rsid w:val="00475A52"/>
    <w:rsid w:val="00475EA6"/>
    <w:rsid w:val="004771FA"/>
    <w:rsid w:val="004822A8"/>
    <w:rsid w:val="0048473C"/>
    <w:rsid w:val="00490AC8"/>
    <w:rsid w:val="00493761"/>
    <w:rsid w:val="00495995"/>
    <w:rsid w:val="0049763A"/>
    <w:rsid w:val="004977CF"/>
    <w:rsid w:val="004A203B"/>
    <w:rsid w:val="004A47EC"/>
    <w:rsid w:val="004B0AD5"/>
    <w:rsid w:val="004B222B"/>
    <w:rsid w:val="004B3312"/>
    <w:rsid w:val="004B35C5"/>
    <w:rsid w:val="004B3995"/>
    <w:rsid w:val="004B3FDD"/>
    <w:rsid w:val="004B567F"/>
    <w:rsid w:val="004B69B7"/>
    <w:rsid w:val="004B6F31"/>
    <w:rsid w:val="004B73BA"/>
    <w:rsid w:val="004C03C6"/>
    <w:rsid w:val="004C0A07"/>
    <w:rsid w:val="004C5203"/>
    <w:rsid w:val="004C6CAD"/>
    <w:rsid w:val="004C7F65"/>
    <w:rsid w:val="004C7F68"/>
    <w:rsid w:val="004D1600"/>
    <w:rsid w:val="004D3FDA"/>
    <w:rsid w:val="004D6AC5"/>
    <w:rsid w:val="004E12BC"/>
    <w:rsid w:val="004F2657"/>
    <w:rsid w:val="004F431A"/>
    <w:rsid w:val="004F4DD0"/>
    <w:rsid w:val="004F5604"/>
    <w:rsid w:val="00503141"/>
    <w:rsid w:val="00504715"/>
    <w:rsid w:val="005052DF"/>
    <w:rsid w:val="00505D6F"/>
    <w:rsid w:val="00507ED4"/>
    <w:rsid w:val="00507F47"/>
    <w:rsid w:val="005103E4"/>
    <w:rsid w:val="00513179"/>
    <w:rsid w:val="0051395E"/>
    <w:rsid w:val="00514813"/>
    <w:rsid w:val="005158BA"/>
    <w:rsid w:val="00517538"/>
    <w:rsid w:val="00517DB3"/>
    <w:rsid w:val="005207AE"/>
    <w:rsid w:val="005208C9"/>
    <w:rsid w:val="00521DF9"/>
    <w:rsid w:val="00531C81"/>
    <w:rsid w:val="005324B7"/>
    <w:rsid w:val="00532788"/>
    <w:rsid w:val="005336C0"/>
    <w:rsid w:val="005354A2"/>
    <w:rsid w:val="00542BA0"/>
    <w:rsid w:val="00542BBF"/>
    <w:rsid w:val="0054355B"/>
    <w:rsid w:val="00543A4F"/>
    <w:rsid w:val="005479EE"/>
    <w:rsid w:val="00550809"/>
    <w:rsid w:val="00552A12"/>
    <w:rsid w:val="00552ECD"/>
    <w:rsid w:val="005548AB"/>
    <w:rsid w:val="00557CE3"/>
    <w:rsid w:val="005613CA"/>
    <w:rsid w:val="00562868"/>
    <w:rsid w:val="00562D72"/>
    <w:rsid w:val="00564DBA"/>
    <w:rsid w:val="0057010F"/>
    <w:rsid w:val="00575607"/>
    <w:rsid w:val="00581260"/>
    <w:rsid w:val="005828DF"/>
    <w:rsid w:val="00583C9A"/>
    <w:rsid w:val="00585503"/>
    <w:rsid w:val="005862E1"/>
    <w:rsid w:val="00586878"/>
    <w:rsid w:val="005901FF"/>
    <w:rsid w:val="00592830"/>
    <w:rsid w:val="005951BB"/>
    <w:rsid w:val="00595390"/>
    <w:rsid w:val="00595FAC"/>
    <w:rsid w:val="0059723C"/>
    <w:rsid w:val="005A1DFE"/>
    <w:rsid w:val="005A305A"/>
    <w:rsid w:val="005A42FE"/>
    <w:rsid w:val="005A4A8D"/>
    <w:rsid w:val="005A514D"/>
    <w:rsid w:val="005A5593"/>
    <w:rsid w:val="005A6DAF"/>
    <w:rsid w:val="005B0468"/>
    <w:rsid w:val="005B0913"/>
    <w:rsid w:val="005B1260"/>
    <w:rsid w:val="005C1F4B"/>
    <w:rsid w:val="005C23E8"/>
    <w:rsid w:val="005C6B9A"/>
    <w:rsid w:val="005C7171"/>
    <w:rsid w:val="005D2BEE"/>
    <w:rsid w:val="005D3E2C"/>
    <w:rsid w:val="005E265B"/>
    <w:rsid w:val="005E5839"/>
    <w:rsid w:val="005E76B5"/>
    <w:rsid w:val="005F1305"/>
    <w:rsid w:val="005F5205"/>
    <w:rsid w:val="005F63DE"/>
    <w:rsid w:val="006001E0"/>
    <w:rsid w:val="00600578"/>
    <w:rsid w:val="006005FD"/>
    <w:rsid w:val="00606772"/>
    <w:rsid w:val="00610754"/>
    <w:rsid w:val="00615764"/>
    <w:rsid w:val="006173CF"/>
    <w:rsid w:val="00623307"/>
    <w:rsid w:val="0062416E"/>
    <w:rsid w:val="00624C3E"/>
    <w:rsid w:val="006252CB"/>
    <w:rsid w:val="00631390"/>
    <w:rsid w:val="00632814"/>
    <w:rsid w:val="006340E5"/>
    <w:rsid w:val="0063436A"/>
    <w:rsid w:val="0063592E"/>
    <w:rsid w:val="00646FF9"/>
    <w:rsid w:val="00652236"/>
    <w:rsid w:val="00653F32"/>
    <w:rsid w:val="00656C4A"/>
    <w:rsid w:val="00657EC2"/>
    <w:rsid w:val="0066056E"/>
    <w:rsid w:val="0066121A"/>
    <w:rsid w:val="00661AA3"/>
    <w:rsid w:val="00665456"/>
    <w:rsid w:val="00665C42"/>
    <w:rsid w:val="00665DB9"/>
    <w:rsid w:val="00667659"/>
    <w:rsid w:val="006746A6"/>
    <w:rsid w:val="00677613"/>
    <w:rsid w:val="006812E9"/>
    <w:rsid w:val="00681CD4"/>
    <w:rsid w:val="006864A9"/>
    <w:rsid w:val="00687A50"/>
    <w:rsid w:val="00690606"/>
    <w:rsid w:val="006934AE"/>
    <w:rsid w:val="00695034"/>
    <w:rsid w:val="00696DB8"/>
    <w:rsid w:val="006971F7"/>
    <w:rsid w:val="006A0433"/>
    <w:rsid w:val="006A1590"/>
    <w:rsid w:val="006A1A71"/>
    <w:rsid w:val="006A4AEB"/>
    <w:rsid w:val="006A53A0"/>
    <w:rsid w:val="006B119D"/>
    <w:rsid w:val="006B1424"/>
    <w:rsid w:val="006B1642"/>
    <w:rsid w:val="006B2254"/>
    <w:rsid w:val="006B4D78"/>
    <w:rsid w:val="006B67E1"/>
    <w:rsid w:val="006B7DD3"/>
    <w:rsid w:val="006C1900"/>
    <w:rsid w:val="006C1C58"/>
    <w:rsid w:val="006C2450"/>
    <w:rsid w:val="006C2A0F"/>
    <w:rsid w:val="006C4FB3"/>
    <w:rsid w:val="006C603D"/>
    <w:rsid w:val="006D4278"/>
    <w:rsid w:val="006E3348"/>
    <w:rsid w:val="006E5765"/>
    <w:rsid w:val="006E5B7B"/>
    <w:rsid w:val="006E79C5"/>
    <w:rsid w:val="006E7D29"/>
    <w:rsid w:val="006F0EA9"/>
    <w:rsid w:val="006F26BA"/>
    <w:rsid w:val="006F2E42"/>
    <w:rsid w:val="006F3EBC"/>
    <w:rsid w:val="006F50A8"/>
    <w:rsid w:val="0071161A"/>
    <w:rsid w:val="0071179B"/>
    <w:rsid w:val="00713349"/>
    <w:rsid w:val="00715BAB"/>
    <w:rsid w:val="0071763E"/>
    <w:rsid w:val="00720AEF"/>
    <w:rsid w:val="00722131"/>
    <w:rsid w:val="007222CE"/>
    <w:rsid w:val="00724F55"/>
    <w:rsid w:val="00725134"/>
    <w:rsid w:val="00725E9C"/>
    <w:rsid w:val="007270B1"/>
    <w:rsid w:val="00734D53"/>
    <w:rsid w:val="00734DBD"/>
    <w:rsid w:val="00735E4D"/>
    <w:rsid w:val="00735EF2"/>
    <w:rsid w:val="007362FC"/>
    <w:rsid w:val="0073779D"/>
    <w:rsid w:val="007410DB"/>
    <w:rsid w:val="007415D9"/>
    <w:rsid w:val="00746829"/>
    <w:rsid w:val="00750754"/>
    <w:rsid w:val="00754E2D"/>
    <w:rsid w:val="0075551F"/>
    <w:rsid w:val="00762A61"/>
    <w:rsid w:val="007643A8"/>
    <w:rsid w:val="00765371"/>
    <w:rsid w:val="007661D2"/>
    <w:rsid w:val="00767E73"/>
    <w:rsid w:val="007735F5"/>
    <w:rsid w:val="00773C31"/>
    <w:rsid w:val="00773CA6"/>
    <w:rsid w:val="007775EF"/>
    <w:rsid w:val="00777CF2"/>
    <w:rsid w:val="0078165B"/>
    <w:rsid w:val="00781B5C"/>
    <w:rsid w:val="00784A30"/>
    <w:rsid w:val="007854BE"/>
    <w:rsid w:val="00791B65"/>
    <w:rsid w:val="00792773"/>
    <w:rsid w:val="00793CC7"/>
    <w:rsid w:val="00793D51"/>
    <w:rsid w:val="00794453"/>
    <w:rsid w:val="007962E1"/>
    <w:rsid w:val="007964B2"/>
    <w:rsid w:val="0079693E"/>
    <w:rsid w:val="00797473"/>
    <w:rsid w:val="00797A04"/>
    <w:rsid w:val="007A309B"/>
    <w:rsid w:val="007A6F85"/>
    <w:rsid w:val="007A780F"/>
    <w:rsid w:val="007A7B22"/>
    <w:rsid w:val="007B2B65"/>
    <w:rsid w:val="007B303A"/>
    <w:rsid w:val="007B4774"/>
    <w:rsid w:val="007B4A7E"/>
    <w:rsid w:val="007B7133"/>
    <w:rsid w:val="007B7306"/>
    <w:rsid w:val="007B7BAB"/>
    <w:rsid w:val="007C2162"/>
    <w:rsid w:val="007C26F2"/>
    <w:rsid w:val="007C3CA8"/>
    <w:rsid w:val="007C3D2A"/>
    <w:rsid w:val="007C6E09"/>
    <w:rsid w:val="007C7FC7"/>
    <w:rsid w:val="007D114D"/>
    <w:rsid w:val="007D19A7"/>
    <w:rsid w:val="007D4402"/>
    <w:rsid w:val="007D677D"/>
    <w:rsid w:val="007E06E9"/>
    <w:rsid w:val="007E0D15"/>
    <w:rsid w:val="007E30F6"/>
    <w:rsid w:val="007E49AB"/>
    <w:rsid w:val="007E4EC6"/>
    <w:rsid w:val="007E566F"/>
    <w:rsid w:val="007E6B5B"/>
    <w:rsid w:val="007F3424"/>
    <w:rsid w:val="007F7225"/>
    <w:rsid w:val="007F7814"/>
    <w:rsid w:val="007F7F83"/>
    <w:rsid w:val="0080103A"/>
    <w:rsid w:val="00802AA3"/>
    <w:rsid w:val="0080446B"/>
    <w:rsid w:val="008064F9"/>
    <w:rsid w:val="00806974"/>
    <w:rsid w:val="00810039"/>
    <w:rsid w:val="00813B30"/>
    <w:rsid w:val="00813B8D"/>
    <w:rsid w:val="008147D8"/>
    <w:rsid w:val="008162F6"/>
    <w:rsid w:val="008170E0"/>
    <w:rsid w:val="0082055F"/>
    <w:rsid w:val="00821D8E"/>
    <w:rsid w:val="008223D9"/>
    <w:rsid w:val="0082253E"/>
    <w:rsid w:val="00823B6F"/>
    <w:rsid w:val="00823B95"/>
    <w:rsid w:val="00823B9D"/>
    <w:rsid w:val="008254FB"/>
    <w:rsid w:val="00830FB0"/>
    <w:rsid w:val="008335F2"/>
    <w:rsid w:val="00833BBA"/>
    <w:rsid w:val="00835764"/>
    <w:rsid w:val="00835AE0"/>
    <w:rsid w:val="00836224"/>
    <w:rsid w:val="008373C3"/>
    <w:rsid w:val="00840298"/>
    <w:rsid w:val="008412B3"/>
    <w:rsid w:val="008442DB"/>
    <w:rsid w:val="0084526D"/>
    <w:rsid w:val="00846E12"/>
    <w:rsid w:val="00850D74"/>
    <w:rsid w:val="00851151"/>
    <w:rsid w:val="00851D0A"/>
    <w:rsid w:val="00852211"/>
    <w:rsid w:val="00854C54"/>
    <w:rsid w:val="00854E8F"/>
    <w:rsid w:val="00855726"/>
    <w:rsid w:val="008557F1"/>
    <w:rsid w:val="008577B2"/>
    <w:rsid w:val="00860ECF"/>
    <w:rsid w:val="008631F0"/>
    <w:rsid w:val="00864AEB"/>
    <w:rsid w:val="0086661D"/>
    <w:rsid w:val="00871071"/>
    <w:rsid w:val="00871E05"/>
    <w:rsid w:val="008768D4"/>
    <w:rsid w:val="0088087C"/>
    <w:rsid w:val="00882AC7"/>
    <w:rsid w:val="0088304E"/>
    <w:rsid w:val="00883826"/>
    <w:rsid w:val="0088455A"/>
    <w:rsid w:val="008863FA"/>
    <w:rsid w:val="00886A80"/>
    <w:rsid w:val="00890FF7"/>
    <w:rsid w:val="008914EC"/>
    <w:rsid w:val="0089261A"/>
    <w:rsid w:val="008931F9"/>
    <w:rsid w:val="008948B4"/>
    <w:rsid w:val="00895815"/>
    <w:rsid w:val="00896B4D"/>
    <w:rsid w:val="008A1DD1"/>
    <w:rsid w:val="008A38A3"/>
    <w:rsid w:val="008A5520"/>
    <w:rsid w:val="008A598E"/>
    <w:rsid w:val="008B035F"/>
    <w:rsid w:val="008B5AF5"/>
    <w:rsid w:val="008B6A65"/>
    <w:rsid w:val="008B723F"/>
    <w:rsid w:val="008B7601"/>
    <w:rsid w:val="008C28E3"/>
    <w:rsid w:val="008C6722"/>
    <w:rsid w:val="008C6B84"/>
    <w:rsid w:val="008D0479"/>
    <w:rsid w:val="008D3944"/>
    <w:rsid w:val="008D3B18"/>
    <w:rsid w:val="008D3CF8"/>
    <w:rsid w:val="008D4A23"/>
    <w:rsid w:val="008D54B6"/>
    <w:rsid w:val="008D54E3"/>
    <w:rsid w:val="008D7911"/>
    <w:rsid w:val="008E0DA0"/>
    <w:rsid w:val="008E1137"/>
    <w:rsid w:val="008E1A80"/>
    <w:rsid w:val="008E1A9F"/>
    <w:rsid w:val="008E1F97"/>
    <w:rsid w:val="008E674B"/>
    <w:rsid w:val="008E7234"/>
    <w:rsid w:val="008F0F3B"/>
    <w:rsid w:val="008F1A3E"/>
    <w:rsid w:val="008F2B70"/>
    <w:rsid w:val="008F4E8B"/>
    <w:rsid w:val="00901D25"/>
    <w:rsid w:val="00907BFE"/>
    <w:rsid w:val="00911EE9"/>
    <w:rsid w:val="009120DA"/>
    <w:rsid w:val="00912E55"/>
    <w:rsid w:val="009166A6"/>
    <w:rsid w:val="00923522"/>
    <w:rsid w:val="00924DAD"/>
    <w:rsid w:val="009260D1"/>
    <w:rsid w:val="00926870"/>
    <w:rsid w:val="00934391"/>
    <w:rsid w:val="00934556"/>
    <w:rsid w:val="009369FA"/>
    <w:rsid w:val="00936BCF"/>
    <w:rsid w:val="009413C7"/>
    <w:rsid w:val="009432F6"/>
    <w:rsid w:val="00944B8B"/>
    <w:rsid w:val="0094506A"/>
    <w:rsid w:val="009459C0"/>
    <w:rsid w:val="009465DB"/>
    <w:rsid w:val="00950DAA"/>
    <w:rsid w:val="0095171E"/>
    <w:rsid w:val="00951837"/>
    <w:rsid w:val="00952265"/>
    <w:rsid w:val="0095254D"/>
    <w:rsid w:val="00952A46"/>
    <w:rsid w:val="00954E00"/>
    <w:rsid w:val="009551CD"/>
    <w:rsid w:val="00956EA2"/>
    <w:rsid w:val="0096002A"/>
    <w:rsid w:val="0096034D"/>
    <w:rsid w:val="009614E4"/>
    <w:rsid w:val="00965F31"/>
    <w:rsid w:val="009666C9"/>
    <w:rsid w:val="00967921"/>
    <w:rsid w:val="00977663"/>
    <w:rsid w:val="00977A6B"/>
    <w:rsid w:val="0098262C"/>
    <w:rsid w:val="00983024"/>
    <w:rsid w:val="009833B3"/>
    <w:rsid w:val="009854D5"/>
    <w:rsid w:val="0098723B"/>
    <w:rsid w:val="0098752F"/>
    <w:rsid w:val="00990254"/>
    <w:rsid w:val="00991AB4"/>
    <w:rsid w:val="00993BA1"/>
    <w:rsid w:val="009A4BD2"/>
    <w:rsid w:val="009A7D74"/>
    <w:rsid w:val="009B31B9"/>
    <w:rsid w:val="009B3FA2"/>
    <w:rsid w:val="009B4C03"/>
    <w:rsid w:val="009B56BB"/>
    <w:rsid w:val="009C0665"/>
    <w:rsid w:val="009C07FB"/>
    <w:rsid w:val="009C4A88"/>
    <w:rsid w:val="009C556B"/>
    <w:rsid w:val="009D15DD"/>
    <w:rsid w:val="009D299A"/>
    <w:rsid w:val="009D2BC3"/>
    <w:rsid w:val="009D5225"/>
    <w:rsid w:val="009D5988"/>
    <w:rsid w:val="009D7CB8"/>
    <w:rsid w:val="009E07C1"/>
    <w:rsid w:val="009E099F"/>
    <w:rsid w:val="009E0DF8"/>
    <w:rsid w:val="009E1251"/>
    <w:rsid w:val="009E194E"/>
    <w:rsid w:val="009E240E"/>
    <w:rsid w:val="009E5643"/>
    <w:rsid w:val="009E7580"/>
    <w:rsid w:val="009F0B1A"/>
    <w:rsid w:val="009F0E2C"/>
    <w:rsid w:val="009F153E"/>
    <w:rsid w:val="009F2864"/>
    <w:rsid w:val="009F2FD1"/>
    <w:rsid w:val="009F3E97"/>
    <w:rsid w:val="009F4386"/>
    <w:rsid w:val="009F594B"/>
    <w:rsid w:val="009F601C"/>
    <w:rsid w:val="009F799E"/>
    <w:rsid w:val="00A01B83"/>
    <w:rsid w:val="00A04EAD"/>
    <w:rsid w:val="00A0500C"/>
    <w:rsid w:val="00A06458"/>
    <w:rsid w:val="00A11681"/>
    <w:rsid w:val="00A12222"/>
    <w:rsid w:val="00A205CB"/>
    <w:rsid w:val="00A25B28"/>
    <w:rsid w:val="00A36BD9"/>
    <w:rsid w:val="00A40610"/>
    <w:rsid w:val="00A407FF"/>
    <w:rsid w:val="00A4097E"/>
    <w:rsid w:val="00A42620"/>
    <w:rsid w:val="00A42FDC"/>
    <w:rsid w:val="00A47CA9"/>
    <w:rsid w:val="00A50560"/>
    <w:rsid w:val="00A5112B"/>
    <w:rsid w:val="00A523F0"/>
    <w:rsid w:val="00A60005"/>
    <w:rsid w:val="00A60B15"/>
    <w:rsid w:val="00A622DF"/>
    <w:rsid w:val="00A628C7"/>
    <w:rsid w:val="00A63E45"/>
    <w:rsid w:val="00A700B9"/>
    <w:rsid w:val="00A7158F"/>
    <w:rsid w:val="00A71A9E"/>
    <w:rsid w:val="00A75218"/>
    <w:rsid w:val="00A76564"/>
    <w:rsid w:val="00A76A05"/>
    <w:rsid w:val="00A76BFF"/>
    <w:rsid w:val="00A77B59"/>
    <w:rsid w:val="00A80F5F"/>
    <w:rsid w:val="00A813C2"/>
    <w:rsid w:val="00A81A4C"/>
    <w:rsid w:val="00A834D7"/>
    <w:rsid w:val="00A8369B"/>
    <w:rsid w:val="00A839B5"/>
    <w:rsid w:val="00A83F8F"/>
    <w:rsid w:val="00A845C6"/>
    <w:rsid w:val="00A85B2B"/>
    <w:rsid w:val="00A90284"/>
    <w:rsid w:val="00A92A99"/>
    <w:rsid w:val="00A93248"/>
    <w:rsid w:val="00A93620"/>
    <w:rsid w:val="00A9380A"/>
    <w:rsid w:val="00AA2BB7"/>
    <w:rsid w:val="00AA64C9"/>
    <w:rsid w:val="00AA7C26"/>
    <w:rsid w:val="00AB2253"/>
    <w:rsid w:val="00AB3C7F"/>
    <w:rsid w:val="00AB4019"/>
    <w:rsid w:val="00AB4F63"/>
    <w:rsid w:val="00AB5915"/>
    <w:rsid w:val="00AB6E82"/>
    <w:rsid w:val="00AC02E4"/>
    <w:rsid w:val="00AC035C"/>
    <w:rsid w:val="00AC09A8"/>
    <w:rsid w:val="00AC47F0"/>
    <w:rsid w:val="00AC6AF8"/>
    <w:rsid w:val="00AD2668"/>
    <w:rsid w:val="00AD6F44"/>
    <w:rsid w:val="00AD7A2A"/>
    <w:rsid w:val="00AE1E97"/>
    <w:rsid w:val="00AE3385"/>
    <w:rsid w:val="00AF38E7"/>
    <w:rsid w:val="00AF3983"/>
    <w:rsid w:val="00AF47ED"/>
    <w:rsid w:val="00AF5086"/>
    <w:rsid w:val="00B00C84"/>
    <w:rsid w:val="00B01F2A"/>
    <w:rsid w:val="00B02790"/>
    <w:rsid w:val="00B02881"/>
    <w:rsid w:val="00B04025"/>
    <w:rsid w:val="00B04177"/>
    <w:rsid w:val="00B04F5F"/>
    <w:rsid w:val="00B10002"/>
    <w:rsid w:val="00B10F9C"/>
    <w:rsid w:val="00B12AB7"/>
    <w:rsid w:val="00B160C0"/>
    <w:rsid w:val="00B16FDA"/>
    <w:rsid w:val="00B203DF"/>
    <w:rsid w:val="00B2049B"/>
    <w:rsid w:val="00B220CE"/>
    <w:rsid w:val="00B22E93"/>
    <w:rsid w:val="00B2547C"/>
    <w:rsid w:val="00B270C3"/>
    <w:rsid w:val="00B31545"/>
    <w:rsid w:val="00B3238B"/>
    <w:rsid w:val="00B3613D"/>
    <w:rsid w:val="00B365DA"/>
    <w:rsid w:val="00B41994"/>
    <w:rsid w:val="00B41B5B"/>
    <w:rsid w:val="00B4234E"/>
    <w:rsid w:val="00B444D9"/>
    <w:rsid w:val="00B508D2"/>
    <w:rsid w:val="00B53882"/>
    <w:rsid w:val="00B54FA3"/>
    <w:rsid w:val="00B5531A"/>
    <w:rsid w:val="00B57235"/>
    <w:rsid w:val="00B64BB7"/>
    <w:rsid w:val="00B65D16"/>
    <w:rsid w:val="00B72825"/>
    <w:rsid w:val="00B729E2"/>
    <w:rsid w:val="00B75C0C"/>
    <w:rsid w:val="00B75C80"/>
    <w:rsid w:val="00B77218"/>
    <w:rsid w:val="00B774C6"/>
    <w:rsid w:val="00B80114"/>
    <w:rsid w:val="00B836F6"/>
    <w:rsid w:val="00B84B8F"/>
    <w:rsid w:val="00B84CFB"/>
    <w:rsid w:val="00B8546F"/>
    <w:rsid w:val="00B86776"/>
    <w:rsid w:val="00B90A42"/>
    <w:rsid w:val="00B91267"/>
    <w:rsid w:val="00B939AA"/>
    <w:rsid w:val="00B956F6"/>
    <w:rsid w:val="00BA0998"/>
    <w:rsid w:val="00BA1712"/>
    <w:rsid w:val="00BA5503"/>
    <w:rsid w:val="00BA5F11"/>
    <w:rsid w:val="00BB20D4"/>
    <w:rsid w:val="00BB24CB"/>
    <w:rsid w:val="00BB2966"/>
    <w:rsid w:val="00BB362C"/>
    <w:rsid w:val="00BB495D"/>
    <w:rsid w:val="00BB5714"/>
    <w:rsid w:val="00BB6E75"/>
    <w:rsid w:val="00BB7048"/>
    <w:rsid w:val="00BC56E0"/>
    <w:rsid w:val="00BC7EFA"/>
    <w:rsid w:val="00BD37DF"/>
    <w:rsid w:val="00BE1E5A"/>
    <w:rsid w:val="00BE2559"/>
    <w:rsid w:val="00BE26B3"/>
    <w:rsid w:val="00BF022C"/>
    <w:rsid w:val="00BF03A2"/>
    <w:rsid w:val="00BF0630"/>
    <w:rsid w:val="00BF12AF"/>
    <w:rsid w:val="00BF3922"/>
    <w:rsid w:val="00BF3DBE"/>
    <w:rsid w:val="00BF52C0"/>
    <w:rsid w:val="00C022CE"/>
    <w:rsid w:val="00C036FB"/>
    <w:rsid w:val="00C04492"/>
    <w:rsid w:val="00C0562B"/>
    <w:rsid w:val="00C05DEF"/>
    <w:rsid w:val="00C05E33"/>
    <w:rsid w:val="00C0697E"/>
    <w:rsid w:val="00C12151"/>
    <w:rsid w:val="00C123B8"/>
    <w:rsid w:val="00C12561"/>
    <w:rsid w:val="00C1466C"/>
    <w:rsid w:val="00C15AF5"/>
    <w:rsid w:val="00C1782B"/>
    <w:rsid w:val="00C17840"/>
    <w:rsid w:val="00C20003"/>
    <w:rsid w:val="00C21ACD"/>
    <w:rsid w:val="00C226D8"/>
    <w:rsid w:val="00C27312"/>
    <w:rsid w:val="00C30971"/>
    <w:rsid w:val="00C31934"/>
    <w:rsid w:val="00C36C8B"/>
    <w:rsid w:val="00C40DBA"/>
    <w:rsid w:val="00C417C5"/>
    <w:rsid w:val="00C420C7"/>
    <w:rsid w:val="00C45488"/>
    <w:rsid w:val="00C545A1"/>
    <w:rsid w:val="00C55186"/>
    <w:rsid w:val="00C568C8"/>
    <w:rsid w:val="00C60DB1"/>
    <w:rsid w:val="00C60DF5"/>
    <w:rsid w:val="00C621F3"/>
    <w:rsid w:val="00C64AD7"/>
    <w:rsid w:val="00C65368"/>
    <w:rsid w:val="00C71BB3"/>
    <w:rsid w:val="00C71BF2"/>
    <w:rsid w:val="00C71DAD"/>
    <w:rsid w:val="00C7374C"/>
    <w:rsid w:val="00C73E4D"/>
    <w:rsid w:val="00C77AAE"/>
    <w:rsid w:val="00C77BF3"/>
    <w:rsid w:val="00C8155E"/>
    <w:rsid w:val="00C846B5"/>
    <w:rsid w:val="00C850C9"/>
    <w:rsid w:val="00C871B9"/>
    <w:rsid w:val="00C9767D"/>
    <w:rsid w:val="00C976A1"/>
    <w:rsid w:val="00CA23F6"/>
    <w:rsid w:val="00CA2554"/>
    <w:rsid w:val="00CA7456"/>
    <w:rsid w:val="00CA7A05"/>
    <w:rsid w:val="00CB06E6"/>
    <w:rsid w:val="00CB380A"/>
    <w:rsid w:val="00CB3D04"/>
    <w:rsid w:val="00CB5D73"/>
    <w:rsid w:val="00CD2879"/>
    <w:rsid w:val="00CD39A1"/>
    <w:rsid w:val="00CD3E93"/>
    <w:rsid w:val="00CD58F2"/>
    <w:rsid w:val="00CD6EAC"/>
    <w:rsid w:val="00CD6EFA"/>
    <w:rsid w:val="00CE4D34"/>
    <w:rsid w:val="00CE4F0C"/>
    <w:rsid w:val="00CE5385"/>
    <w:rsid w:val="00CE77DE"/>
    <w:rsid w:val="00CF0E5A"/>
    <w:rsid w:val="00CF1022"/>
    <w:rsid w:val="00CF15B3"/>
    <w:rsid w:val="00CF2E39"/>
    <w:rsid w:val="00CF4CC9"/>
    <w:rsid w:val="00CF524D"/>
    <w:rsid w:val="00CF5CF5"/>
    <w:rsid w:val="00D0260E"/>
    <w:rsid w:val="00D029CF"/>
    <w:rsid w:val="00D02FC2"/>
    <w:rsid w:val="00D06AB5"/>
    <w:rsid w:val="00D16C0C"/>
    <w:rsid w:val="00D17EBB"/>
    <w:rsid w:val="00D22754"/>
    <w:rsid w:val="00D238EE"/>
    <w:rsid w:val="00D2446D"/>
    <w:rsid w:val="00D24DFA"/>
    <w:rsid w:val="00D27AF6"/>
    <w:rsid w:val="00D27C50"/>
    <w:rsid w:val="00D3100F"/>
    <w:rsid w:val="00D4054B"/>
    <w:rsid w:val="00D40627"/>
    <w:rsid w:val="00D4193B"/>
    <w:rsid w:val="00D41F39"/>
    <w:rsid w:val="00D43612"/>
    <w:rsid w:val="00D472F8"/>
    <w:rsid w:val="00D51121"/>
    <w:rsid w:val="00D51514"/>
    <w:rsid w:val="00D5213B"/>
    <w:rsid w:val="00D565BA"/>
    <w:rsid w:val="00D60283"/>
    <w:rsid w:val="00D60A5F"/>
    <w:rsid w:val="00D61F5F"/>
    <w:rsid w:val="00D678F7"/>
    <w:rsid w:val="00D713BA"/>
    <w:rsid w:val="00D728F1"/>
    <w:rsid w:val="00D76810"/>
    <w:rsid w:val="00D800DB"/>
    <w:rsid w:val="00D878E7"/>
    <w:rsid w:val="00D9569B"/>
    <w:rsid w:val="00D97831"/>
    <w:rsid w:val="00DA0317"/>
    <w:rsid w:val="00DA3F6D"/>
    <w:rsid w:val="00DA48BE"/>
    <w:rsid w:val="00DB18CD"/>
    <w:rsid w:val="00DB4AD3"/>
    <w:rsid w:val="00DC1109"/>
    <w:rsid w:val="00DC116C"/>
    <w:rsid w:val="00DC1400"/>
    <w:rsid w:val="00DC3BF5"/>
    <w:rsid w:val="00DC4B8A"/>
    <w:rsid w:val="00DC5A42"/>
    <w:rsid w:val="00DC7EAB"/>
    <w:rsid w:val="00DD0C69"/>
    <w:rsid w:val="00DD178D"/>
    <w:rsid w:val="00DD1F72"/>
    <w:rsid w:val="00DD6340"/>
    <w:rsid w:val="00DD6816"/>
    <w:rsid w:val="00DE3083"/>
    <w:rsid w:val="00DE367E"/>
    <w:rsid w:val="00DE6356"/>
    <w:rsid w:val="00DE7AB2"/>
    <w:rsid w:val="00DE7D0E"/>
    <w:rsid w:val="00DE7D6C"/>
    <w:rsid w:val="00DF355C"/>
    <w:rsid w:val="00DF3A54"/>
    <w:rsid w:val="00DF4D5C"/>
    <w:rsid w:val="00E011A8"/>
    <w:rsid w:val="00E03045"/>
    <w:rsid w:val="00E03406"/>
    <w:rsid w:val="00E04C47"/>
    <w:rsid w:val="00E072DC"/>
    <w:rsid w:val="00E07828"/>
    <w:rsid w:val="00E07F05"/>
    <w:rsid w:val="00E106E7"/>
    <w:rsid w:val="00E131CF"/>
    <w:rsid w:val="00E17B59"/>
    <w:rsid w:val="00E22DC4"/>
    <w:rsid w:val="00E22F3F"/>
    <w:rsid w:val="00E26EAF"/>
    <w:rsid w:val="00E30547"/>
    <w:rsid w:val="00E35CFC"/>
    <w:rsid w:val="00E37174"/>
    <w:rsid w:val="00E37D5B"/>
    <w:rsid w:val="00E40EC5"/>
    <w:rsid w:val="00E41319"/>
    <w:rsid w:val="00E42662"/>
    <w:rsid w:val="00E42EDB"/>
    <w:rsid w:val="00E436CB"/>
    <w:rsid w:val="00E45DCE"/>
    <w:rsid w:val="00E46BAE"/>
    <w:rsid w:val="00E472E2"/>
    <w:rsid w:val="00E53921"/>
    <w:rsid w:val="00E53BD8"/>
    <w:rsid w:val="00E54CF8"/>
    <w:rsid w:val="00E56B13"/>
    <w:rsid w:val="00E64E8A"/>
    <w:rsid w:val="00E66D0A"/>
    <w:rsid w:val="00E670F8"/>
    <w:rsid w:val="00E70FC7"/>
    <w:rsid w:val="00E72B9F"/>
    <w:rsid w:val="00E77542"/>
    <w:rsid w:val="00E77E8B"/>
    <w:rsid w:val="00E8328C"/>
    <w:rsid w:val="00E835F7"/>
    <w:rsid w:val="00E84DA4"/>
    <w:rsid w:val="00E86B4A"/>
    <w:rsid w:val="00E87E80"/>
    <w:rsid w:val="00E87EAE"/>
    <w:rsid w:val="00E91691"/>
    <w:rsid w:val="00E93005"/>
    <w:rsid w:val="00E967BB"/>
    <w:rsid w:val="00E96B3E"/>
    <w:rsid w:val="00E97364"/>
    <w:rsid w:val="00E978E2"/>
    <w:rsid w:val="00E97A5E"/>
    <w:rsid w:val="00EA052F"/>
    <w:rsid w:val="00EA13B6"/>
    <w:rsid w:val="00EA1D85"/>
    <w:rsid w:val="00EA32E4"/>
    <w:rsid w:val="00EA3EA8"/>
    <w:rsid w:val="00EA5490"/>
    <w:rsid w:val="00EA6096"/>
    <w:rsid w:val="00EA6F8C"/>
    <w:rsid w:val="00EB7AE9"/>
    <w:rsid w:val="00EC3A70"/>
    <w:rsid w:val="00EC5B0D"/>
    <w:rsid w:val="00ED3A63"/>
    <w:rsid w:val="00ED4228"/>
    <w:rsid w:val="00ED516B"/>
    <w:rsid w:val="00ED5315"/>
    <w:rsid w:val="00ED6B75"/>
    <w:rsid w:val="00EE04C0"/>
    <w:rsid w:val="00EE1110"/>
    <w:rsid w:val="00EE15BF"/>
    <w:rsid w:val="00EE17FB"/>
    <w:rsid w:val="00EE4BAF"/>
    <w:rsid w:val="00EE68C4"/>
    <w:rsid w:val="00EE6908"/>
    <w:rsid w:val="00EE7BEF"/>
    <w:rsid w:val="00EF12D9"/>
    <w:rsid w:val="00EF1B25"/>
    <w:rsid w:val="00EF281B"/>
    <w:rsid w:val="00EF3552"/>
    <w:rsid w:val="00EF40B2"/>
    <w:rsid w:val="00EF5038"/>
    <w:rsid w:val="00EF76DC"/>
    <w:rsid w:val="00F06981"/>
    <w:rsid w:val="00F06D8F"/>
    <w:rsid w:val="00F12BD4"/>
    <w:rsid w:val="00F14544"/>
    <w:rsid w:val="00F207AB"/>
    <w:rsid w:val="00F219C1"/>
    <w:rsid w:val="00F22E31"/>
    <w:rsid w:val="00F2306D"/>
    <w:rsid w:val="00F23720"/>
    <w:rsid w:val="00F27439"/>
    <w:rsid w:val="00F306D9"/>
    <w:rsid w:val="00F310DE"/>
    <w:rsid w:val="00F31365"/>
    <w:rsid w:val="00F37C2D"/>
    <w:rsid w:val="00F41BE0"/>
    <w:rsid w:val="00F41F10"/>
    <w:rsid w:val="00F42EF4"/>
    <w:rsid w:val="00F4361F"/>
    <w:rsid w:val="00F43CDC"/>
    <w:rsid w:val="00F4468E"/>
    <w:rsid w:val="00F45165"/>
    <w:rsid w:val="00F51C33"/>
    <w:rsid w:val="00F5411C"/>
    <w:rsid w:val="00F55631"/>
    <w:rsid w:val="00F56BD1"/>
    <w:rsid w:val="00F57769"/>
    <w:rsid w:val="00F619AC"/>
    <w:rsid w:val="00F6296D"/>
    <w:rsid w:val="00F62A61"/>
    <w:rsid w:val="00F64286"/>
    <w:rsid w:val="00F6683C"/>
    <w:rsid w:val="00F74313"/>
    <w:rsid w:val="00F7540D"/>
    <w:rsid w:val="00F76111"/>
    <w:rsid w:val="00F805EF"/>
    <w:rsid w:val="00F80FB6"/>
    <w:rsid w:val="00F84178"/>
    <w:rsid w:val="00F863B5"/>
    <w:rsid w:val="00F86666"/>
    <w:rsid w:val="00F866F6"/>
    <w:rsid w:val="00F87628"/>
    <w:rsid w:val="00F904F1"/>
    <w:rsid w:val="00F909F5"/>
    <w:rsid w:val="00F90F25"/>
    <w:rsid w:val="00F938BC"/>
    <w:rsid w:val="00F939BA"/>
    <w:rsid w:val="00F94095"/>
    <w:rsid w:val="00F96CAF"/>
    <w:rsid w:val="00F97249"/>
    <w:rsid w:val="00F97B3B"/>
    <w:rsid w:val="00FA234B"/>
    <w:rsid w:val="00FA63A7"/>
    <w:rsid w:val="00FB023F"/>
    <w:rsid w:val="00FB0549"/>
    <w:rsid w:val="00FB2A01"/>
    <w:rsid w:val="00FB37E1"/>
    <w:rsid w:val="00FB474E"/>
    <w:rsid w:val="00FB4D8E"/>
    <w:rsid w:val="00FB741F"/>
    <w:rsid w:val="00FB79DA"/>
    <w:rsid w:val="00FC1385"/>
    <w:rsid w:val="00FC1CF4"/>
    <w:rsid w:val="00FC2125"/>
    <w:rsid w:val="00FC2957"/>
    <w:rsid w:val="00FC3401"/>
    <w:rsid w:val="00FC3A77"/>
    <w:rsid w:val="00FC7DE0"/>
    <w:rsid w:val="00FD0347"/>
    <w:rsid w:val="00FD3200"/>
    <w:rsid w:val="00FD351A"/>
    <w:rsid w:val="00FD6550"/>
    <w:rsid w:val="00FD6A4C"/>
    <w:rsid w:val="00FE23F1"/>
    <w:rsid w:val="00FE49DE"/>
    <w:rsid w:val="00FE6A96"/>
    <w:rsid w:val="00FE6D38"/>
    <w:rsid w:val="00FE6DFD"/>
    <w:rsid w:val="00FE7132"/>
    <w:rsid w:val="00FF07D1"/>
    <w:rsid w:val="00FF14A3"/>
    <w:rsid w:val="00FF1D2E"/>
    <w:rsid w:val="00FF3E3B"/>
    <w:rsid w:val="00FF6B25"/>
    <w:rsid w:val="7926C736"/>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0271C"/>
  <w15:docId w15:val="{45371DB6-25D0-4FA9-9563-39C638F5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5A1"/>
  </w:style>
  <w:style w:type="paragraph" w:styleId="Titre1">
    <w:name w:val="heading 1"/>
    <w:basedOn w:val="Normal"/>
    <w:next w:val="Normal"/>
    <w:link w:val="Titre1Car"/>
    <w:uiPriority w:val="9"/>
    <w:qFormat/>
    <w:rsid w:val="00C05DEF"/>
    <w:pPr>
      <w:keepNext/>
      <w:keepLines/>
      <w:spacing w:before="240" w:after="240"/>
      <w:ind w:left="720" w:hanging="360"/>
      <w:jc w:val="both"/>
      <w:outlineLvl w:val="0"/>
    </w:pPr>
    <w:rPr>
      <w:b/>
      <w:color w:val="365F91"/>
      <w:sz w:val="28"/>
      <w:szCs w:val="24"/>
      <w:u w:val="single"/>
    </w:rPr>
  </w:style>
  <w:style w:type="paragraph" w:styleId="Titre2">
    <w:name w:val="heading 2"/>
    <w:basedOn w:val="Normal"/>
    <w:next w:val="Normal"/>
    <w:link w:val="Titre2Car"/>
    <w:uiPriority w:val="9"/>
    <w:unhideWhenUsed/>
    <w:qFormat/>
    <w:rsid w:val="00C05DEF"/>
    <w:pPr>
      <w:keepNext/>
      <w:keepLines/>
      <w:spacing w:before="360" w:after="120"/>
      <w:outlineLvl w:val="1"/>
    </w:pPr>
    <w:rPr>
      <w:b/>
      <w:color w:val="4F81BD"/>
      <w:sz w:val="26"/>
      <w:szCs w:val="32"/>
    </w:rPr>
  </w:style>
  <w:style w:type="paragraph" w:styleId="Titre3">
    <w:name w:val="heading 3"/>
    <w:basedOn w:val="Normal"/>
    <w:next w:val="Normal"/>
    <w:link w:val="Titre3Car"/>
    <w:uiPriority w:val="9"/>
    <w:unhideWhenUsed/>
    <w:qFormat/>
    <w:rsid w:val="00C05DEF"/>
    <w:pPr>
      <w:keepNext/>
      <w:keepLines/>
      <w:spacing w:before="320" w:after="80"/>
      <w:outlineLvl w:val="2"/>
    </w:pPr>
    <w:rPr>
      <w:b/>
      <w:color w:val="4F81BD"/>
      <w:sz w:val="24"/>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1F11C0"/>
    <w:pPr>
      <w:ind w:left="720"/>
      <w:contextualSpacing/>
    </w:pPr>
  </w:style>
  <w:style w:type="paragraph" w:styleId="TM1">
    <w:name w:val="toc 1"/>
    <w:basedOn w:val="Normal"/>
    <w:next w:val="Normal"/>
    <w:autoRedefine/>
    <w:uiPriority w:val="39"/>
    <w:unhideWhenUsed/>
    <w:rsid w:val="00823B6F"/>
    <w:pPr>
      <w:spacing w:after="100"/>
    </w:pPr>
  </w:style>
  <w:style w:type="character" w:styleId="Lienhypertexte">
    <w:name w:val="Hyperlink"/>
    <w:basedOn w:val="Policepardfaut"/>
    <w:uiPriority w:val="99"/>
    <w:unhideWhenUsed/>
    <w:rsid w:val="00823B6F"/>
    <w:rPr>
      <w:color w:val="0000FF" w:themeColor="hyperlink"/>
      <w:u w:val="single"/>
    </w:rPr>
  </w:style>
  <w:style w:type="paragraph" w:styleId="En-tte">
    <w:name w:val="header"/>
    <w:basedOn w:val="Normal"/>
    <w:link w:val="En-tteCar"/>
    <w:uiPriority w:val="99"/>
    <w:unhideWhenUsed/>
    <w:rsid w:val="006F26BA"/>
    <w:pPr>
      <w:tabs>
        <w:tab w:val="center" w:pos="4536"/>
        <w:tab w:val="right" w:pos="9072"/>
      </w:tabs>
      <w:spacing w:line="240" w:lineRule="auto"/>
    </w:pPr>
  </w:style>
  <w:style w:type="character" w:customStyle="1" w:styleId="En-tteCar">
    <w:name w:val="En-tête Car"/>
    <w:basedOn w:val="Policepardfaut"/>
    <w:link w:val="En-tte"/>
    <w:uiPriority w:val="99"/>
    <w:rsid w:val="006F26BA"/>
  </w:style>
  <w:style w:type="paragraph" w:styleId="Pieddepage">
    <w:name w:val="footer"/>
    <w:basedOn w:val="Normal"/>
    <w:link w:val="PieddepageCar"/>
    <w:uiPriority w:val="99"/>
    <w:unhideWhenUsed/>
    <w:rsid w:val="006F26BA"/>
    <w:pPr>
      <w:tabs>
        <w:tab w:val="center" w:pos="4536"/>
        <w:tab w:val="right" w:pos="9072"/>
      </w:tabs>
      <w:spacing w:line="240" w:lineRule="auto"/>
    </w:pPr>
  </w:style>
  <w:style w:type="character" w:customStyle="1" w:styleId="PieddepageCar">
    <w:name w:val="Pied de page Car"/>
    <w:basedOn w:val="Policepardfaut"/>
    <w:link w:val="Pieddepage"/>
    <w:uiPriority w:val="99"/>
    <w:rsid w:val="006F26BA"/>
  </w:style>
  <w:style w:type="table" w:styleId="Grilledutableau">
    <w:name w:val="Table Grid"/>
    <w:basedOn w:val="TableauNormal"/>
    <w:uiPriority w:val="39"/>
    <w:rsid w:val="000D01D4"/>
    <w:pPr>
      <w:spacing w:line="240" w:lineRule="auto"/>
    </w:pPr>
    <w:rPr>
      <w:rFonts w:asciiTheme="minorHAnsi" w:eastAsiaTheme="minorEastAsia" w:hAnsiTheme="minorHAnsi" w:cstheme="minorBidi"/>
      <w:lang w:val="fr-FR"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314C12"/>
    <w:pPr>
      <w:spacing w:after="100"/>
      <w:ind w:left="220"/>
    </w:pPr>
  </w:style>
  <w:style w:type="paragraph" w:styleId="En-ttedetabledesmatires">
    <w:name w:val="TOC Heading"/>
    <w:basedOn w:val="Titre1"/>
    <w:next w:val="Normal"/>
    <w:uiPriority w:val="39"/>
    <w:unhideWhenUsed/>
    <w:qFormat/>
    <w:rsid w:val="00314C12"/>
    <w:pPr>
      <w:spacing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lang w:val="fr-FR"/>
    </w:rPr>
  </w:style>
  <w:style w:type="table" w:customStyle="1" w:styleId="TableNormal1">
    <w:name w:val="Table Normal1"/>
    <w:rsid w:val="00001451"/>
    <w:tblPr>
      <w:tblCellMar>
        <w:top w:w="0" w:type="dxa"/>
        <w:left w:w="0" w:type="dxa"/>
        <w:bottom w:w="0" w:type="dxa"/>
        <w:right w:w="0" w:type="dxa"/>
      </w:tblCellMar>
    </w:tblPr>
  </w:style>
  <w:style w:type="character" w:styleId="Mentionnonrsolue">
    <w:name w:val="Unresolved Mention"/>
    <w:basedOn w:val="Policepardfaut"/>
    <w:uiPriority w:val="99"/>
    <w:semiHidden/>
    <w:unhideWhenUsed/>
    <w:rsid w:val="008768D4"/>
    <w:rPr>
      <w:color w:val="605E5C"/>
      <w:shd w:val="clear" w:color="auto" w:fill="E1DFDD"/>
    </w:rPr>
  </w:style>
  <w:style w:type="character" w:styleId="Lienhypertextesuivivisit">
    <w:name w:val="FollowedHyperlink"/>
    <w:basedOn w:val="Policepardfaut"/>
    <w:uiPriority w:val="99"/>
    <w:semiHidden/>
    <w:unhideWhenUsed/>
    <w:rsid w:val="00D472F8"/>
    <w:rPr>
      <w:color w:val="800080" w:themeColor="followedHyperlink"/>
      <w:u w:val="single"/>
    </w:rPr>
  </w:style>
  <w:style w:type="paragraph" w:styleId="Lgende">
    <w:name w:val="caption"/>
    <w:basedOn w:val="Normal"/>
    <w:next w:val="Normal"/>
    <w:uiPriority w:val="35"/>
    <w:unhideWhenUsed/>
    <w:qFormat/>
    <w:rsid w:val="00517538"/>
    <w:pPr>
      <w:spacing w:after="200" w:line="240" w:lineRule="auto"/>
    </w:pPr>
    <w:rPr>
      <w:i/>
      <w:iCs/>
      <w:color w:val="1F497D" w:themeColor="text2"/>
      <w:sz w:val="18"/>
      <w:szCs w:val="18"/>
    </w:rPr>
  </w:style>
  <w:style w:type="character" w:customStyle="1" w:styleId="Titre2Car">
    <w:name w:val="Titre 2 Car"/>
    <w:basedOn w:val="Policepardfaut"/>
    <w:link w:val="Titre2"/>
    <w:uiPriority w:val="9"/>
    <w:rsid w:val="00C05DEF"/>
    <w:rPr>
      <w:b/>
      <w:color w:val="4F81BD"/>
      <w:sz w:val="26"/>
      <w:szCs w:val="32"/>
    </w:rPr>
  </w:style>
  <w:style w:type="paragraph" w:styleId="TM3">
    <w:name w:val="toc 3"/>
    <w:basedOn w:val="Normal"/>
    <w:next w:val="Normal"/>
    <w:autoRedefine/>
    <w:uiPriority w:val="39"/>
    <w:unhideWhenUsed/>
    <w:rsid w:val="00C05DEF"/>
    <w:pPr>
      <w:spacing w:after="100"/>
      <w:ind w:left="440"/>
    </w:pPr>
  </w:style>
  <w:style w:type="character" w:customStyle="1" w:styleId="Titre1Car">
    <w:name w:val="Titre 1 Car"/>
    <w:basedOn w:val="Policepardfaut"/>
    <w:link w:val="Titre1"/>
    <w:uiPriority w:val="9"/>
    <w:rsid w:val="003B16B8"/>
    <w:rPr>
      <w:b/>
      <w:color w:val="365F91"/>
      <w:sz w:val="28"/>
      <w:szCs w:val="24"/>
      <w:u w:val="single"/>
    </w:rPr>
  </w:style>
  <w:style w:type="character" w:customStyle="1" w:styleId="Titre3Car">
    <w:name w:val="Titre 3 Car"/>
    <w:basedOn w:val="Policepardfaut"/>
    <w:link w:val="Titre3"/>
    <w:uiPriority w:val="9"/>
    <w:rsid w:val="003B16B8"/>
    <w:rPr>
      <w:b/>
      <w:color w:val="4F81BD"/>
      <w:sz w:val="24"/>
      <w:szCs w:val="28"/>
    </w:rPr>
  </w:style>
  <w:style w:type="paragraph" w:styleId="PrformatHTML">
    <w:name w:val="HTML Preformatted"/>
    <w:basedOn w:val="Normal"/>
    <w:link w:val="PrformatHTMLCar"/>
    <w:uiPriority w:val="99"/>
    <w:unhideWhenUsed/>
    <w:rsid w:val="004D6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fr-FR"/>
    </w:rPr>
  </w:style>
  <w:style w:type="character" w:customStyle="1" w:styleId="PrformatHTMLCar">
    <w:name w:val="Préformaté HTML Car"/>
    <w:basedOn w:val="Policepardfaut"/>
    <w:link w:val="PrformatHTML"/>
    <w:uiPriority w:val="99"/>
    <w:rsid w:val="004D6AC5"/>
    <w:rPr>
      <w:rFonts w:ascii="Courier New" w:eastAsia="Times New Roman" w:hAnsi="Courier New" w:cs="Courier New"/>
      <w:sz w:val="20"/>
      <w:szCs w:val="20"/>
      <w:lang w:val="fr-FR"/>
    </w:rPr>
  </w:style>
  <w:style w:type="paragraph" w:customStyle="1" w:styleId="msonormal0">
    <w:name w:val="msonormal"/>
    <w:basedOn w:val="Normal"/>
    <w:rsid w:val="0006686F"/>
    <w:pPr>
      <w:spacing w:before="100" w:beforeAutospacing="1" w:after="100" w:afterAutospacing="1" w:line="240" w:lineRule="auto"/>
    </w:pPr>
    <w:rPr>
      <w:rFonts w:ascii="Times New Roman" w:eastAsia="Times New Roman" w:hAnsi="Times New Roman" w:cs="Times New Roman"/>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00733">
      <w:bodyDiv w:val="1"/>
      <w:marLeft w:val="0"/>
      <w:marRight w:val="0"/>
      <w:marTop w:val="0"/>
      <w:marBottom w:val="0"/>
      <w:divBdr>
        <w:top w:val="none" w:sz="0" w:space="0" w:color="auto"/>
        <w:left w:val="none" w:sz="0" w:space="0" w:color="auto"/>
        <w:bottom w:val="none" w:sz="0" w:space="0" w:color="auto"/>
        <w:right w:val="none" w:sz="0" w:space="0" w:color="auto"/>
      </w:divBdr>
      <w:divsChild>
        <w:div w:id="171901360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346753611">
      <w:bodyDiv w:val="1"/>
      <w:marLeft w:val="0"/>
      <w:marRight w:val="0"/>
      <w:marTop w:val="0"/>
      <w:marBottom w:val="0"/>
      <w:divBdr>
        <w:top w:val="none" w:sz="0" w:space="0" w:color="auto"/>
        <w:left w:val="none" w:sz="0" w:space="0" w:color="auto"/>
        <w:bottom w:val="none" w:sz="0" w:space="0" w:color="auto"/>
        <w:right w:val="none" w:sz="0" w:space="0" w:color="auto"/>
      </w:divBdr>
      <w:divsChild>
        <w:div w:id="524290647">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383605639">
      <w:bodyDiv w:val="1"/>
      <w:marLeft w:val="0"/>
      <w:marRight w:val="0"/>
      <w:marTop w:val="0"/>
      <w:marBottom w:val="0"/>
      <w:divBdr>
        <w:top w:val="none" w:sz="0" w:space="0" w:color="auto"/>
        <w:left w:val="none" w:sz="0" w:space="0" w:color="auto"/>
        <w:bottom w:val="none" w:sz="0" w:space="0" w:color="auto"/>
        <w:right w:val="none" w:sz="0" w:space="0" w:color="auto"/>
      </w:divBdr>
    </w:div>
    <w:div w:id="475293901">
      <w:bodyDiv w:val="1"/>
      <w:marLeft w:val="0"/>
      <w:marRight w:val="0"/>
      <w:marTop w:val="0"/>
      <w:marBottom w:val="0"/>
      <w:divBdr>
        <w:top w:val="none" w:sz="0" w:space="0" w:color="auto"/>
        <w:left w:val="none" w:sz="0" w:space="0" w:color="auto"/>
        <w:bottom w:val="none" w:sz="0" w:space="0" w:color="auto"/>
        <w:right w:val="none" w:sz="0" w:space="0" w:color="auto"/>
      </w:divBdr>
      <w:divsChild>
        <w:div w:id="54756984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780340361">
      <w:bodyDiv w:val="1"/>
      <w:marLeft w:val="0"/>
      <w:marRight w:val="0"/>
      <w:marTop w:val="0"/>
      <w:marBottom w:val="0"/>
      <w:divBdr>
        <w:top w:val="none" w:sz="0" w:space="0" w:color="auto"/>
        <w:left w:val="none" w:sz="0" w:space="0" w:color="auto"/>
        <w:bottom w:val="none" w:sz="0" w:space="0" w:color="auto"/>
        <w:right w:val="none" w:sz="0" w:space="0" w:color="auto"/>
      </w:divBdr>
      <w:divsChild>
        <w:div w:id="16463971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1029069768">
      <w:bodyDiv w:val="1"/>
      <w:marLeft w:val="0"/>
      <w:marRight w:val="0"/>
      <w:marTop w:val="0"/>
      <w:marBottom w:val="0"/>
      <w:divBdr>
        <w:top w:val="none" w:sz="0" w:space="0" w:color="auto"/>
        <w:left w:val="none" w:sz="0" w:space="0" w:color="auto"/>
        <w:bottom w:val="none" w:sz="0" w:space="0" w:color="auto"/>
        <w:right w:val="none" w:sz="0" w:space="0" w:color="auto"/>
      </w:divBdr>
      <w:divsChild>
        <w:div w:id="979652772">
          <w:marLeft w:val="0"/>
          <w:marRight w:val="0"/>
          <w:marTop w:val="0"/>
          <w:marBottom w:val="0"/>
          <w:divBdr>
            <w:top w:val="none" w:sz="0" w:space="0" w:color="auto"/>
            <w:left w:val="none" w:sz="0" w:space="0" w:color="auto"/>
            <w:bottom w:val="none" w:sz="0" w:space="0" w:color="auto"/>
            <w:right w:val="none" w:sz="0" w:space="0" w:color="auto"/>
          </w:divBdr>
          <w:divsChild>
            <w:div w:id="369303329">
              <w:marLeft w:val="0"/>
              <w:marRight w:val="0"/>
              <w:marTop w:val="0"/>
              <w:marBottom w:val="0"/>
              <w:divBdr>
                <w:top w:val="none" w:sz="0" w:space="0" w:color="auto"/>
                <w:left w:val="none" w:sz="0" w:space="0" w:color="auto"/>
                <w:bottom w:val="none" w:sz="0" w:space="0" w:color="auto"/>
                <w:right w:val="none" w:sz="0" w:space="0" w:color="auto"/>
              </w:divBdr>
              <w:divsChild>
                <w:div w:id="7370491">
                  <w:marLeft w:val="0"/>
                  <w:marRight w:val="0"/>
                  <w:marTop w:val="0"/>
                  <w:marBottom w:val="0"/>
                  <w:divBdr>
                    <w:top w:val="none" w:sz="0" w:space="0" w:color="auto"/>
                    <w:left w:val="none" w:sz="0" w:space="0" w:color="auto"/>
                    <w:bottom w:val="none" w:sz="0" w:space="0" w:color="auto"/>
                    <w:right w:val="none" w:sz="0" w:space="0" w:color="auto"/>
                  </w:divBdr>
                  <w:divsChild>
                    <w:div w:id="1024793556">
                      <w:marLeft w:val="0"/>
                      <w:marRight w:val="0"/>
                      <w:marTop w:val="0"/>
                      <w:marBottom w:val="0"/>
                      <w:divBdr>
                        <w:top w:val="none" w:sz="0" w:space="0" w:color="auto"/>
                        <w:left w:val="none" w:sz="0" w:space="0" w:color="auto"/>
                        <w:bottom w:val="none" w:sz="0" w:space="0" w:color="auto"/>
                        <w:right w:val="none" w:sz="0" w:space="0" w:color="auto"/>
                      </w:divBdr>
                      <w:divsChild>
                        <w:div w:id="353271261">
                          <w:marLeft w:val="0"/>
                          <w:marRight w:val="0"/>
                          <w:marTop w:val="0"/>
                          <w:marBottom w:val="0"/>
                          <w:divBdr>
                            <w:top w:val="none" w:sz="0" w:space="0" w:color="auto"/>
                            <w:left w:val="none" w:sz="0" w:space="0" w:color="auto"/>
                            <w:bottom w:val="none" w:sz="0" w:space="0" w:color="auto"/>
                            <w:right w:val="none" w:sz="0" w:space="0" w:color="auto"/>
                          </w:divBdr>
                          <w:divsChild>
                            <w:div w:id="1492913340">
                              <w:marLeft w:val="0"/>
                              <w:marRight w:val="0"/>
                              <w:marTop w:val="0"/>
                              <w:marBottom w:val="0"/>
                              <w:divBdr>
                                <w:top w:val="none" w:sz="0" w:space="0" w:color="auto"/>
                                <w:left w:val="none" w:sz="0" w:space="0" w:color="auto"/>
                                <w:bottom w:val="none" w:sz="0" w:space="0" w:color="auto"/>
                                <w:right w:val="none" w:sz="0" w:space="0" w:color="auto"/>
                              </w:divBdr>
                              <w:divsChild>
                                <w:div w:id="1582522437">
                                  <w:marLeft w:val="0"/>
                                  <w:marRight w:val="0"/>
                                  <w:marTop w:val="0"/>
                                  <w:marBottom w:val="0"/>
                                  <w:divBdr>
                                    <w:top w:val="none" w:sz="0" w:space="0" w:color="auto"/>
                                    <w:left w:val="none" w:sz="0" w:space="0" w:color="auto"/>
                                    <w:bottom w:val="none" w:sz="0" w:space="0" w:color="auto"/>
                                    <w:right w:val="none" w:sz="0" w:space="0" w:color="auto"/>
                                  </w:divBdr>
                                  <w:divsChild>
                                    <w:div w:id="1645230550">
                                      <w:marLeft w:val="0"/>
                                      <w:marRight w:val="0"/>
                                      <w:marTop w:val="0"/>
                                      <w:marBottom w:val="0"/>
                                      <w:divBdr>
                                        <w:top w:val="none" w:sz="0" w:space="0" w:color="auto"/>
                                        <w:left w:val="none" w:sz="0" w:space="0" w:color="auto"/>
                                        <w:bottom w:val="none" w:sz="0" w:space="0" w:color="auto"/>
                                        <w:right w:val="none" w:sz="0" w:space="0" w:color="auto"/>
                                      </w:divBdr>
                                      <w:divsChild>
                                        <w:div w:id="112795062">
                                          <w:marLeft w:val="0"/>
                                          <w:marRight w:val="0"/>
                                          <w:marTop w:val="0"/>
                                          <w:marBottom w:val="0"/>
                                          <w:divBdr>
                                            <w:top w:val="none" w:sz="0" w:space="0" w:color="auto"/>
                                            <w:left w:val="none" w:sz="0" w:space="0" w:color="auto"/>
                                            <w:bottom w:val="none" w:sz="0" w:space="0" w:color="auto"/>
                                            <w:right w:val="none" w:sz="0" w:space="0" w:color="auto"/>
                                          </w:divBdr>
                                          <w:divsChild>
                                            <w:div w:id="652291979">
                                              <w:marLeft w:val="0"/>
                                              <w:marRight w:val="0"/>
                                              <w:marTop w:val="0"/>
                                              <w:marBottom w:val="0"/>
                                              <w:divBdr>
                                                <w:top w:val="none" w:sz="0" w:space="0" w:color="auto"/>
                                                <w:left w:val="none" w:sz="0" w:space="0" w:color="auto"/>
                                                <w:bottom w:val="none" w:sz="0" w:space="0" w:color="auto"/>
                                                <w:right w:val="none" w:sz="0" w:space="0" w:color="auto"/>
                                              </w:divBdr>
                                              <w:divsChild>
                                                <w:div w:id="135685642">
                                                  <w:marLeft w:val="0"/>
                                                  <w:marRight w:val="0"/>
                                                  <w:marTop w:val="0"/>
                                                  <w:marBottom w:val="0"/>
                                                  <w:divBdr>
                                                    <w:top w:val="none" w:sz="0" w:space="0" w:color="auto"/>
                                                    <w:left w:val="none" w:sz="0" w:space="0" w:color="auto"/>
                                                    <w:bottom w:val="none" w:sz="0" w:space="0" w:color="auto"/>
                                                    <w:right w:val="none" w:sz="0" w:space="0" w:color="auto"/>
                                                  </w:divBdr>
                                                  <w:divsChild>
                                                    <w:div w:id="19360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402384">
                      <w:marLeft w:val="0"/>
                      <w:marRight w:val="0"/>
                      <w:marTop w:val="0"/>
                      <w:marBottom w:val="0"/>
                      <w:divBdr>
                        <w:top w:val="single" w:sz="2" w:space="9" w:color="auto"/>
                        <w:left w:val="single" w:sz="2" w:space="9" w:color="auto"/>
                        <w:bottom w:val="single" w:sz="2" w:space="9" w:color="auto"/>
                        <w:right w:val="single" w:sz="2" w:space="9" w:color="auto"/>
                      </w:divBdr>
                      <w:divsChild>
                        <w:div w:id="1578246002">
                          <w:marLeft w:val="0"/>
                          <w:marRight w:val="0"/>
                          <w:marTop w:val="0"/>
                          <w:marBottom w:val="0"/>
                          <w:divBdr>
                            <w:top w:val="none" w:sz="0" w:space="0" w:color="auto"/>
                            <w:left w:val="none" w:sz="0" w:space="0" w:color="auto"/>
                            <w:bottom w:val="none" w:sz="0" w:space="0" w:color="auto"/>
                            <w:right w:val="none" w:sz="0" w:space="0" w:color="auto"/>
                          </w:divBdr>
                          <w:divsChild>
                            <w:div w:id="60754195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98314214">
          <w:marLeft w:val="0"/>
          <w:marRight w:val="0"/>
          <w:marTop w:val="0"/>
          <w:marBottom w:val="0"/>
          <w:divBdr>
            <w:top w:val="none" w:sz="0" w:space="0" w:color="auto"/>
            <w:left w:val="none" w:sz="0" w:space="0" w:color="auto"/>
            <w:bottom w:val="none" w:sz="0" w:space="0" w:color="auto"/>
            <w:right w:val="none" w:sz="0" w:space="0" w:color="auto"/>
          </w:divBdr>
          <w:divsChild>
            <w:div w:id="889996537">
              <w:marLeft w:val="0"/>
              <w:marRight w:val="0"/>
              <w:marTop w:val="0"/>
              <w:marBottom w:val="0"/>
              <w:divBdr>
                <w:top w:val="none" w:sz="0" w:space="0" w:color="auto"/>
                <w:left w:val="none" w:sz="0" w:space="0" w:color="auto"/>
                <w:bottom w:val="none" w:sz="0" w:space="0" w:color="auto"/>
                <w:right w:val="none" w:sz="0" w:space="0" w:color="auto"/>
              </w:divBdr>
              <w:divsChild>
                <w:div w:id="341127666">
                  <w:marLeft w:val="0"/>
                  <w:marRight w:val="0"/>
                  <w:marTop w:val="0"/>
                  <w:marBottom w:val="0"/>
                  <w:divBdr>
                    <w:top w:val="none" w:sz="0" w:space="0" w:color="auto"/>
                    <w:left w:val="none" w:sz="0" w:space="0" w:color="auto"/>
                    <w:bottom w:val="none" w:sz="0" w:space="0" w:color="auto"/>
                    <w:right w:val="none" w:sz="0" w:space="0" w:color="auto"/>
                  </w:divBdr>
                  <w:divsChild>
                    <w:div w:id="1751268577">
                      <w:marLeft w:val="0"/>
                      <w:marRight w:val="0"/>
                      <w:marTop w:val="0"/>
                      <w:marBottom w:val="0"/>
                      <w:divBdr>
                        <w:top w:val="none" w:sz="0" w:space="0" w:color="auto"/>
                        <w:left w:val="none" w:sz="0" w:space="0" w:color="auto"/>
                        <w:bottom w:val="none" w:sz="0" w:space="0" w:color="auto"/>
                        <w:right w:val="none" w:sz="0" w:space="0" w:color="auto"/>
                      </w:divBdr>
                      <w:divsChild>
                        <w:div w:id="272322678">
                          <w:marLeft w:val="0"/>
                          <w:marRight w:val="0"/>
                          <w:marTop w:val="0"/>
                          <w:marBottom w:val="0"/>
                          <w:divBdr>
                            <w:top w:val="none" w:sz="0" w:space="0" w:color="auto"/>
                            <w:left w:val="none" w:sz="0" w:space="0" w:color="auto"/>
                            <w:bottom w:val="none" w:sz="0" w:space="0" w:color="auto"/>
                            <w:right w:val="none" w:sz="0" w:space="0" w:color="auto"/>
                          </w:divBdr>
                          <w:divsChild>
                            <w:div w:id="1493180919">
                              <w:marLeft w:val="0"/>
                              <w:marRight w:val="0"/>
                              <w:marTop w:val="0"/>
                              <w:marBottom w:val="0"/>
                              <w:divBdr>
                                <w:top w:val="none" w:sz="0" w:space="0" w:color="auto"/>
                                <w:left w:val="none" w:sz="0" w:space="0" w:color="auto"/>
                                <w:bottom w:val="none" w:sz="0" w:space="0" w:color="auto"/>
                                <w:right w:val="none" w:sz="0" w:space="0" w:color="auto"/>
                              </w:divBdr>
                              <w:divsChild>
                                <w:div w:id="609775723">
                                  <w:marLeft w:val="0"/>
                                  <w:marRight w:val="0"/>
                                  <w:marTop w:val="0"/>
                                  <w:marBottom w:val="0"/>
                                  <w:divBdr>
                                    <w:top w:val="none" w:sz="0" w:space="0" w:color="auto"/>
                                    <w:left w:val="none" w:sz="0" w:space="0" w:color="auto"/>
                                    <w:bottom w:val="none" w:sz="0" w:space="0" w:color="auto"/>
                                    <w:right w:val="none" w:sz="0" w:space="0" w:color="auto"/>
                                  </w:divBdr>
                                  <w:divsChild>
                                    <w:div w:id="818234684">
                                      <w:marLeft w:val="0"/>
                                      <w:marRight w:val="0"/>
                                      <w:marTop w:val="0"/>
                                      <w:marBottom w:val="0"/>
                                      <w:divBdr>
                                        <w:top w:val="none" w:sz="0" w:space="0" w:color="auto"/>
                                        <w:left w:val="none" w:sz="0" w:space="0" w:color="auto"/>
                                        <w:bottom w:val="none" w:sz="0" w:space="0" w:color="auto"/>
                                        <w:right w:val="none" w:sz="0" w:space="0" w:color="auto"/>
                                      </w:divBdr>
                                      <w:divsChild>
                                        <w:div w:id="48188619">
                                          <w:marLeft w:val="0"/>
                                          <w:marRight w:val="0"/>
                                          <w:marTop w:val="0"/>
                                          <w:marBottom w:val="0"/>
                                          <w:divBdr>
                                            <w:top w:val="none" w:sz="0" w:space="0" w:color="auto"/>
                                            <w:left w:val="none" w:sz="0" w:space="0" w:color="auto"/>
                                            <w:bottom w:val="none" w:sz="0" w:space="0" w:color="auto"/>
                                            <w:right w:val="none" w:sz="0" w:space="0" w:color="auto"/>
                                          </w:divBdr>
                                          <w:divsChild>
                                            <w:div w:id="22676373">
                                              <w:marLeft w:val="0"/>
                                              <w:marRight w:val="0"/>
                                              <w:marTop w:val="0"/>
                                              <w:marBottom w:val="0"/>
                                              <w:divBdr>
                                                <w:top w:val="none" w:sz="0" w:space="0" w:color="auto"/>
                                                <w:left w:val="none" w:sz="0" w:space="0" w:color="auto"/>
                                                <w:bottom w:val="none" w:sz="0" w:space="0" w:color="auto"/>
                                                <w:right w:val="none" w:sz="0" w:space="0" w:color="auto"/>
                                              </w:divBdr>
                                              <w:divsChild>
                                                <w:div w:id="34668824">
                                                  <w:marLeft w:val="0"/>
                                                  <w:marRight w:val="0"/>
                                                  <w:marTop w:val="0"/>
                                                  <w:marBottom w:val="0"/>
                                                  <w:divBdr>
                                                    <w:top w:val="none" w:sz="0" w:space="0" w:color="auto"/>
                                                    <w:left w:val="none" w:sz="0" w:space="0" w:color="auto"/>
                                                    <w:bottom w:val="none" w:sz="0" w:space="0" w:color="auto"/>
                                                    <w:right w:val="none" w:sz="0" w:space="0" w:color="auto"/>
                                                  </w:divBdr>
                                                  <w:divsChild>
                                                    <w:div w:id="13322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737194">
      <w:bodyDiv w:val="1"/>
      <w:marLeft w:val="0"/>
      <w:marRight w:val="0"/>
      <w:marTop w:val="0"/>
      <w:marBottom w:val="0"/>
      <w:divBdr>
        <w:top w:val="none" w:sz="0" w:space="0" w:color="auto"/>
        <w:left w:val="none" w:sz="0" w:space="0" w:color="auto"/>
        <w:bottom w:val="none" w:sz="0" w:space="0" w:color="auto"/>
        <w:right w:val="none" w:sz="0" w:space="0" w:color="auto"/>
      </w:divBdr>
    </w:div>
    <w:div w:id="2034990947">
      <w:bodyDiv w:val="1"/>
      <w:marLeft w:val="0"/>
      <w:marRight w:val="0"/>
      <w:marTop w:val="0"/>
      <w:marBottom w:val="0"/>
      <w:divBdr>
        <w:top w:val="none" w:sz="0" w:space="0" w:color="auto"/>
        <w:left w:val="none" w:sz="0" w:space="0" w:color="auto"/>
        <w:bottom w:val="none" w:sz="0" w:space="0" w:color="auto"/>
        <w:right w:val="none" w:sz="0" w:space="0" w:color="auto"/>
      </w:divBdr>
      <w:divsChild>
        <w:div w:id="17735785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20600097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0D683-FB3D-45BD-B28B-649BAEC2E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3141</Words>
  <Characters>17278</Characters>
  <Application>Microsoft Office Word</Application>
  <DocSecurity>0</DocSecurity>
  <Lines>143</Lines>
  <Paragraphs>40</Paragraphs>
  <ScaleCrop>false</ScaleCrop>
  <HeadingPairs>
    <vt:vector size="4" baseType="variant">
      <vt:variant>
        <vt:lpstr>Titre</vt:lpstr>
      </vt:variant>
      <vt:variant>
        <vt:i4>1</vt:i4>
      </vt:variant>
      <vt:variant>
        <vt:lpstr>Titres</vt:lpstr>
      </vt:variant>
      <vt:variant>
        <vt:i4>20</vt:i4>
      </vt:variant>
    </vt:vector>
  </HeadingPairs>
  <TitlesOfParts>
    <vt:vector size="21" baseType="lpstr">
      <vt:lpstr/>
      <vt:lpstr>Sommaire</vt:lpstr>
      <vt:lpstr>1 - Préambule</vt:lpstr>
      <vt:lpstr>    - 1.8 Identifier le code et compléter le diagramme</vt:lpstr>
      <vt:lpstr>2. Premier Exercice (Exercice Principal)</vt:lpstr>
      <vt:lpstr>    2.1 Conception détaillée en utilisant une approche dirigée par les événements</vt:lpstr>
      <vt:lpstr>        2.1.2 Une approche dirigée par les événements est-elle une approche synchrone ou</vt:lpstr>
      <vt:lpstr>        2.1.3 À quelle stratégie de sûreté la méthode messageCheck répond-t-elle ?</vt:lpstr>
      <vt:lpstr>        2.1.4 À ce stade de l'implémentation squelette proposée, combien y a-t-il de pro</vt:lpstr>
      <vt:lpstr>        2.1.5 Complétez cette architecture logicielle détaillée par l'analyse des tâches</vt:lpstr>
      <vt:lpstr>        2.1.6 Implémentez votre conception (Implémentation + Exécution) et montrez un ré</vt:lpstr>
      <vt:lpstr>        2.1.7 Pourquoi certaines variables sont-elles considérées comme des variables C </vt:lpstr>
      <vt:lpstr>        2.1.8 Nous avons orienté l'architecture détaillée avec l’utilisation des tâches.</vt:lpstr>
      <vt:lpstr>        2.1.9 Proposez une solution pour protéger de manière efficace entre les tâches e</vt:lpstr>
      <vt:lpstr>        2.1.10 Implémentez cette solution dans la méthode incrementProducerCount et getP</vt:lpstr>
      <vt:lpstr>        2.1.11 Proposez une autre solution pour que ces méthodes incrementProducerCount </vt:lpstr>
      <vt:lpstr>        2.1.14 Une approche dirigée par le temps est-elle une approche synchrone ou asyn</vt:lpstr>
      <vt:lpstr>    3. Second Exercice</vt:lpstr>
      <vt:lpstr>        3.1 Quelles sont les ressources partagées qui synchronisent le repas des philoso</vt:lpstr>
      <vt:lpstr>        3.2 Mettez en évidence une configuration d’interblocage avec les 5 philosophes p</vt:lpstr>
      <vt:lpstr>        3.3 Mettez en évidence une configuration d’interblocage avec les 5 philosophes p</vt:lpstr>
    </vt:vector>
  </TitlesOfParts>
  <Company/>
  <LinksUpToDate>false</LinksUpToDate>
  <CharactersWithSpaces>20379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Gaëtan Bouchy</dc:creator>
  <cp:keywords/>
  <cp:lastModifiedBy>Gaëtan Bouchy</cp:lastModifiedBy>
  <cp:revision>4</cp:revision>
  <cp:lastPrinted>2022-11-22T15:28:00Z</cp:lastPrinted>
  <dcterms:created xsi:type="dcterms:W3CDTF">2022-11-22T15:28:00Z</dcterms:created>
  <dcterms:modified xsi:type="dcterms:W3CDTF">2022-11-22T15:28:00Z</dcterms:modified>
</cp:coreProperties>
</file>