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616C6C" w14:textId="77777777" w:rsidR="000D01D4" w:rsidRPr="005D060E" w:rsidRDefault="000D01D4" w:rsidP="000D01D4">
      <w:pPr>
        <w:jc w:val="center"/>
        <w:rPr>
          <w:rFonts w:ascii="Century Gothic" w:hAnsi="Century Gothic"/>
          <w:lang w:val="en-GB"/>
        </w:rPr>
      </w:pPr>
      <w:bookmarkStart w:id="1" w:name="_Hlk94696265"/>
      <w:bookmarkStart w:id="2" w:name="_Hlk94274067"/>
      <w:bookmarkEnd w:id="1"/>
    </w:p>
    <w:p w14:paraId="4E89642B" w14:textId="5EACCD9D" w:rsidR="000D01D4" w:rsidRPr="005D060E" w:rsidRDefault="00E61AE6" w:rsidP="000D01D4">
      <w:pPr>
        <w:jc w:val="center"/>
        <w:rPr>
          <w:rFonts w:ascii="Century Gothic" w:hAnsi="Century Gothic"/>
          <w:lang w:val="en-GB"/>
        </w:rPr>
      </w:pPr>
      <w:r>
        <w:rPr>
          <w:noProof/>
        </w:rPr>
        <w:pict w14:anchorId="7E495773">
          <v:line id="Connecteur droit 46" o:spid="_x0000_s2051" style="position:absolute;left:0;text-align:left;z-index:2515783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3.5pt,2pt" to="437.3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FEl0AEAAPsDAAAOAAAAZHJzL2Uyb0RvYy54bWysU9tu1DAQfUfqP1h+Z5NdGthGm61Qq/JS&#10;QdXCB3id8caqb7LNJvv3jJ0LFSAkUF+sjGfOmXPGk931oBU5gQ/SmoauVyUlYLhtpTk29NvXu7db&#10;SkJkpmXKGmjoGQK93l+82fWuho3trGrBEyQxoe5dQ7sYXV0UgXegWVhZBwaTwnrNIob+WLSe9ciu&#10;VbEpy/dFb33rvOUQAt7ejkm6z/xCAI9fhAgQiWooaov59Pk8pLPY71h99Mx1kk8y2H+o0EwabLpQ&#10;3bLIyHcvf6PSknsbrIgrbnVhhZAcsgd0sy5/cfPUMQfZCw4nuGVM4fVo+efTjXnwSTofzJO7t/w5&#10;4FCK3oV6SaYguLFsEF6nctROhjzI8zJIGCLheFltqmp7VVHC51zB6hnofIifwGqSPhqqpEkeWc1O&#10;9yGm1qyeS9K1MqTHzboqqzKXBatkeyeVSsngj4cb5cmJ4fu+u9xsP3xMT4oUL8owUmayNLrIfuJZ&#10;wdjgEQSRLepejx3S8sFCyzgHE9cTrzJYnWACJSzASdrfgFN9gkJezH8BL4jc2Zq4gLU01v9Jdhxm&#10;yWKsnycw+k4jONj2/ODn18YNy5Ob/oa0wi/jDP/5z+5/AAAA//8DAFBLAwQUAAYACAAAACEA2+J4&#10;A9gAAAAGAQAADwAAAGRycy9kb3ducmV2LnhtbEyPQUvDQBCF74L/YZmCN7tpLabEbIoEPHkQa+l5&#10;mh2T0N3ZkN2m8d87etHT4/GGN98rd7N3aqIx9oENrJYZKOIm2J5bA4ePl/stqJiQLbrAZOCLIuyq&#10;25sSCxuu/E7TPrVKSjgWaKBLaSi0jk1HHuMyDMSSfYbRYxI7ttqOeJVy7/Q6yx61x57lQ4cD1R01&#10;5/3FG3h1OZ3tOkzhUB8x1Y19iG/WmLvF/PwEKtGc/o7hB1/QoRKmU7iwjcoZ2OQyJYmKSLzNNzmo&#10;06/XVan/41ffAAAA//8DAFBLAQItABQABgAIAAAAIQC2gziS/gAAAOEBAAATAAAAAAAAAAAAAAAA&#10;AAAAAABbQ29udGVudF9UeXBlc10ueG1sUEsBAi0AFAAGAAgAAAAhADj9If/WAAAAlAEAAAsAAAAA&#10;AAAAAAAAAAAALwEAAF9yZWxzLy5yZWxzUEsBAi0AFAAGAAgAAAAhAEtgUSXQAQAA+wMAAA4AAAAA&#10;AAAAAAAAAAAALgIAAGRycy9lMm9Eb2MueG1sUEsBAi0AFAAGAAgAAAAhANvieAPYAAAABgEAAA8A&#10;AAAAAAAAAAAAAAAAKgQAAGRycy9kb3ducmV2LnhtbFBLBQYAAAAABAAEAPMAAAAvBQAAAAA=&#10;" strokecolor="#34287a" strokeweight="1.5pt">
            <o:lock v:ext="edit" shapetype="f"/>
          </v:line>
        </w:pict>
      </w:r>
    </w:p>
    <w:p w14:paraId="07D4A5E8" w14:textId="77777777" w:rsidR="000D01D4" w:rsidRPr="009F153E" w:rsidRDefault="000D01D4" w:rsidP="000D01D4">
      <w:pPr>
        <w:jc w:val="center"/>
        <w:rPr>
          <w:rFonts w:ascii="Century Gothic" w:hAnsi="Century Gothic"/>
          <w:b/>
          <w:color w:val="34287A"/>
          <w:sz w:val="32"/>
          <w:lang w:val="fr-FR"/>
        </w:rPr>
      </w:pPr>
      <w:r w:rsidRPr="009F153E">
        <w:rPr>
          <w:rFonts w:ascii="Century Gothic" w:hAnsi="Century Gothic"/>
          <w:b/>
          <w:color w:val="34287A"/>
          <w:sz w:val="32"/>
          <w:lang w:val="fr-FR"/>
        </w:rPr>
        <w:t>RAPPORT DE TP</w:t>
      </w:r>
    </w:p>
    <w:p w14:paraId="03ED786C" w14:textId="4DE5D4B3" w:rsidR="000D01D4" w:rsidRPr="009F153E" w:rsidRDefault="00EC6235" w:rsidP="00EC6235">
      <w:pPr>
        <w:jc w:val="center"/>
        <w:rPr>
          <w:rFonts w:ascii="Century Gothic" w:hAnsi="Century Gothic"/>
          <w:i/>
          <w:color w:val="34287A"/>
          <w:sz w:val="32"/>
          <w:lang w:val="fr-FR"/>
        </w:rPr>
      </w:pPr>
      <w:r>
        <w:rPr>
          <w:rFonts w:ascii="Century Gothic" w:hAnsi="Century Gothic"/>
          <w:i/>
          <w:color w:val="34287A"/>
          <w:sz w:val="32"/>
          <w:lang w:val="fr-FR"/>
        </w:rPr>
        <w:t xml:space="preserve">Commande </w:t>
      </w:r>
      <w:r w:rsidRPr="00EC6235">
        <w:rPr>
          <w:rFonts w:ascii="Century Gothic" w:hAnsi="Century Gothic"/>
          <w:i/>
          <w:color w:val="34287A"/>
          <w:sz w:val="32"/>
          <w:lang w:val="fr-FR"/>
        </w:rPr>
        <w:t>num</w:t>
      </w:r>
      <w:r>
        <w:rPr>
          <w:rFonts w:ascii="Century Gothic" w:hAnsi="Century Gothic"/>
          <w:i/>
          <w:color w:val="34287A"/>
          <w:sz w:val="32"/>
          <w:lang w:val="fr-FR"/>
        </w:rPr>
        <w:t>é</w:t>
      </w:r>
      <w:r w:rsidRPr="00EC6235">
        <w:rPr>
          <w:rFonts w:ascii="Century Gothic" w:hAnsi="Century Gothic"/>
          <w:i/>
          <w:color w:val="34287A"/>
          <w:sz w:val="32"/>
          <w:lang w:val="fr-FR"/>
        </w:rPr>
        <w:t>rique pour l’asservissement en position d’un</w:t>
      </w:r>
      <w:r>
        <w:rPr>
          <w:rFonts w:ascii="Century Gothic" w:hAnsi="Century Gothic"/>
          <w:i/>
          <w:color w:val="34287A"/>
          <w:sz w:val="32"/>
          <w:lang w:val="fr-FR"/>
        </w:rPr>
        <w:t xml:space="preserve"> </w:t>
      </w:r>
      <w:r w:rsidRPr="00EC6235">
        <w:rPr>
          <w:rFonts w:ascii="Century Gothic" w:hAnsi="Century Gothic"/>
          <w:i/>
          <w:color w:val="34287A"/>
          <w:sz w:val="32"/>
          <w:lang w:val="fr-FR"/>
        </w:rPr>
        <w:t>servom</w:t>
      </w:r>
      <w:r>
        <w:rPr>
          <w:rFonts w:ascii="Century Gothic" w:hAnsi="Century Gothic"/>
          <w:i/>
          <w:color w:val="34287A"/>
          <w:sz w:val="32"/>
          <w:lang w:val="fr-FR"/>
        </w:rPr>
        <w:t>é</w:t>
      </w:r>
      <w:r w:rsidRPr="00EC6235">
        <w:rPr>
          <w:rFonts w:ascii="Century Gothic" w:hAnsi="Century Gothic"/>
          <w:i/>
          <w:color w:val="34287A"/>
          <w:sz w:val="32"/>
          <w:lang w:val="fr-FR"/>
        </w:rPr>
        <w:t>canisme</w:t>
      </w:r>
    </w:p>
    <w:p w14:paraId="4831711E" w14:textId="08395C41" w:rsidR="000D01D4" w:rsidRPr="009F153E" w:rsidRDefault="00E61AE6" w:rsidP="000D01D4">
      <w:pPr>
        <w:jc w:val="center"/>
        <w:rPr>
          <w:rFonts w:ascii="Century Gothic" w:hAnsi="Century Gothic"/>
          <w:lang w:val="fr-FR"/>
        </w:rPr>
      </w:pPr>
      <w:r>
        <w:rPr>
          <w:noProof/>
        </w:rPr>
        <w:pict w14:anchorId="1F3325AF">
          <v:line id="Connecteur droit 50" o:spid="_x0000_s2050" style="position:absolute;left:0;text-align:left;z-index:2515793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3.75pt,8.4pt" to="437.6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FEl0AEAAPsDAAAOAAAAZHJzL2Uyb0RvYy54bWysU9tu1DAQfUfqP1h+Z5NdGthGm61Qq/JS&#10;QdXCB3id8caqb7LNJvv3jJ0LFSAkUF+sjGfOmXPGk931oBU5gQ/SmoauVyUlYLhtpTk29NvXu7db&#10;SkJkpmXKGmjoGQK93l+82fWuho3trGrBEyQxoe5dQ7sYXV0UgXegWVhZBwaTwnrNIob+WLSe9ciu&#10;VbEpy/dFb33rvOUQAt7ejkm6z/xCAI9fhAgQiWooaov59Pk8pLPY71h99Mx1kk8y2H+o0EwabLpQ&#10;3bLIyHcvf6PSknsbrIgrbnVhhZAcsgd0sy5/cfPUMQfZCw4nuGVM4fVo+efTjXnwSTofzJO7t/w5&#10;4FCK3oV6SaYguLFsEF6nctROhjzI8zJIGCLheFltqmp7VVHC51zB6hnofIifwGqSPhqqpEkeWc1O&#10;9yGm1qyeS9K1MqTHzboqqzKXBatkeyeVSsngj4cb5cmJ4fu+u9xsP3xMT4oUL8owUmayNLrIfuJZ&#10;wdjgEQSRLepejx3S8sFCyzgHE9cTrzJYnWACJSzASdrfgFN9gkJezH8BL4jc2Zq4gLU01v9Jdhxm&#10;yWKsnycw+k4jONj2/ODn18YNy5Ob/oa0wi/jDP/5z+5/AAAA//8DAFBLAwQUAAYACAAAACEAr2Rx&#10;udoAAAAIAQAADwAAAGRycy9kb3ducmV2LnhtbEyPwU7DMBBE70j8g7VI3KjTQJsqjVOhSJw4INqK&#10;8zZekqjxOordNPw9izjAcWdGs2+K3ex6NdEYOs8GlosEFHHtbceNgePh5WEDKkRki71nMvBFAXbl&#10;7U2BufVXfqdpHxslJRxyNNDGOORah7olh2HhB2LxPv3oMMo5NtqOeJVy1+s0SdbaYcfyocWBqpbq&#10;8/7iDLz2GZ1t6id/rD4wVrV9DG/WmPu7+XkLKtIc/8Lwgy/oUArTyV/YBtUbeMpWkhR9LQvE32Sr&#10;FNTpV9Blof8PKL8BAAD//wMAUEsBAi0AFAAGAAgAAAAhALaDOJL+AAAA4QEAABMAAAAAAAAAAAAA&#10;AAAAAAAAAFtDb250ZW50X1R5cGVzXS54bWxQSwECLQAUAAYACAAAACEAOP0h/9YAAACUAQAACwAA&#10;AAAAAAAAAAAAAAAvAQAAX3JlbHMvLnJlbHNQSwECLQAUAAYACAAAACEAS2BRJdABAAD7AwAADgAA&#10;AAAAAAAAAAAAAAAuAgAAZHJzL2Uyb0RvYy54bWxQSwECLQAUAAYACAAAACEAr2RxudoAAAAIAQAA&#10;DwAAAAAAAAAAAAAAAAAqBAAAZHJzL2Rvd25yZXYueG1sUEsFBgAAAAAEAAQA8wAAADEFAAAAAA==&#10;" strokecolor="#34287a" strokeweight="1.5pt">
            <o:lock v:ext="edit" shapetype="f"/>
          </v:line>
        </w:pict>
      </w:r>
    </w:p>
    <w:p w14:paraId="2BCD7A58" w14:textId="77777777" w:rsidR="000D01D4" w:rsidRPr="009F153E" w:rsidRDefault="000D01D4" w:rsidP="000D01D4">
      <w:pPr>
        <w:jc w:val="center"/>
        <w:rPr>
          <w:rFonts w:ascii="Century Gothic" w:hAnsi="Century Gothic"/>
          <w:lang w:val="fr-FR"/>
        </w:rPr>
      </w:pPr>
    </w:p>
    <w:tbl>
      <w:tblPr>
        <w:tblStyle w:val="Grilledutableau"/>
        <w:tblW w:w="0" w:type="auto"/>
        <w:tblInd w:w="5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9"/>
        <w:gridCol w:w="4413"/>
        <w:gridCol w:w="2820"/>
      </w:tblGrid>
      <w:tr w:rsidR="000D01D4" w:rsidRPr="00402596" w14:paraId="2A8CB01F" w14:textId="77777777" w:rsidTr="009F153E">
        <w:trPr>
          <w:trHeight w:val="359"/>
        </w:trPr>
        <w:tc>
          <w:tcPr>
            <w:tcW w:w="1419" w:type="dxa"/>
          </w:tcPr>
          <w:p w14:paraId="04DB51C5" w14:textId="6F6DD644" w:rsidR="000D01D4" w:rsidRPr="00402596" w:rsidRDefault="009F153E" w:rsidP="00C27312">
            <w:pPr>
              <w:rPr>
                <w:rFonts w:ascii="Century Gothic" w:hAnsi="Century Gothic"/>
                <w:i/>
                <w:sz w:val="24"/>
              </w:rPr>
            </w:pPr>
            <w:r>
              <w:rPr>
                <w:rFonts w:ascii="Century Gothic" w:hAnsi="Century Gothic"/>
                <w:i/>
                <w:sz w:val="24"/>
              </w:rPr>
              <w:t xml:space="preserve"> </w:t>
            </w:r>
            <w:r w:rsidR="000D01D4">
              <w:rPr>
                <w:rFonts w:ascii="Century Gothic" w:hAnsi="Century Gothic"/>
                <w:i/>
                <w:sz w:val="24"/>
              </w:rPr>
              <w:t>Auteur</w:t>
            </w:r>
            <w:r w:rsidR="000D01D4" w:rsidRPr="00402596">
              <w:rPr>
                <w:rFonts w:ascii="Century Gothic" w:hAnsi="Century Gothic"/>
                <w:i/>
                <w:sz w:val="24"/>
              </w:rPr>
              <w:t> :</w:t>
            </w:r>
            <w:r w:rsidR="000D01D4">
              <w:rPr>
                <w:rFonts w:ascii="Century Gothic" w:hAnsi="Century Gothic"/>
                <w:i/>
                <w:sz w:val="24"/>
              </w:rPr>
              <w:t xml:space="preserve">                </w:t>
            </w:r>
          </w:p>
        </w:tc>
        <w:tc>
          <w:tcPr>
            <w:tcW w:w="4413" w:type="dxa"/>
          </w:tcPr>
          <w:p w14:paraId="6CDCB733" w14:textId="77777777" w:rsidR="000D01D4" w:rsidRPr="00402596" w:rsidRDefault="000D01D4" w:rsidP="00C27312">
            <w:pPr>
              <w:rPr>
                <w:rFonts w:ascii="Century Gothic" w:hAnsi="Century Gothic"/>
                <w:sz w:val="24"/>
              </w:rPr>
            </w:pPr>
          </w:p>
        </w:tc>
        <w:tc>
          <w:tcPr>
            <w:tcW w:w="2820" w:type="dxa"/>
          </w:tcPr>
          <w:p w14:paraId="6A6D080D" w14:textId="6C1A9BE1" w:rsidR="000D01D4" w:rsidRPr="00402596" w:rsidRDefault="009F153E" w:rsidP="00C27312">
            <w:pPr>
              <w:rPr>
                <w:rFonts w:ascii="Century Gothic" w:hAnsi="Century Gothic"/>
                <w:i/>
                <w:sz w:val="24"/>
              </w:rPr>
            </w:pPr>
            <w:r>
              <w:rPr>
                <w:rFonts w:ascii="Century Gothic" w:hAnsi="Century Gothic"/>
                <w:i/>
                <w:sz w:val="24"/>
              </w:rPr>
              <w:t xml:space="preserve">       </w:t>
            </w:r>
            <w:r w:rsidR="000D01D4" w:rsidRPr="00402596">
              <w:rPr>
                <w:rFonts w:ascii="Century Gothic" w:hAnsi="Century Gothic"/>
                <w:i/>
                <w:sz w:val="24"/>
              </w:rPr>
              <w:t>Enseignant :</w:t>
            </w:r>
          </w:p>
          <w:p w14:paraId="73DAC38B" w14:textId="77777777" w:rsidR="000D01D4" w:rsidRPr="00402596" w:rsidRDefault="000D01D4" w:rsidP="00C27312">
            <w:pPr>
              <w:rPr>
                <w:rFonts w:ascii="Century Gothic" w:hAnsi="Century Gothic"/>
                <w:i/>
                <w:sz w:val="24"/>
              </w:rPr>
            </w:pPr>
          </w:p>
        </w:tc>
      </w:tr>
    </w:tbl>
    <w:p w14:paraId="724D5C37" w14:textId="4DC05906" w:rsidR="000D01D4" w:rsidRDefault="000D01D4" w:rsidP="000D01D4">
      <w:pPr>
        <w:rPr>
          <w:rFonts w:ascii="Century Gothic" w:hAnsi="Century Gothic"/>
          <w:color w:val="000000"/>
        </w:rPr>
      </w:pPr>
      <w:r w:rsidRPr="003E60B3">
        <w:rPr>
          <w:rFonts w:ascii="Century Gothic" w:hAnsi="Century Gothic"/>
          <w:sz w:val="24"/>
          <w:lang w:val="en-US"/>
        </w:rPr>
        <w:t>Gaëtan      BOUCHY</w:t>
      </w:r>
      <w:r w:rsidRPr="003E60B3">
        <w:rPr>
          <w:rFonts w:ascii="Century Gothic" w:hAnsi="Century Gothic"/>
          <w:sz w:val="24"/>
          <w:lang w:val="en-US"/>
        </w:rPr>
        <w:tab/>
      </w:r>
      <w:r w:rsidRPr="003E60B3">
        <w:rPr>
          <w:rFonts w:ascii="Century Gothic" w:hAnsi="Century Gothic"/>
          <w:sz w:val="24"/>
          <w:lang w:val="en-US"/>
        </w:rPr>
        <w:tab/>
      </w:r>
      <w:r w:rsidRPr="003E60B3">
        <w:rPr>
          <w:rFonts w:ascii="Century Gothic" w:hAnsi="Century Gothic"/>
          <w:sz w:val="24"/>
          <w:lang w:val="en-US"/>
        </w:rPr>
        <w:tab/>
      </w:r>
      <w:r w:rsidRPr="003E60B3">
        <w:rPr>
          <w:rFonts w:ascii="Century Gothic" w:hAnsi="Century Gothic"/>
          <w:sz w:val="24"/>
          <w:lang w:val="en-US"/>
        </w:rPr>
        <w:tab/>
      </w:r>
      <w:r w:rsidRPr="003E60B3">
        <w:rPr>
          <w:rFonts w:ascii="Century Gothic" w:hAnsi="Century Gothic"/>
          <w:sz w:val="24"/>
          <w:lang w:val="en-US"/>
        </w:rPr>
        <w:tab/>
      </w:r>
      <w:r w:rsidRPr="003E60B3">
        <w:rPr>
          <w:rFonts w:ascii="Century Gothic" w:hAnsi="Century Gothic"/>
          <w:sz w:val="24"/>
          <w:lang w:val="en-US"/>
        </w:rPr>
        <w:tab/>
      </w:r>
      <w:r w:rsidR="009F153E">
        <w:rPr>
          <w:rFonts w:ascii="Century Gothic" w:hAnsi="Century Gothic"/>
          <w:sz w:val="24"/>
          <w:lang w:val="en-US"/>
        </w:rPr>
        <w:t xml:space="preserve">    </w:t>
      </w:r>
      <w:r w:rsidR="00EC6235">
        <w:rPr>
          <w:rFonts w:ascii="Century Gothic" w:hAnsi="Century Gothic"/>
          <w:sz w:val="24"/>
          <w:lang w:val="en-US"/>
        </w:rPr>
        <w:t xml:space="preserve">     </w:t>
      </w:r>
      <w:r>
        <w:rPr>
          <w:rFonts w:ascii="Century Gothic" w:hAnsi="Century Gothic"/>
          <w:sz w:val="24"/>
          <w:lang w:val="en-US"/>
        </w:rPr>
        <w:t xml:space="preserve">M. </w:t>
      </w:r>
      <w:r w:rsidR="00EC6235">
        <w:rPr>
          <w:rFonts w:ascii="Century Gothic" w:hAnsi="Century Gothic"/>
          <w:color w:val="000000"/>
        </w:rPr>
        <w:t>TLIBA</w:t>
      </w:r>
    </w:p>
    <w:p w14:paraId="1CD7AAB6" w14:textId="099EE883" w:rsidR="000D01D4" w:rsidRPr="00437293" w:rsidRDefault="00EC6235" w:rsidP="000D01D4">
      <w:pPr>
        <w:rPr>
          <w:rFonts w:ascii="Century Gothic" w:hAnsi="Century Gothic"/>
          <w:sz w:val="28"/>
          <w:szCs w:val="24"/>
          <w:lang w:val="en-US"/>
        </w:rPr>
      </w:pPr>
      <w:r>
        <w:rPr>
          <w:rFonts w:ascii="Century Gothic" w:hAnsi="Century Gothic"/>
          <w:color w:val="000000"/>
          <w:sz w:val="24"/>
          <w:szCs w:val="24"/>
        </w:rPr>
        <w:t xml:space="preserve">Elie       </w:t>
      </w:r>
      <w:r w:rsidR="000D01D4" w:rsidRPr="00437293">
        <w:rPr>
          <w:rFonts w:ascii="Century Gothic" w:hAnsi="Century Gothic"/>
          <w:color w:val="000000"/>
          <w:sz w:val="24"/>
          <w:szCs w:val="24"/>
        </w:rPr>
        <w:t xml:space="preserve">      </w:t>
      </w:r>
      <w:r w:rsidR="00437293">
        <w:rPr>
          <w:rFonts w:ascii="Century Gothic" w:hAnsi="Century Gothic"/>
          <w:color w:val="000000"/>
          <w:sz w:val="24"/>
          <w:szCs w:val="24"/>
        </w:rPr>
        <w:t xml:space="preserve"> </w:t>
      </w:r>
      <w:r>
        <w:rPr>
          <w:rFonts w:ascii="Century Gothic" w:hAnsi="Century Gothic"/>
          <w:color w:val="000000"/>
          <w:sz w:val="24"/>
          <w:szCs w:val="24"/>
        </w:rPr>
        <w:t>NSEIR</w:t>
      </w:r>
      <w:r w:rsidR="009F153E" w:rsidRPr="009F153E">
        <w:rPr>
          <w:rFonts w:ascii="Century Gothic" w:hAnsi="Century Gothic"/>
          <w:sz w:val="24"/>
          <w:lang w:val="en-US"/>
        </w:rPr>
        <w:t xml:space="preserve"> </w:t>
      </w:r>
      <w:r w:rsidR="009F153E">
        <w:rPr>
          <w:rFonts w:ascii="Century Gothic" w:hAnsi="Century Gothic"/>
          <w:sz w:val="24"/>
          <w:lang w:val="en-US"/>
        </w:rPr>
        <w:tab/>
      </w:r>
      <w:r w:rsidR="009F153E">
        <w:rPr>
          <w:rFonts w:ascii="Century Gothic" w:hAnsi="Century Gothic"/>
          <w:sz w:val="24"/>
          <w:lang w:val="en-US"/>
        </w:rPr>
        <w:tab/>
      </w:r>
      <w:r w:rsidR="009F153E">
        <w:rPr>
          <w:rFonts w:ascii="Century Gothic" w:hAnsi="Century Gothic"/>
          <w:sz w:val="24"/>
          <w:lang w:val="en-US"/>
        </w:rPr>
        <w:tab/>
      </w:r>
      <w:r w:rsidR="009F153E">
        <w:rPr>
          <w:rFonts w:ascii="Century Gothic" w:hAnsi="Century Gothic"/>
          <w:sz w:val="24"/>
          <w:lang w:val="en-US"/>
        </w:rPr>
        <w:tab/>
      </w:r>
      <w:r w:rsidR="009F153E">
        <w:rPr>
          <w:rFonts w:ascii="Century Gothic" w:hAnsi="Century Gothic"/>
          <w:sz w:val="24"/>
          <w:lang w:val="en-US"/>
        </w:rPr>
        <w:tab/>
      </w:r>
    </w:p>
    <w:p w14:paraId="50A28E22" w14:textId="77777777" w:rsidR="00FC1385" w:rsidRPr="007C26F2" w:rsidRDefault="00FC1385">
      <w:pPr>
        <w:spacing w:before="240" w:after="240"/>
        <w:ind w:left="360"/>
        <w:rPr>
          <w:color w:val="000000" w:themeColor="text1"/>
        </w:rPr>
      </w:pPr>
    </w:p>
    <w:p w14:paraId="07339ED3" w14:textId="77777777" w:rsidR="00FC1385" w:rsidRPr="007C26F2" w:rsidRDefault="00FC1385">
      <w:pPr>
        <w:spacing w:before="240" w:after="240"/>
        <w:ind w:left="360"/>
        <w:rPr>
          <w:color w:val="000000" w:themeColor="text1"/>
        </w:rPr>
      </w:pPr>
    </w:p>
    <w:p w14:paraId="6260AA6A" w14:textId="77777777" w:rsidR="00FC1385" w:rsidRPr="007C26F2" w:rsidRDefault="00FC1385">
      <w:pPr>
        <w:spacing w:before="240" w:after="240"/>
        <w:ind w:left="360"/>
        <w:rPr>
          <w:color w:val="000000" w:themeColor="text1"/>
        </w:rPr>
      </w:pPr>
    </w:p>
    <w:p w14:paraId="1810B519" w14:textId="66C0C786" w:rsidR="00314C12" w:rsidRDefault="00314C12"/>
    <w:p w14:paraId="0CB35459" w14:textId="77777777" w:rsidR="00C05DEF" w:rsidRDefault="00C05DEF"/>
    <w:p w14:paraId="0D6999ED" w14:textId="77777777" w:rsidR="00C71BB3" w:rsidRDefault="006F26BA" w:rsidP="00C71BB3">
      <w:pPr>
        <w:jc w:val="center"/>
        <w:rPr>
          <w:rFonts w:ascii="Century Gothic" w:hAnsi="Century Gothic"/>
          <w:sz w:val="24"/>
          <w:szCs w:val="24"/>
        </w:rPr>
      </w:pP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p>
    <w:p w14:paraId="3021AA1A" w14:textId="77777777" w:rsidR="00C71BB3" w:rsidRDefault="00C71BB3" w:rsidP="00C71BB3">
      <w:pPr>
        <w:jc w:val="center"/>
        <w:rPr>
          <w:rFonts w:ascii="Century Gothic" w:hAnsi="Century Gothic"/>
          <w:sz w:val="24"/>
          <w:szCs w:val="24"/>
        </w:rPr>
      </w:pPr>
    </w:p>
    <w:p w14:paraId="6601F000" w14:textId="77777777" w:rsidR="00C71BB3" w:rsidRDefault="00C71BB3" w:rsidP="00C71BB3">
      <w:pPr>
        <w:jc w:val="center"/>
        <w:rPr>
          <w:rFonts w:ascii="Century Gothic" w:hAnsi="Century Gothic"/>
          <w:sz w:val="24"/>
          <w:szCs w:val="24"/>
        </w:rPr>
      </w:pPr>
    </w:p>
    <w:p w14:paraId="723E0FAA" w14:textId="5BF46BC9" w:rsidR="00C71BB3" w:rsidRDefault="00C71BB3" w:rsidP="00C71BB3">
      <w:pPr>
        <w:jc w:val="center"/>
        <w:rPr>
          <w:rFonts w:ascii="Century Gothic" w:hAnsi="Century Gothic"/>
          <w:sz w:val="24"/>
          <w:szCs w:val="24"/>
        </w:rPr>
      </w:pPr>
    </w:p>
    <w:p w14:paraId="4AD7F561" w14:textId="59ED71A3" w:rsidR="00C05DEF" w:rsidRDefault="00C05DEF" w:rsidP="00C71BB3">
      <w:pPr>
        <w:jc w:val="center"/>
        <w:rPr>
          <w:rFonts w:ascii="Century Gothic" w:hAnsi="Century Gothic"/>
          <w:sz w:val="24"/>
          <w:szCs w:val="24"/>
        </w:rPr>
      </w:pPr>
    </w:p>
    <w:p w14:paraId="052D6D89" w14:textId="3ACFC2CA" w:rsidR="00C05DEF" w:rsidRDefault="00C05DEF" w:rsidP="00C71BB3">
      <w:pPr>
        <w:jc w:val="center"/>
        <w:rPr>
          <w:rFonts w:ascii="Century Gothic" w:hAnsi="Century Gothic"/>
          <w:sz w:val="24"/>
          <w:szCs w:val="24"/>
        </w:rPr>
      </w:pPr>
    </w:p>
    <w:p w14:paraId="4F7084B1" w14:textId="2A9F54D1" w:rsidR="00C05DEF" w:rsidRDefault="00C05DEF" w:rsidP="00C71BB3">
      <w:pPr>
        <w:jc w:val="center"/>
        <w:rPr>
          <w:rFonts w:ascii="Century Gothic" w:hAnsi="Century Gothic"/>
          <w:sz w:val="24"/>
          <w:szCs w:val="24"/>
        </w:rPr>
      </w:pPr>
    </w:p>
    <w:p w14:paraId="3D859996" w14:textId="4961EA28" w:rsidR="00C05DEF" w:rsidRDefault="00C05DEF" w:rsidP="00C71BB3">
      <w:pPr>
        <w:jc w:val="center"/>
        <w:rPr>
          <w:rFonts w:ascii="Century Gothic" w:hAnsi="Century Gothic"/>
          <w:sz w:val="24"/>
          <w:szCs w:val="24"/>
        </w:rPr>
      </w:pPr>
    </w:p>
    <w:p w14:paraId="4C60D221" w14:textId="396A0E69" w:rsidR="00C05DEF" w:rsidRDefault="00C05DEF" w:rsidP="00C71BB3">
      <w:pPr>
        <w:jc w:val="center"/>
        <w:rPr>
          <w:rFonts w:ascii="Century Gothic" w:hAnsi="Century Gothic"/>
          <w:sz w:val="24"/>
          <w:szCs w:val="24"/>
        </w:rPr>
      </w:pPr>
    </w:p>
    <w:p w14:paraId="34B7A47E" w14:textId="042E4128" w:rsidR="00C05DEF" w:rsidRDefault="00C05DEF" w:rsidP="00C71BB3">
      <w:pPr>
        <w:jc w:val="center"/>
        <w:rPr>
          <w:rFonts w:ascii="Century Gothic" w:hAnsi="Century Gothic"/>
          <w:sz w:val="24"/>
          <w:szCs w:val="24"/>
        </w:rPr>
      </w:pPr>
    </w:p>
    <w:p w14:paraId="7D8644AA" w14:textId="77777777" w:rsidR="00C05DEF" w:rsidRDefault="00C05DEF" w:rsidP="00C71BB3">
      <w:pPr>
        <w:jc w:val="center"/>
        <w:rPr>
          <w:rFonts w:ascii="Century Gothic" w:hAnsi="Century Gothic"/>
          <w:sz w:val="24"/>
          <w:szCs w:val="24"/>
        </w:rPr>
      </w:pPr>
    </w:p>
    <w:p w14:paraId="60760790" w14:textId="77777777" w:rsidR="00C71BB3" w:rsidRDefault="00C71BB3" w:rsidP="00C71BB3">
      <w:pPr>
        <w:jc w:val="center"/>
        <w:rPr>
          <w:rFonts w:ascii="Century Gothic" w:hAnsi="Century Gothic"/>
          <w:sz w:val="24"/>
          <w:szCs w:val="24"/>
        </w:rPr>
      </w:pPr>
    </w:p>
    <w:p w14:paraId="305C89B0" w14:textId="77777777" w:rsidR="00C71BB3" w:rsidRDefault="00C71BB3" w:rsidP="00C71BB3">
      <w:pPr>
        <w:jc w:val="center"/>
        <w:rPr>
          <w:rFonts w:ascii="Century Gothic" w:hAnsi="Century Gothic"/>
          <w:sz w:val="24"/>
          <w:szCs w:val="24"/>
        </w:rPr>
      </w:pPr>
    </w:p>
    <w:p w14:paraId="3B06ACA8" w14:textId="77777777" w:rsidR="00C71BB3" w:rsidRDefault="00C71BB3" w:rsidP="00AC09A8">
      <w:pPr>
        <w:rPr>
          <w:rFonts w:ascii="Century Gothic" w:hAnsi="Century Gothic"/>
          <w:sz w:val="24"/>
          <w:szCs w:val="24"/>
        </w:rPr>
      </w:pPr>
    </w:p>
    <w:p w14:paraId="378E5D01" w14:textId="3B9A19FB" w:rsidR="00C71BB3" w:rsidRDefault="00C71BB3" w:rsidP="00C71BB3">
      <w:pPr>
        <w:jc w:val="center"/>
        <w:rPr>
          <w:rFonts w:ascii="Century Gothic" w:hAnsi="Century Gothic"/>
          <w:sz w:val="24"/>
          <w:szCs w:val="24"/>
        </w:rPr>
      </w:pPr>
    </w:p>
    <w:p w14:paraId="7FF8E6B6" w14:textId="77777777" w:rsidR="00773CA6" w:rsidRDefault="00773CA6" w:rsidP="00C71BB3">
      <w:pPr>
        <w:jc w:val="center"/>
        <w:rPr>
          <w:rFonts w:ascii="Century Gothic" w:hAnsi="Century Gothic"/>
          <w:sz w:val="24"/>
          <w:szCs w:val="24"/>
        </w:rPr>
      </w:pPr>
    </w:p>
    <w:p w14:paraId="2742CEF9" w14:textId="17342A3A" w:rsidR="00C71BB3" w:rsidRPr="00DA544E" w:rsidRDefault="00C71BB3" w:rsidP="00C71BB3">
      <w:pPr>
        <w:jc w:val="center"/>
        <w:rPr>
          <w:rFonts w:ascii="Century Gothic" w:hAnsi="Century Gothic"/>
          <w:sz w:val="24"/>
          <w:szCs w:val="24"/>
        </w:rPr>
      </w:pPr>
      <w:r w:rsidRPr="00DA544E">
        <w:rPr>
          <w:rFonts w:ascii="Century Gothic" w:hAnsi="Century Gothic"/>
          <w:sz w:val="24"/>
          <w:szCs w:val="24"/>
        </w:rPr>
        <w:t xml:space="preserve">Nous attestons que ce travail est original, qu’il est le fruit d’un travail commun </w:t>
      </w:r>
      <w:r w:rsidR="00831539">
        <w:rPr>
          <w:rFonts w:ascii="Century Gothic" w:hAnsi="Century Gothic"/>
          <w:sz w:val="24"/>
          <w:szCs w:val="24"/>
        </w:rPr>
        <w:t xml:space="preserve">en </w:t>
      </w:r>
      <w:r>
        <w:rPr>
          <w:rFonts w:ascii="Century Gothic" w:hAnsi="Century Gothic"/>
          <w:sz w:val="24"/>
          <w:szCs w:val="24"/>
        </w:rPr>
        <w:t>binôme</w:t>
      </w:r>
      <w:r w:rsidRPr="00DA544E">
        <w:rPr>
          <w:rFonts w:ascii="Century Gothic" w:hAnsi="Century Gothic"/>
          <w:sz w:val="24"/>
          <w:szCs w:val="24"/>
        </w:rPr>
        <w:t xml:space="preserve"> et qu’il a été rédigé de manière autonome.</w:t>
      </w:r>
    </w:p>
    <w:p w14:paraId="562F7734" w14:textId="4D828650" w:rsidR="00FC1385" w:rsidRDefault="006F26BA" w:rsidP="000D01D4">
      <w:pPr>
        <w:tabs>
          <w:tab w:val="right" w:pos="9025"/>
        </w:tabs>
        <w:spacing w:before="200" w:after="80" w:line="240" w:lineRule="auto"/>
        <w:rPr>
          <w:rFonts w:ascii="Century Gothic" w:hAnsi="Century Gothic"/>
          <w:sz w:val="24"/>
          <w:szCs w:val="24"/>
        </w:rPr>
      </w:pPr>
      <w:r>
        <w:rPr>
          <w:color w:val="000000" w:themeColor="text1"/>
        </w:rPr>
        <w:tab/>
      </w:r>
      <w:r>
        <w:rPr>
          <w:color w:val="000000" w:themeColor="text1"/>
        </w:rPr>
        <w:tab/>
      </w:r>
      <w:r>
        <w:rPr>
          <w:color w:val="000000" w:themeColor="text1"/>
        </w:rPr>
        <w:tab/>
      </w:r>
      <w:r w:rsidR="009F153E" w:rsidRPr="009F153E">
        <w:rPr>
          <w:rFonts w:ascii="Century Gothic" w:hAnsi="Century Gothic"/>
          <w:color w:val="000000" w:themeColor="text1"/>
          <w:sz w:val="24"/>
          <w:szCs w:val="24"/>
        </w:rPr>
        <w:t>À Orsay</w:t>
      </w:r>
      <w:r w:rsidRPr="009F153E">
        <w:rPr>
          <w:rFonts w:ascii="Century Gothic" w:hAnsi="Century Gothic"/>
          <w:sz w:val="24"/>
          <w:szCs w:val="24"/>
        </w:rPr>
        <w:t xml:space="preserve">, le </w:t>
      </w:r>
      <w:r w:rsidR="00EC6235">
        <w:rPr>
          <w:rFonts w:ascii="Century Gothic" w:hAnsi="Century Gothic"/>
          <w:sz w:val="24"/>
          <w:szCs w:val="24"/>
        </w:rPr>
        <w:t>12</w:t>
      </w:r>
      <w:r w:rsidRPr="009F153E">
        <w:rPr>
          <w:rFonts w:ascii="Century Gothic" w:hAnsi="Century Gothic"/>
          <w:sz w:val="24"/>
          <w:szCs w:val="24"/>
        </w:rPr>
        <w:t>/</w:t>
      </w:r>
      <w:r w:rsidR="0007266A">
        <w:rPr>
          <w:rFonts w:ascii="Century Gothic" w:hAnsi="Century Gothic"/>
          <w:sz w:val="24"/>
          <w:szCs w:val="24"/>
        </w:rPr>
        <w:t>0</w:t>
      </w:r>
      <w:r w:rsidR="00EC6235">
        <w:rPr>
          <w:rFonts w:ascii="Century Gothic" w:hAnsi="Century Gothic"/>
          <w:sz w:val="24"/>
          <w:szCs w:val="24"/>
        </w:rPr>
        <w:t>2</w:t>
      </w:r>
      <w:r w:rsidRPr="009F153E">
        <w:rPr>
          <w:rFonts w:ascii="Century Gothic" w:hAnsi="Century Gothic"/>
          <w:sz w:val="24"/>
          <w:szCs w:val="24"/>
        </w:rPr>
        <w:t>/202</w:t>
      </w:r>
      <w:r w:rsidR="00517DB3" w:rsidRPr="009F153E">
        <w:rPr>
          <w:rFonts w:ascii="Century Gothic" w:hAnsi="Century Gothic"/>
          <w:sz w:val="24"/>
          <w:szCs w:val="24"/>
        </w:rPr>
        <w:t>2</w:t>
      </w:r>
    </w:p>
    <w:p w14:paraId="650AE31E" w14:textId="32B8A4FF" w:rsidR="00C05DEF" w:rsidRPr="000176EA" w:rsidRDefault="00C05DEF" w:rsidP="000176EA">
      <w:pPr>
        <w:pStyle w:val="Titre1"/>
        <w:ind w:left="0" w:firstLine="0"/>
        <w:rPr>
          <w:rFonts w:ascii="Century Gothic" w:hAnsi="Century Gothic"/>
          <w:color w:val="auto"/>
          <w:sz w:val="24"/>
        </w:rPr>
      </w:pPr>
      <w:r>
        <w:rPr>
          <w:rFonts w:ascii="Century Gothic" w:hAnsi="Century Gothic"/>
          <w:sz w:val="24"/>
        </w:rPr>
        <w:br w:type="page"/>
      </w:r>
      <w:bookmarkStart w:id="3" w:name="_Toc127274023"/>
      <w:r w:rsidRPr="00C05DEF">
        <w:lastRenderedPageBreak/>
        <w:t>Sommaire</w:t>
      </w:r>
      <w:bookmarkEnd w:id="3"/>
    </w:p>
    <w:sdt>
      <w:sdtPr>
        <w:rPr>
          <w:rFonts w:eastAsia="Calibri"/>
          <w:lang w:val="fr-FR"/>
        </w:rPr>
        <w:id w:val="-872617470"/>
        <w:docPartObj>
          <w:docPartGallery w:val="Table of Contents"/>
          <w:docPartUnique/>
        </w:docPartObj>
      </w:sdtPr>
      <w:sdtEndPr>
        <w:rPr>
          <w:rFonts w:eastAsia="Arial"/>
          <w:lang w:val="fr"/>
        </w:rPr>
      </w:sdtEndPr>
      <w:sdtContent>
        <w:p w14:paraId="12F6D51C" w14:textId="4C58D0BA" w:rsidR="00C05DEF" w:rsidRPr="00C61F38" w:rsidRDefault="00C05DEF" w:rsidP="00C05DEF">
          <w:pPr>
            <w:pStyle w:val="TM1"/>
          </w:pPr>
        </w:p>
        <w:p w14:paraId="1B58589C" w14:textId="2A87F0B4" w:rsidR="009C6FBB" w:rsidRDefault="00C05DEF">
          <w:pPr>
            <w:pStyle w:val="TM1"/>
            <w:tabs>
              <w:tab w:val="right" w:leader="dot" w:pos="9019"/>
            </w:tabs>
            <w:rPr>
              <w:rFonts w:asciiTheme="minorHAnsi" w:eastAsiaTheme="minorEastAsia" w:hAnsiTheme="minorHAnsi" w:cstheme="minorBidi"/>
              <w:noProof/>
              <w:lang w:val="fr-FR"/>
            </w:rPr>
          </w:pPr>
          <w:r w:rsidRPr="00C61F38">
            <w:rPr>
              <w:iCs/>
              <w:lang w:val="en-US"/>
            </w:rPr>
            <w:fldChar w:fldCharType="begin"/>
          </w:r>
          <w:r w:rsidRPr="00C61F38">
            <w:instrText xml:space="preserve"> TOC \o "1-3" \h \z \u </w:instrText>
          </w:r>
          <w:r w:rsidRPr="00C61F38">
            <w:rPr>
              <w:iCs/>
              <w:lang w:val="en-US"/>
            </w:rPr>
            <w:fldChar w:fldCharType="separate"/>
          </w:r>
          <w:hyperlink w:anchor="_Toc127274023" w:history="1">
            <w:r w:rsidR="009C6FBB" w:rsidRPr="00457DB5">
              <w:rPr>
                <w:rStyle w:val="Lienhypertexte"/>
                <w:noProof/>
              </w:rPr>
              <w:t>Sommaire</w:t>
            </w:r>
            <w:r w:rsidR="009C6FBB">
              <w:rPr>
                <w:noProof/>
                <w:webHidden/>
              </w:rPr>
              <w:tab/>
            </w:r>
            <w:r w:rsidR="009C6FBB">
              <w:rPr>
                <w:noProof/>
                <w:webHidden/>
              </w:rPr>
              <w:fldChar w:fldCharType="begin"/>
            </w:r>
            <w:r w:rsidR="009C6FBB">
              <w:rPr>
                <w:noProof/>
                <w:webHidden/>
              </w:rPr>
              <w:instrText xml:space="preserve"> PAGEREF _Toc127274023 \h </w:instrText>
            </w:r>
            <w:r w:rsidR="009C6FBB">
              <w:rPr>
                <w:noProof/>
                <w:webHidden/>
              </w:rPr>
            </w:r>
            <w:r w:rsidR="009C6FBB">
              <w:rPr>
                <w:noProof/>
                <w:webHidden/>
              </w:rPr>
              <w:fldChar w:fldCharType="separate"/>
            </w:r>
            <w:r w:rsidR="009C6FBB">
              <w:rPr>
                <w:noProof/>
                <w:webHidden/>
              </w:rPr>
              <w:t>2</w:t>
            </w:r>
            <w:r w:rsidR="009C6FBB">
              <w:rPr>
                <w:noProof/>
                <w:webHidden/>
              </w:rPr>
              <w:fldChar w:fldCharType="end"/>
            </w:r>
          </w:hyperlink>
        </w:p>
        <w:p w14:paraId="274C19A3" w14:textId="3CDF208B" w:rsidR="009C6FBB" w:rsidRDefault="00642581">
          <w:pPr>
            <w:pStyle w:val="TM1"/>
            <w:tabs>
              <w:tab w:val="right" w:leader="dot" w:pos="9019"/>
            </w:tabs>
            <w:rPr>
              <w:rFonts w:asciiTheme="minorHAnsi" w:eastAsiaTheme="minorEastAsia" w:hAnsiTheme="minorHAnsi" w:cstheme="minorBidi"/>
              <w:noProof/>
              <w:lang w:val="fr-FR"/>
            </w:rPr>
          </w:pPr>
          <w:hyperlink w:anchor="_Toc127274024" w:history="1">
            <w:r w:rsidR="009C6FBB" w:rsidRPr="00457DB5">
              <w:rPr>
                <w:rStyle w:val="Lienhypertexte"/>
                <w:noProof/>
              </w:rPr>
              <w:t>1. Construction d’un modèle de connaissance du système</w:t>
            </w:r>
            <w:r w:rsidR="009C6FBB">
              <w:rPr>
                <w:noProof/>
                <w:webHidden/>
              </w:rPr>
              <w:tab/>
            </w:r>
            <w:r w:rsidR="009C6FBB">
              <w:rPr>
                <w:noProof/>
                <w:webHidden/>
              </w:rPr>
              <w:fldChar w:fldCharType="begin"/>
            </w:r>
            <w:r w:rsidR="009C6FBB">
              <w:rPr>
                <w:noProof/>
                <w:webHidden/>
              </w:rPr>
              <w:instrText xml:space="preserve"> PAGEREF _Toc127274024 \h </w:instrText>
            </w:r>
            <w:r w:rsidR="009C6FBB">
              <w:rPr>
                <w:noProof/>
                <w:webHidden/>
              </w:rPr>
            </w:r>
            <w:r w:rsidR="009C6FBB">
              <w:rPr>
                <w:noProof/>
                <w:webHidden/>
              </w:rPr>
              <w:fldChar w:fldCharType="separate"/>
            </w:r>
            <w:r w:rsidR="009C6FBB">
              <w:rPr>
                <w:noProof/>
                <w:webHidden/>
              </w:rPr>
              <w:t>3</w:t>
            </w:r>
            <w:r w:rsidR="009C6FBB">
              <w:rPr>
                <w:noProof/>
                <w:webHidden/>
              </w:rPr>
              <w:fldChar w:fldCharType="end"/>
            </w:r>
          </w:hyperlink>
        </w:p>
        <w:p w14:paraId="2D804833" w14:textId="4A1FD810" w:rsidR="009C6FBB" w:rsidRDefault="00642581">
          <w:pPr>
            <w:pStyle w:val="TM2"/>
            <w:tabs>
              <w:tab w:val="right" w:leader="dot" w:pos="9019"/>
            </w:tabs>
            <w:rPr>
              <w:rFonts w:asciiTheme="minorHAnsi" w:eastAsiaTheme="minorEastAsia" w:hAnsiTheme="minorHAnsi" w:cstheme="minorBidi"/>
              <w:noProof/>
              <w:lang w:val="fr-FR"/>
            </w:rPr>
          </w:pPr>
          <w:hyperlink w:anchor="_Toc127274025" w:history="1">
            <w:r w:rsidR="009C6FBB" w:rsidRPr="00457DB5">
              <w:rPr>
                <w:rStyle w:val="Lienhypertexte"/>
                <w:noProof/>
              </w:rPr>
              <w:t>1.1 Analyse du fonctionnement</w:t>
            </w:r>
            <w:r w:rsidR="009C6FBB">
              <w:rPr>
                <w:noProof/>
                <w:webHidden/>
              </w:rPr>
              <w:tab/>
            </w:r>
            <w:r w:rsidR="009C6FBB">
              <w:rPr>
                <w:noProof/>
                <w:webHidden/>
              </w:rPr>
              <w:fldChar w:fldCharType="begin"/>
            </w:r>
            <w:r w:rsidR="009C6FBB">
              <w:rPr>
                <w:noProof/>
                <w:webHidden/>
              </w:rPr>
              <w:instrText xml:space="preserve"> PAGEREF _Toc127274025 \h </w:instrText>
            </w:r>
            <w:r w:rsidR="009C6FBB">
              <w:rPr>
                <w:noProof/>
                <w:webHidden/>
              </w:rPr>
            </w:r>
            <w:r w:rsidR="009C6FBB">
              <w:rPr>
                <w:noProof/>
                <w:webHidden/>
              </w:rPr>
              <w:fldChar w:fldCharType="separate"/>
            </w:r>
            <w:r w:rsidR="009C6FBB">
              <w:rPr>
                <w:noProof/>
                <w:webHidden/>
              </w:rPr>
              <w:t>3</w:t>
            </w:r>
            <w:r w:rsidR="009C6FBB">
              <w:rPr>
                <w:noProof/>
                <w:webHidden/>
              </w:rPr>
              <w:fldChar w:fldCharType="end"/>
            </w:r>
          </w:hyperlink>
        </w:p>
        <w:p w14:paraId="2D5E9908" w14:textId="0DE0F752" w:rsidR="009C6FBB" w:rsidRDefault="00642581">
          <w:pPr>
            <w:pStyle w:val="TM2"/>
            <w:tabs>
              <w:tab w:val="right" w:leader="dot" w:pos="9019"/>
            </w:tabs>
            <w:rPr>
              <w:rFonts w:asciiTheme="minorHAnsi" w:eastAsiaTheme="minorEastAsia" w:hAnsiTheme="minorHAnsi" w:cstheme="minorBidi"/>
              <w:noProof/>
              <w:lang w:val="fr-FR"/>
            </w:rPr>
          </w:pPr>
          <w:hyperlink w:anchor="_Toc127274026" w:history="1">
            <w:r w:rsidR="009C6FBB" w:rsidRPr="00457DB5">
              <w:rPr>
                <w:rStyle w:val="Lienhypertexte"/>
                <w:noProof/>
                <w:lang w:val="fr-FR"/>
              </w:rPr>
              <w:t xml:space="preserve">1.2 </w:t>
            </w:r>
            <w:r w:rsidR="009C6FBB" w:rsidRPr="00457DB5">
              <w:rPr>
                <w:rStyle w:val="Lienhypertexte"/>
                <w:noProof/>
              </w:rPr>
              <w:t>Schémas-blocs</w:t>
            </w:r>
            <w:r w:rsidR="009C6FBB">
              <w:rPr>
                <w:noProof/>
                <w:webHidden/>
              </w:rPr>
              <w:tab/>
            </w:r>
            <w:r w:rsidR="009C6FBB">
              <w:rPr>
                <w:noProof/>
                <w:webHidden/>
              </w:rPr>
              <w:fldChar w:fldCharType="begin"/>
            </w:r>
            <w:r w:rsidR="009C6FBB">
              <w:rPr>
                <w:noProof/>
                <w:webHidden/>
              </w:rPr>
              <w:instrText xml:space="preserve"> PAGEREF _Toc127274026 \h </w:instrText>
            </w:r>
            <w:r w:rsidR="009C6FBB">
              <w:rPr>
                <w:noProof/>
                <w:webHidden/>
              </w:rPr>
            </w:r>
            <w:r w:rsidR="009C6FBB">
              <w:rPr>
                <w:noProof/>
                <w:webHidden/>
              </w:rPr>
              <w:fldChar w:fldCharType="separate"/>
            </w:r>
            <w:r w:rsidR="009C6FBB">
              <w:rPr>
                <w:noProof/>
                <w:webHidden/>
              </w:rPr>
              <w:t>5</w:t>
            </w:r>
            <w:r w:rsidR="009C6FBB">
              <w:rPr>
                <w:noProof/>
                <w:webHidden/>
              </w:rPr>
              <w:fldChar w:fldCharType="end"/>
            </w:r>
          </w:hyperlink>
        </w:p>
        <w:p w14:paraId="21218CD8" w14:textId="1DCE63C9" w:rsidR="009C6FBB" w:rsidRDefault="00642581">
          <w:pPr>
            <w:pStyle w:val="TM2"/>
            <w:tabs>
              <w:tab w:val="right" w:leader="dot" w:pos="9019"/>
            </w:tabs>
            <w:rPr>
              <w:rFonts w:asciiTheme="minorHAnsi" w:eastAsiaTheme="minorEastAsia" w:hAnsiTheme="minorHAnsi" w:cstheme="minorBidi"/>
              <w:noProof/>
              <w:lang w:val="fr-FR"/>
            </w:rPr>
          </w:pPr>
          <w:hyperlink w:anchor="_Toc127274027" w:history="1">
            <w:r w:rsidR="009C6FBB" w:rsidRPr="00457DB5">
              <w:rPr>
                <w:rStyle w:val="Lienhypertexte"/>
                <w:noProof/>
                <w:lang w:val="fr-FR"/>
              </w:rPr>
              <w:t xml:space="preserve">1.3 </w:t>
            </w:r>
            <w:r w:rsidR="009C6FBB" w:rsidRPr="00457DB5">
              <w:rPr>
                <w:rStyle w:val="Lienhypertexte"/>
                <w:noProof/>
              </w:rPr>
              <w:t>Détermination des fonctions de transfert</w:t>
            </w:r>
            <w:r w:rsidR="009C6FBB">
              <w:rPr>
                <w:noProof/>
                <w:webHidden/>
              </w:rPr>
              <w:tab/>
            </w:r>
            <w:r w:rsidR="009C6FBB">
              <w:rPr>
                <w:noProof/>
                <w:webHidden/>
              </w:rPr>
              <w:fldChar w:fldCharType="begin"/>
            </w:r>
            <w:r w:rsidR="009C6FBB">
              <w:rPr>
                <w:noProof/>
                <w:webHidden/>
              </w:rPr>
              <w:instrText xml:space="preserve"> PAGEREF _Toc127274027 \h </w:instrText>
            </w:r>
            <w:r w:rsidR="009C6FBB">
              <w:rPr>
                <w:noProof/>
                <w:webHidden/>
              </w:rPr>
            </w:r>
            <w:r w:rsidR="009C6FBB">
              <w:rPr>
                <w:noProof/>
                <w:webHidden/>
              </w:rPr>
              <w:fldChar w:fldCharType="separate"/>
            </w:r>
            <w:r w:rsidR="009C6FBB">
              <w:rPr>
                <w:noProof/>
                <w:webHidden/>
              </w:rPr>
              <w:t>8</w:t>
            </w:r>
            <w:r w:rsidR="009C6FBB">
              <w:rPr>
                <w:noProof/>
                <w:webHidden/>
              </w:rPr>
              <w:fldChar w:fldCharType="end"/>
            </w:r>
          </w:hyperlink>
        </w:p>
        <w:p w14:paraId="27FB5B00" w14:textId="1F24F225" w:rsidR="00C05DEF" w:rsidRDefault="00C05DEF" w:rsidP="00C05DEF">
          <w:pPr>
            <w:pStyle w:val="TM1"/>
            <w:rPr>
              <w:rFonts w:ascii="Calibri" w:eastAsia="Calibri" w:hAnsi="Calibri" w:cs="Times New Roman"/>
              <w:b/>
              <w:lang w:val="fr-FR"/>
            </w:rPr>
          </w:pPr>
          <w:r w:rsidRPr="00C61F38">
            <w:fldChar w:fldCharType="end"/>
          </w:r>
        </w:p>
      </w:sdtContent>
    </w:sdt>
    <w:p w14:paraId="3EC4A8D1" w14:textId="77777777" w:rsidR="003503A5" w:rsidRDefault="00C05DEF" w:rsidP="00724F55">
      <w:pPr>
        <w:pStyle w:val="Titre1"/>
        <w:spacing w:before="0" w:line="180" w:lineRule="auto"/>
        <w:ind w:left="0" w:firstLine="0"/>
      </w:pPr>
      <w:r>
        <w:br w:type="page"/>
      </w:r>
      <w:bookmarkStart w:id="4" w:name="_Hlk94274052"/>
      <w:bookmarkStart w:id="5" w:name="_Hlk94273910"/>
    </w:p>
    <w:p w14:paraId="0D165D13" w14:textId="27B65BA4" w:rsidR="004924E4" w:rsidRDefault="004924E4" w:rsidP="00724F55">
      <w:pPr>
        <w:pStyle w:val="Titre1"/>
        <w:spacing w:before="0" w:line="180" w:lineRule="auto"/>
        <w:ind w:left="0" w:firstLine="0"/>
      </w:pPr>
      <w:bookmarkStart w:id="6" w:name="_Toc127274024"/>
      <w:r>
        <w:t>Partie Théorique</w:t>
      </w:r>
    </w:p>
    <w:p w14:paraId="5AD962EC" w14:textId="364EEE3D" w:rsidR="003503A5" w:rsidRDefault="00244B1B" w:rsidP="004924E4">
      <w:pPr>
        <w:pStyle w:val="Titre2"/>
        <w:spacing w:before="0"/>
      </w:pPr>
      <w:r>
        <w:t xml:space="preserve">1. </w:t>
      </w:r>
      <w:r w:rsidR="00EC6235">
        <w:t>Construction d’un modèle de connaissance du système</w:t>
      </w:r>
      <w:bookmarkEnd w:id="6"/>
    </w:p>
    <w:p w14:paraId="0065AAB4" w14:textId="7D5D8E7C" w:rsidR="003503A5" w:rsidRDefault="00244B1B" w:rsidP="004924E4">
      <w:pPr>
        <w:pStyle w:val="Titre3"/>
        <w:spacing w:before="0"/>
      </w:pPr>
      <w:bookmarkStart w:id="7" w:name="_1.1_Ferrari_rouge"/>
      <w:bookmarkStart w:id="8" w:name="_Toc127274025"/>
      <w:bookmarkEnd w:id="2"/>
      <w:bookmarkEnd w:id="4"/>
      <w:bookmarkEnd w:id="5"/>
      <w:bookmarkEnd w:id="7"/>
      <w:r>
        <w:t xml:space="preserve">1.1 </w:t>
      </w:r>
      <w:r w:rsidR="00EC6235">
        <w:t>Analyse du fonctionnement</w:t>
      </w:r>
      <w:bookmarkEnd w:id="8"/>
    </w:p>
    <w:p w14:paraId="09301825" w14:textId="06799B5B" w:rsidR="00D82784" w:rsidRPr="00D82784" w:rsidRDefault="00D82784" w:rsidP="00D82784">
      <w:pPr>
        <w:ind w:firstLine="720"/>
        <w:jc w:val="both"/>
      </w:pPr>
      <w:r>
        <w:t>Voici le tableau de toute les grandeurs physiques qui peuvent être considérées comme des commandes, des sorties mesurées, des perturbations du système ou des sorties que l’on souhaite contrôler par l’asservissement :</w:t>
      </w:r>
    </w:p>
    <w:tbl>
      <w:tblPr>
        <w:tblStyle w:val="Grilledutableau"/>
        <w:tblW w:w="9209" w:type="dxa"/>
        <w:tblLayout w:type="fixed"/>
        <w:tblLook w:val="04A0" w:firstRow="1" w:lastRow="0" w:firstColumn="1" w:lastColumn="0" w:noHBand="0" w:noVBand="1"/>
      </w:tblPr>
      <w:tblGrid>
        <w:gridCol w:w="2298"/>
        <w:gridCol w:w="1680"/>
        <w:gridCol w:w="1680"/>
        <w:gridCol w:w="1680"/>
        <w:gridCol w:w="1871"/>
      </w:tblGrid>
      <w:tr w:rsidR="00D82784" w14:paraId="502D004E" w14:textId="77777777" w:rsidTr="004D30B1">
        <w:tc>
          <w:tcPr>
            <w:tcW w:w="2298" w:type="dxa"/>
            <w:tcBorders>
              <w:tl2br w:val="single" w:sz="4" w:space="0" w:color="auto"/>
            </w:tcBorders>
          </w:tcPr>
          <w:p w14:paraId="7CF22409" w14:textId="281C337B" w:rsidR="00D82784" w:rsidRPr="00D82784" w:rsidRDefault="00D82784" w:rsidP="00D82784">
            <w:pPr>
              <w:jc w:val="right"/>
            </w:pPr>
            <w:r w:rsidRPr="00D82784">
              <w:t>Caractéris-</w:t>
            </w:r>
          </w:p>
          <w:p w14:paraId="5A63B2A8" w14:textId="4FB1C393" w:rsidR="00D82784" w:rsidRPr="00D82784" w:rsidRDefault="00D82784" w:rsidP="00D82784">
            <w:pPr>
              <w:jc w:val="right"/>
            </w:pPr>
            <w:r w:rsidRPr="00D82784">
              <w:t>tique</w:t>
            </w:r>
          </w:p>
          <w:p w14:paraId="7F4101FB" w14:textId="77777777" w:rsidR="00D82784" w:rsidRPr="00D82784" w:rsidRDefault="00D82784" w:rsidP="00D82784"/>
          <w:p w14:paraId="3210DF75" w14:textId="3BA83E64" w:rsidR="00D82784" w:rsidRPr="00D82784" w:rsidRDefault="00D82784" w:rsidP="00D82784">
            <w:r w:rsidRPr="00D82784">
              <w:t>Grandeur</w:t>
            </w:r>
          </w:p>
          <w:p w14:paraId="6E95C734" w14:textId="08E1D171" w:rsidR="00D82784" w:rsidRPr="00D82784" w:rsidRDefault="00D82784" w:rsidP="00D82784">
            <w:r w:rsidRPr="00D82784">
              <w:t>physique</w:t>
            </w:r>
          </w:p>
        </w:tc>
        <w:tc>
          <w:tcPr>
            <w:tcW w:w="1680" w:type="dxa"/>
            <w:tcBorders>
              <w:bottom w:val="single" w:sz="4" w:space="0" w:color="auto"/>
            </w:tcBorders>
            <w:vAlign w:val="center"/>
          </w:tcPr>
          <w:p w14:paraId="1FC24994" w14:textId="575B8F50" w:rsidR="00D82784" w:rsidRPr="00D82784" w:rsidRDefault="00D82784" w:rsidP="00510253">
            <w:pPr>
              <w:jc w:val="center"/>
            </w:pPr>
            <w:r w:rsidRPr="00D82784">
              <w:t>Des commandes</w:t>
            </w:r>
          </w:p>
        </w:tc>
        <w:tc>
          <w:tcPr>
            <w:tcW w:w="1680" w:type="dxa"/>
            <w:tcBorders>
              <w:bottom w:val="single" w:sz="4" w:space="0" w:color="auto"/>
            </w:tcBorders>
            <w:vAlign w:val="center"/>
          </w:tcPr>
          <w:p w14:paraId="7B8D7FF0" w14:textId="4D2AC893" w:rsidR="00D82784" w:rsidRPr="00D82784" w:rsidRDefault="00D82784" w:rsidP="00510253">
            <w:pPr>
              <w:jc w:val="center"/>
            </w:pPr>
            <w:r w:rsidRPr="00D82784">
              <w:t>Des sorties mesurées</w:t>
            </w:r>
          </w:p>
        </w:tc>
        <w:tc>
          <w:tcPr>
            <w:tcW w:w="1680" w:type="dxa"/>
            <w:vAlign w:val="center"/>
          </w:tcPr>
          <w:p w14:paraId="7E721DD5" w14:textId="4D4F4A9B" w:rsidR="00D82784" w:rsidRPr="00D82784" w:rsidRDefault="00D82784" w:rsidP="00510253">
            <w:pPr>
              <w:jc w:val="center"/>
            </w:pPr>
            <w:r w:rsidRPr="00D82784">
              <w:t>Des perturbations du système</w:t>
            </w:r>
          </w:p>
        </w:tc>
        <w:tc>
          <w:tcPr>
            <w:tcW w:w="1871" w:type="dxa"/>
            <w:vAlign w:val="center"/>
          </w:tcPr>
          <w:p w14:paraId="7AEF7A1F" w14:textId="1C43D298" w:rsidR="00D82784" w:rsidRPr="00D82784" w:rsidRDefault="00D82784" w:rsidP="00510253">
            <w:pPr>
              <w:jc w:val="center"/>
            </w:pPr>
            <w:r w:rsidRPr="00D82784">
              <w:t>Des sorties que l’on souhaite contrôler par l’asservissement</w:t>
            </w:r>
          </w:p>
        </w:tc>
      </w:tr>
      <w:tr w:rsidR="00D82784" w14:paraId="6C5E2080" w14:textId="77777777" w:rsidTr="004D30B1">
        <w:trPr>
          <w:trHeight w:val="990"/>
        </w:trPr>
        <w:tc>
          <w:tcPr>
            <w:tcW w:w="2298" w:type="dxa"/>
            <w:vAlign w:val="center"/>
          </w:tcPr>
          <w:p w14:paraId="63F1BA54" w14:textId="154F542E" w:rsidR="00D82784" w:rsidRPr="00D82784" w:rsidRDefault="00D82784" w:rsidP="00510253">
            <w:pPr>
              <w:jc w:val="center"/>
            </w:pPr>
            <w:r w:rsidRPr="00D82784">
              <w:t>U(t), tension circulant dans le bobinage</w:t>
            </w:r>
          </w:p>
        </w:tc>
        <w:tc>
          <w:tcPr>
            <w:tcW w:w="1680" w:type="dxa"/>
            <w:tcBorders>
              <w:bottom w:val="single" w:sz="4" w:space="0" w:color="auto"/>
              <w:tl2br w:val="single" w:sz="4" w:space="0" w:color="auto"/>
              <w:tr2bl w:val="single" w:sz="4" w:space="0" w:color="auto"/>
            </w:tcBorders>
            <w:vAlign w:val="center"/>
          </w:tcPr>
          <w:p w14:paraId="697192B7" w14:textId="0307F940" w:rsidR="00D82784" w:rsidRPr="00D82784" w:rsidRDefault="00D82784" w:rsidP="00510253">
            <w:pPr>
              <w:jc w:val="center"/>
            </w:pPr>
          </w:p>
        </w:tc>
        <w:tc>
          <w:tcPr>
            <w:tcW w:w="1680" w:type="dxa"/>
            <w:tcBorders>
              <w:tl2br w:val="nil"/>
              <w:tr2bl w:val="nil"/>
            </w:tcBorders>
            <w:vAlign w:val="center"/>
          </w:tcPr>
          <w:p w14:paraId="45166347" w14:textId="0DDEA428" w:rsidR="00D82784" w:rsidRPr="00D82784" w:rsidRDefault="00D82784" w:rsidP="00510253">
            <w:pPr>
              <w:jc w:val="center"/>
            </w:pPr>
          </w:p>
        </w:tc>
        <w:tc>
          <w:tcPr>
            <w:tcW w:w="1680" w:type="dxa"/>
            <w:vAlign w:val="center"/>
          </w:tcPr>
          <w:p w14:paraId="06EB6ABF" w14:textId="77777777" w:rsidR="00D82784" w:rsidRPr="00D82784" w:rsidRDefault="00D82784" w:rsidP="00510253">
            <w:pPr>
              <w:jc w:val="center"/>
            </w:pPr>
          </w:p>
        </w:tc>
        <w:tc>
          <w:tcPr>
            <w:tcW w:w="1871" w:type="dxa"/>
            <w:vAlign w:val="center"/>
          </w:tcPr>
          <w:p w14:paraId="106ACD99" w14:textId="77777777" w:rsidR="00D82784" w:rsidRPr="00D82784" w:rsidRDefault="00D82784" w:rsidP="00510253">
            <w:pPr>
              <w:jc w:val="center"/>
            </w:pPr>
          </w:p>
        </w:tc>
      </w:tr>
      <w:tr w:rsidR="00D82784" w14:paraId="42CE9784" w14:textId="77777777" w:rsidTr="004D30B1">
        <w:trPr>
          <w:trHeight w:val="985"/>
        </w:trPr>
        <w:tc>
          <w:tcPr>
            <w:tcW w:w="2298" w:type="dxa"/>
            <w:vAlign w:val="center"/>
          </w:tcPr>
          <w:p w14:paraId="1FFCFA66" w14:textId="4540F552" w:rsidR="00D82784" w:rsidRPr="00D82784" w:rsidRDefault="00D82784" w:rsidP="00510253">
            <w:pPr>
              <w:jc w:val="center"/>
            </w:pPr>
            <w:r>
              <w:t>I</w:t>
            </w:r>
            <w:r w:rsidRPr="00D82784">
              <w:rPr>
                <w:vertAlign w:val="subscript"/>
              </w:rPr>
              <w:t>m</w:t>
            </w:r>
            <w:r>
              <w:t>(t), courant circulant dans le bobinage</w:t>
            </w:r>
          </w:p>
        </w:tc>
        <w:tc>
          <w:tcPr>
            <w:tcW w:w="1680" w:type="dxa"/>
            <w:tcBorders>
              <w:tl2br w:val="single" w:sz="4" w:space="0" w:color="auto"/>
              <w:tr2bl w:val="single" w:sz="4" w:space="0" w:color="auto"/>
            </w:tcBorders>
            <w:vAlign w:val="center"/>
          </w:tcPr>
          <w:p w14:paraId="471ECE15" w14:textId="77777777" w:rsidR="00D82784" w:rsidRPr="00D82784" w:rsidRDefault="00D82784" w:rsidP="00510253">
            <w:pPr>
              <w:jc w:val="center"/>
            </w:pPr>
          </w:p>
        </w:tc>
        <w:tc>
          <w:tcPr>
            <w:tcW w:w="1680" w:type="dxa"/>
            <w:tcBorders>
              <w:bottom w:val="single" w:sz="4" w:space="0" w:color="auto"/>
            </w:tcBorders>
            <w:vAlign w:val="center"/>
          </w:tcPr>
          <w:p w14:paraId="03D4C9DC" w14:textId="77777777" w:rsidR="00D82784" w:rsidRPr="00D82784" w:rsidRDefault="00D82784" w:rsidP="00510253">
            <w:pPr>
              <w:jc w:val="center"/>
            </w:pPr>
          </w:p>
        </w:tc>
        <w:tc>
          <w:tcPr>
            <w:tcW w:w="1680" w:type="dxa"/>
            <w:vAlign w:val="center"/>
          </w:tcPr>
          <w:p w14:paraId="1550A250" w14:textId="77777777" w:rsidR="00D82784" w:rsidRPr="00D82784" w:rsidRDefault="00D82784" w:rsidP="00510253">
            <w:pPr>
              <w:jc w:val="center"/>
            </w:pPr>
          </w:p>
        </w:tc>
        <w:tc>
          <w:tcPr>
            <w:tcW w:w="1871" w:type="dxa"/>
            <w:tcBorders>
              <w:bottom w:val="single" w:sz="4" w:space="0" w:color="auto"/>
            </w:tcBorders>
            <w:vAlign w:val="center"/>
          </w:tcPr>
          <w:p w14:paraId="516FA30A" w14:textId="77777777" w:rsidR="00D82784" w:rsidRPr="00D82784" w:rsidRDefault="00D82784" w:rsidP="00510253">
            <w:pPr>
              <w:jc w:val="center"/>
            </w:pPr>
          </w:p>
        </w:tc>
      </w:tr>
      <w:tr w:rsidR="00D82784" w14:paraId="116FFCBD" w14:textId="77777777" w:rsidTr="004D30B1">
        <w:trPr>
          <w:trHeight w:val="986"/>
        </w:trPr>
        <w:tc>
          <w:tcPr>
            <w:tcW w:w="2298" w:type="dxa"/>
            <w:vAlign w:val="center"/>
          </w:tcPr>
          <w:p w14:paraId="7328B6C9" w14:textId="5DDF8C23" w:rsidR="00D82784" w:rsidRPr="00D82784" w:rsidRDefault="00D82784" w:rsidP="00510253">
            <w:pPr>
              <w:jc w:val="center"/>
            </w:pPr>
            <w:r>
              <w:t>E</w:t>
            </w:r>
            <w:r w:rsidRPr="00D82784">
              <w:rPr>
                <w:vertAlign w:val="subscript"/>
              </w:rPr>
              <w:t>m</w:t>
            </w:r>
            <w:r>
              <w:t>(t), force contre électromotrice du moteur</w:t>
            </w:r>
          </w:p>
        </w:tc>
        <w:tc>
          <w:tcPr>
            <w:tcW w:w="1680" w:type="dxa"/>
            <w:vAlign w:val="center"/>
          </w:tcPr>
          <w:p w14:paraId="7211B7FF" w14:textId="4B861D8E" w:rsidR="00D82784" w:rsidRPr="00D82784" w:rsidRDefault="00D82784" w:rsidP="00510253">
            <w:pPr>
              <w:jc w:val="center"/>
            </w:pPr>
          </w:p>
        </w:tc>
        <w:tc>
          <w:tcPr>
            <w:tcW w:w="1680" w:type="dxa"/>
            <w:tcBorders>
              <w:bottom w:val="single" w:sz="4" w:space="0" w:color="auto"/>
              <w:tl2br w:val="nil"/>
              <w:tr2bl w:val="nil"/>
            </w:tcBorders>
            <w:vAlign w:val="center"/>
          </w:tcPr>
          <w:p w14:paraId="2CCCA840" w14:textId="77777777" w:rsidR="00D82784" w:rsidRPr="00D82784" w:rsidRDefault="00D82784" w:rsidP="00510253">
            <w:pPr>
              <w:jc w:val="center"/>
            </w:pPr>
          </w:p>
        </w:tc>
        <w:tc>
          <w:tcPr>
            <w:tcW w:w="1680" w:type="dxa"/>
            <w:vAlign w:val="center"/>
          </w:tcPr>
          <w:p w14:paraId="425F6768" w14:textId="77777777" w:rsidR="00D82784" w:rsidRPr="00D82784" w:rsidRDefault="00D82784" w:rsidP="00510253">
            <w:pPr>
              <w:jc w:val="center"/>
            </w:pPr>
          </w:p>
        </w:tc>
        <w:tc>
          <w:tcPr>
            <w:tcW w:w="1871" w:type="dxa"/>
            <w:tcBorders>
              <w:tl2br w:val="single" w:sz="4" w:space="0" w:color="auto"/>
              <w:tr2bl w:val="single" w:sz="4" w:space="0" w:color="auto"/>
            </w:tcBorders>
            <w:vAlign w:val="center"/>
          </w:tcPr>
          <w:p w14:paraId="610ED78C" w14:textId="77777777" w:rsidR="00D82784" w:rsidRPr="00D82784" w:rsidRDefault="00D82784" w:rsidP="00510253">
            <w:pPr>
              <w:jc w:val="center"/>
            </w:pPr>
          </w:p>
        </w:tc>
      </w:tr>
      <w:tr w:rsidR="00D82784" w14:paraId="4A358B2E" w14:textId="77777777" w:rsidTr="004D30B1">
        <w:trPr>
          <w:trHeight w:val="989"/>
        </w:trPr>
        <w:tc>
          <w:tcPr>
            <w:tcW w:w="2298" w:type="dxa"/>
            <w:vAlign w:val="center"/>
          </w:tcPr>
          <w:p w14:paraId="224A157E" w14:textId="2403CC2C" w:rsidR="00D82784" w:rsidRPr="00D82784" w:rsidRDefault="00D82784" w:rsidP="00510253">
            <w:pPr>
              <w:jc w:val="center"/>
            </w:pPr>
            <w:r w:rsidRPr="00D82784">
              <w:t>Ω</w:t>
            </w:r>
            <w:r w:rsidRPr="00D82784">
              <w:rPr>
                <w:vertAlign w:val="subscript"/>
              </w:rPr>
              <w:t>m</w:t>
            </w:r>
            <w:r>
              <w:t>(t), vitesse angulaire du moteur</w:t>
            </w:r>
          </w:p>
        </w:tc>
        <w:tc>
          <w:tcPr>
            <w:tcW w:w="1680" w:type="dxa"/>
            <w:vAlign w:val="center"/>
          </w:tcPr>
          <w:p w14:paraId="103FA133" w14:textId="7BF933ED" w:rsidR="00D82784" w:rsidRPr="00D82784" w:rsidRDefault="00D82784" w:rsidP="00510253">
            <w:pPr>
              <w:jc w:val="center"/>
            </w:pPr>
          </w:p>
        </w:tc>
        <w:tc>
          <w:tcPr>
            <w:tcW w:w="1680" w:type="dxa"/>
            <w:tcBorders>
              <w:tl2br w:val="single" w:sz="4" w:space="0" w:color="auto"/>
              <w:tr2bl w:val="single" w:sz="4" w:space="0" w:color="auto"/>
            </w:tcBorders>
            <w:vAlign w:val="center"/>
          </w:tcPr>
          <w:p w14:paraId="7417E064" w14:textId="77777777" w:rsidR="00D82784" w:rsidRPr="00D82784" w:rsidRDefault="00D82784" w:rsidP="00510253">
            <w:pPr>
              <w:jc w:val="center"/>
            </w:pPr>
          </w:p>
        </w:tc>
        <w:tc>
          <w:tcPr>
            <w:tcW w:w="1680" w:type="dxa"/>
            <w:vAlign w:val="center"/>
          </w:tcPr>
          <w:p w14:paraId="53084560" w14:textId="77777777" w:rsidR="00D82784" w:rsidRPr="00D82784" w:rsidRDefault="00D82784" w:rsidP="00510253">
            <w:pPr>
              <w:jc w:val="center"/>
            </w:pPr>
          </w:p>
        </w:tc>
        <w:tc>
          <w:tcPr>
            <w:tcW w:w="1871" w:type="dxa"/>
            <w:tcBorders>
              <w:bottom w:val="single" w:sz="4" w:space="0" w:color="auto"/>
            </w:tcBorders>
            <w:vAlign w:val="center"/>
          </w:tcPr>
          <w:p w14:paraId="7F5A6730" w14:textId="77777777" w:rsidR="00D82784" w:rsidRPr="00D82784" w:rsidRDefault="00D82784" w:rsidP="00510253">
            <w:pPr>
              <w:jc w:val="center"/>
            </w:pPr>
          </w:p>
        </w:tc>
      </w:tr>
      <w:tr w:rsidR="00D82784" w14:paraId="371FAAAB" w14:textId="77777777" w:rsidTr="004D30B1">
        <w:trPr>
          <w:trHeight w:val="967"/>
        </w:trPr>
        <w:tc>
          <w:tcPr>
            <w:tcW w:w="2298" w:type="dxa"/>
            <w:vAlign w:val="center"/>
          </w:tcPr>
          <w:p w14:paraId="712D6654" w14:textId="79EBE891" w:rsidR="00D82784" w:rsidRPr="00D82784" w:rsidRDefault="00D82784" w:rsidP="00510253">
            <w:pPr>
              <w:jc w:val="center"/>
            </w:pPr>
            <w:r>
              <w:t>C</w:t>
            </w:r>
            <w:r w:rsidRPr="00D82784">
              <w:rPr>
                <w:vertAlign w:val="subscript"/>
              </w:rPr>
              <w:t>m</w:t>
            </w:r>
            <w:r>
              <w:t>(t), couple mécanique produit par le moteur</w:t>
            </w:r>
          </w:p>
        </w:tc>
        <w:tc>
          <w:tcPr>
            <w:tcW w:w="1680" w:type="dxa"/>
            <w:tcBorders>
              <w:bottom w:val="single" w:sz="4" w:space="0" w:color="auto"/>
            </w:tcBorders>
            <w:vAlign w:val="center"/>
          </w:tcPr>
          <w:p w14:paraId="03294F89" w14:textId="0F274922" w:rsidR="00D82784" w:rsidRPr="00D82784" w:rsidRDefault="00D82784" w:rsidP="00510253">
            <w:pPr>
              <w:jc w:val="center"/>
            </w:pPr>
          </w:p>
        </w:tc>
        <w:tc>
          <w:tcPr>
            <w:tcW w:w="1680" w:type="dxa"/>
            <w:tcBorders>
              <w:bottom w:val="single" w:sz="4" w:space="0" w:color="auto"/>
            </w:tcBorders>
            <w:vAlign w:val="center"/>
          </w:tcPr>
          <w:p w14:paraId="62DCFCDB" w14:textId="77777777" w:rsidR="00D82784" w:rsidRPr="00D82784" w:rsidRDefault="00D82784" w:rsidP="00510253">
            <w:pPr>
              <w:jc w:val="center"/>
            </w:pPr>
          </w:p>
        </w:tc>
        <w:tc>
          <w:tcPr>
            <w:tcW w:w="1680" w:type="dxa"/>
            <w:vAlign w:val="center"/>
          </w:tcPr>
          <w:p w14:paraId="52DD3F57" w14:textId="77777777" w:rsidR="00D82784" w:rsidRPr="00D82784" w:rsidRDefault="00D82784" w:rsidP="00510253">
            <w:pPr>
              <w:jc w:val="center"/>
            </w:pPr>
          </w:p>
        </w:tc>
        <w:tc>
          <w:tcPr>
            <w:tcW w:w="1871" w:type="dxa"/>
            <w:tcBorders>
              <w:tl2br w:val="single" w:sz="4" w:space="0" w:color="auto"/>
              <w:tr2bl w:val="single" w:sz="4" w:space="0" w:color="auto"/>
            </w:tcBorders>
            <w:vAlign w:val="center"/>
          </w:tcPr>
          <w:p w14:paraId="0CD3DF06" w14:textId="77777777" w:rsidR="00D82784" w:rsidRPr="00D82784" w:rsidRDefault="00D82784" w:rsidP="00510253">
            <w:pPr>
              <w:jc w:val="center"/>
            </w:pPr>
          </w:p>
        </w:tc>
      </w:tr>
      <w:tr w:rsidR="00D82784" w14:paraId="218E3C0B" w14:textId="77777777" w:rsidTr="004D30B1">
        <w:trPr>
          <w:trHeight w:val="990"/>
        </w:trPr>
        <w:tc>
          <w:tcPr>
            <w:tcW w:w="2298" w:type="dxa"/>
            <w:vAlign w:val="center"/>
          </w:tcPr>
          <w:p w14:paraId="3A323E06" w14:textId="7F86C475" w:rsidR="00D82784" w:rsidRPr="00D82784" w:rsidRDefault="00D82784" w:rsidP="00510253">
            <w:pPr>
              <w:jc w:val="center"/>
            </w:pPr>
            <w:r>
              <w:t>U</w:t>
            </w:r>
            <w:r w:rsidRPr="00D82784">
              <w:rPr>
                <w:vertAlign w:val="subscript"/>
              </w:rPr>
              <w:t>GC</w:t>
            </w:r>
            <w:r>
              <w:t>(t), tension circulant dans la génératrice de courant continu</w:t>
            </w:r>
          </w:p>
        </w:tc>
        <w:tc>
          <w:tcPr>
            <w:tcW w:w="1680" w:type="dxa"/>
            <w:tcBorders>
              <w:bottom w:val="single" w:sz="4" w:space="0" w:color="auto"/>
              <w:tl2br w:val="single" w:sz="4" w:space="0" w:color="auto"/>
              <w:tr2bl w:val="single" w:sz="4" w:space="0" w:color="auto"/>
            </w:tcBorders>
            <w:vAlign w:val="center"/>
          </w:tcPr>
          <w:p w14:paraId="54E33285" w14:textId="75BBA191" w:rsidR="00D82784" w:rsidRPr="00D82784" w:rsidRDefault="00D82784" w:rsidP="00510253">
            <w:pPr>
              <w:jc w:val="center"/>
            </w:pPr>
          </w:p>
        </w:tc>
        <w:tc>
          <w:tcPr>
            <w:tcW w:w="1680" w:type="dxa"/>
            <w:tcBorders>
              <w:bottom w:val="single" w:sz="4" w:space="0" w:color="auto"/>
              <w:tl2br w:val="nil"/>
              <w:tr2bl w:val="nil"/>
            </w:tcBorders>
            <w:vAlign w:val="center"/>
          </w:tcPr>
          <w:p w14:paraId="2B15EE56" w14:textId="77777777" w:rsidR="00D82784" w:rsidRPr="00D82784" w:rsidRDefault="00D82784" w:rsidP="00510253">
            <w:pPr>
              <w:jc w:val="center"/>
            </w:pPr>
          </w:p>
        </w:tc>
        <w:tc>
          <w:tcPr>
            <w:tcW w:w="1680" w:type="dxa"/>
            <w:vAlign w:val="center"/>
          </w:tcPr>
          <w:p w14:paraId="036520CD" w14:textId="77777777" w:rsidR="00D82784" w:rsidRPr="00D82784" w:rsidRDefault="00D82784" w:rsidP="00510253">
            <w:pPr>
              <w:jc w:val="center"/>
            </w:pPr>
          </w:p>
        </w:tc>
        <w:tc>
          <w:tcPr>
            <w:tcW w:w="1871" w:type="dxa"/>
            <w:vAlign w:val="center"/>
          </w:tcPr>
          <w:p w14:paraId="59A81DDB" w14:textId="77777777" w:rsidR="00D82784" w:rsidRPr="00D82784" w:rsidRDefault="00D82784" w:rsidP="00510253">
            <w:pPr>
              <w:jc w:val="center"/>
            </w:pPr>
          </w:p>
        </w:tc>
      </w:tr>
      <w:tr w:rsidR="00D82784" w14:paraId="389007E4" w14:textId="77777777" w:rsidTr="004D30B1">
        <w:trPr>
          <w:trHeight w:val="962"/>
        </w:trPr>
        <w:tc>
          <w:tcPr>
            <w:tcW w:w="2298" w:type="dxa"/>
            <w:vAlign w:val="center"/>
          </w:tcPr>
          <w:p w14:paraId="02F35471" w14:textId="417CBF56" w:rsidR="00D82784" w:rsidRPr="00D82784" w:rsidRDefault="00D82784" w:rsidP="00510253">
            <w:pPr>
              <w:jc w:val="center"/>
            </w:pPr>
            <w:r>
              <w:t>I</w:t>
            </w:r>
            <w:r>
              <w:rPr>
                <w:vertAlign w:val="subscript"/>
              </w:rPr>
              <w:t>g</w:t>
            </w:r>
            <w:r>
              <w:t>(t), courant circulant dans la génératrice de courant continu</w:t>
            </w:r>
          </w:p>
        </w:tc>
        <w:tc>
          <w:tcPr>
            <w:tcW w:w="1680" w:type="dxa"/>
            <w:tcBorders>
              <w:tl2br w:val="single" w:sz="4" w:space="0" w:color="auto"/>
              <w:tr2bl w:val="single" w:sz="4" w:space="0" w:color="auto"/>
            </w:tcBorders>
            <w:vAlign w:val="center"/>
          </w:tcPr>
          <w:p w14:paraId="68A23188" w14:textId="348239E2" w:rsidR="00D82784" w:rsidRPr="00D82784" w:rsidRDefault="00D82784" w:rsidP="00510253">
            <w:pPr>
              <w:jc w:val="center"/>
            </w:pPr>
          </w:p>
        </w:tc>
        <w:tc>
          <w:tcPr>
            <w:tcW w:w="1680" w:type="dxa"/>
            <w:tcBorders>
              <w:bottom w:val="single" w:sz="4" w:space="0" w:color="auto"/>
              <w:tl2br w:val="nil"/>
              <w:tr2bl w:val="nil"/>
            </w:tcBorders>
            <w:vAlign w:val="center"/>
          </w:tcPr>
          <w:p w14:paraId="31532FCF" w14:textId="77777777" w:rsidR="00D82784" w:rsidRPr="00D82784" w:rsidRDefault="00D82784" w:rsidP="00510253">
            <w:pPr>
              <w:jc w:val="center"/>
            </w:pPr>
          </w:p>
        </w:tc>
        <w:tc>
          <w:tcPr>
            <w:tcW w:w="1680" w:type="dxa"/>
            <w:vAlign w:val="center"/>
          </w:tcPr>
          <w:p w14:paraId="5F5DE646" w14:textId="77777777" w:rsidR="00D82784" w:rsidRPr="00D82784" w:rsidRDefault="00D82784" w:rsidP="00510253">
            <w:pPr>
              <w:jc w:val="center"/>
            </w:pPr>
          </w:p>
        </w:tc>
        <w:tc>
          <w:tcPr>
            <w:tcW w:w="1871" w:type="dxa"/>
            <w:tcBorders>
              <w:bottom w:val="single" w:sz="4" w:space="0" w:color="auto"/>
            </w:tcBorders>
            <w:vAlign w:val="center"/>
          </w:tcPr>
          <w:p w14:paraId="3057EF9C" w14:textId="77777777" w:rsidR="00D82784" w:rsidRPr="00D82784" w:rsidRDefault="00D82784" w:rsidP="00510253">
            <w:pPr>
              <w:jc w:val="center"/>
            </w:pPr>
          </w:p>
        </w:tc>
      </w:tr>
      <w:tr w:rsidR="00D82784" w14:paraId="334BF178" w14:textId="77777777" w:rsidTr="004D30B1">
        <w:trPr>
          <w:trHeight w:val="934"/>
        </w:trPr>
        <w:tc>
          <w:tcPr>
            <w:tcW w:w="2298" w:type="dxa"/>
            <w:vAlign w:val="center"/>
          </w:tcPr>
          <w:p w14:paraId="2008934E" w14:textId="7B46D494" w:rsidR="00D82784" w:rsidRPr="00D82784" w:rsidRDefault="00D82784" w:rsidP="00510253">
            <w:pPr>
              <w:jc w:val="center"/>
            </w:pPr>
            <w:r>
              <w:t>E</w:t>
            </w:r>
            <w:r>
              <w:rPr>
                <w:vertAlign w:val="subscript"/>
              </w:rPr>
              <w:t>g</w:t>
            </w:r>
            <w:r>
              <w:t>(t), force contre électromotrice de la génératrice de courant continu</w:t>
            </w:r>
          </w:p>
        </w:tc>
        <w:tc>
          <w:tcPr>
            <w:tcW w:w="1680" w:type="dxa"/>
            <w:vAlign w:val="center"/>
          </w:tcPr>
          <w:p w14:paraId="0407E770" w14:textId="77777777" w:rsidR="00D82784" w:rsidRPr="00D82784" w:rsidRDefault="00D82784" w:rsidP="00510253">
            <w:pPr>
              <w:jc w:val="center"/>
            </w:pPr>
          </w:p>
        </w:tc>
        <w:tc>
          <w:tcPr>
            <w:tcW w:w="1680" w:type="dxa"/>
            <w:tcBorders>
              <w:tl2br w:val="nil"/>
              <w:tr2bl w:val="nil"/>
            </w:tcBorders>
            <w:vAlign w:val="center"/>
          </w:tcPr>
          <w:p w14:paraId="3E466DD5" w14:textId="77777777" w:rsidR="00D82784" w:rsidRPr="00D82784" w:rsidRDefault="00D82784" w:rsidP="00510253">
            <w:pPr>
              <w:jc w:val="center"/>
            </w:pPr>
          </w:p>
        </w:tc>
        <w:tc>
          <w:tcPr>
            <w:tcW w:w="1680" w:type="dxa"/>
            <w:vAlign w:val="center"/>
          </w:tcPr>
          <w:p w14:paraId="2EF05C6C" w14:textId="77777777" w:rsidR="00D82784" w:rsidRPr="00D82784" w:rsidRDefault="00D82784" w:rsidP="00510253">
            <w:pPr>
              <w:jc w:val="center"/>
            </w:pPr>
          </w:p>
        </w:tc>
        <w:tc>
          <w:tcPr>
            <w:tcW w:w="1871" w:type="dxa"/>
            <w:tcBorders>
              <w:bottom w:val="single" w:sz="4" w:space="0" w:color="auto"/>
              <w:tl2br w:val="single" w:sz="4" w:space="0" w:color="auto"/>
              <w:tr2bl w:val="single" w:sz="4" w:space="0" w:color="auto"/>
            </w:tcBorders>
            <w:vAlign w:val="center"/>
          </w:tcPr>
          <w:p w14:paraId="56165F1E" w14:textId="77777777" w:rsidR="00D82784" w:rsidRPr="00D82784" w:rsidRDefault="00D82784" w:rsidP="00510253">
            <w:pPr>
              <w:jc w:val="center"/>
            </w:pPr>
          </w:p>
        </w:tc>
      </w:tr>
      <w:tr w:rsidR="00D82784" w14:paraId="40BBF12B" w14:textId="77777777" w:rsidTr="004D30B1">
        <w:trPr>
          <w:trHeight w:val="906"/>
        </w:trPr>
        <w:tc>
          <w:tcPr>
            <w:tcW w:w="2298" w:type="dxa"/>
            <w:vAlign w:val="center"/>
          </w:tcPr>
          <w:p w14:paraId="7F40C0D9" w14:textId="70BA1EEC" w:rsidR="00D82784" w:rsidRPr="00D82784" w:rsidRDefault="00D82784" w:rsidP="00510253">
            <w:pPr>
              <w:jc w:val="center"/>
            </w:pPr>
            <w:r>
              <w:t>C</w:t>
            </w:r>
            <w:r>
              <w:rPr>
                <w:vertAlign w:val="subscript"/>
              </w:rPr>
              <w:t>g</w:t>
            </w:r>
            <w:r>
              <w:t>(t), couple mécanique produit par la génératrice de courant continu</w:t>
            </w:r>
          </w:p>
        </w:tc>
        <w:tc>
          <w:tcPr>
            <w:tcW w:w="1680" w:type="dxa"/>
            <w:vAlign w:val="center"/>
          </w:tcPr>
          <w:p w14:paraId="38EE2FAB" w14:textId="77777777" w:rsidR="00D82784" w:rsidRDefault="00D82784" w:rsidP="00510253">
            <w:pPr>
              <w:jc w:val="center"/>
            </w:pPr>
          </w:p>
          <w:p w14:paraId="088B95F7" w14:textId="336FEADD" w:rsidR="00510253" w:rsidRPr="00D82784" w:rsidRDefault="00510253" w:rsidP="00510253">
            <w:pPr>
              <w:jc w:val="center"/>
            </w:pPr>
          </w:p>
        </w:tc>
        <w:tc>
          <w:tcPr>
            <w:tcW w:w="1680" w:type="dxa"/>
            <w:vAlign w:val="center"/>
          </w:tcPr>
          <w:p w14:paraId="6E04D9ED" w14:textId="77777777" w:rsidR="00D82784" w:rsidRPr="00D82784" w:rsidRDefault="00D82784" w:rsidP="00510253">
            <w:pPr>
              <w:jc w:val="center"/>
            </w:pPr>
          </w:p>
        </w:tc>
        <w:tc>
          <w:tcPr>
            <w:tcW w:w="1680" w:type="dxa"/>
            <w:tcBorders>
              <w:bottom w:val="single" w:sz="4" w:space="0" w:color="auto"/>
            </w:tcBorders>
            <w:vAlign w:val="center"/>
          </w:tcPr>
          <w:p w14:paraId="4B2957F3" w14:textId="77777777" w:rsidR="00D82784" w:rsidRPr="00D82784" w:rsidRDefault="00D82784" w:rsidP="00510253">
            <w:pPr>
              <w:jc w:val="center"/>
            </w:pPr>
          </w:p>
        </w:tc>
        <w:tc>
          <w:tcPr>
            <w:tcW w:w="1871" w:type="dxa"/>
            <w:tcBorders>
              <w:tl2br w:val="single" w:sz="4" w:space="0" w:color="auto"/>
              <w:tr2bl w:val="single" w:sz="4" w:space="0" w:color="auto"/>
            </w:tcBorders>
            <w:vAlign w:val="center"/>
          </w:tcPr>
          <w:p w14:paraId="0C1FF30D" w14:textId="77777777" w:rsidR="00D82784" w:rsidRPr="00D82784" w:rsidRDefault="00D82784" w:rsidP="00510253">
            <w:pPr>
              <w:jc w:val="center"/>
            </w:pPr>
          </w:p>
        </w:tc>
      </w:tr>
      <w:tr w:rsidR="00510253" w14:paraId="762F287D" w14:textId="77777777" w:rsidTr="004D30B1">
        <w:trPr>
          <w:trHeight w:val="801"/>
        </w:trPr>
        <w:tc>
          <w:tcPr>
            <w:tcW w:w="2298" w:type="dxa"/>
            <w:vAlign w:val="center"/>
          </w:tcPr>
          <w:p w14:paraId="674A7E95" w14:textId="7DEC6686" w:rsidR="00510253" w:rsidRPr="00510253" w:rsidRDefault="00510253" w:rsidP="00510253">
            <w:pPr>
              <w:jc w:val="center"/>
            </w:pPr>
            <w:r>
              <w:t>C</w:t>
            </w:r>
            <w:r>
              <w:rPr>
                <w:vertAlign w:val="subscript"/>
              </w:rPr>
              <w:t>f1</w:t>
            </w:r>
            <w:r>
              <w:t>(t), couple de frottement sec</w:t>
            </w:r>
          </w:p>
        </w:tc>
        <w:tc>
          <w:tcPr>
            <w:tcW w:w="1680" w:type="dxa"/>
            <w:vAlign w:val="center"/>
          </w:tcPr>
          <w:p w14:paraId="2FE702A8" w14:textId="77777777" w:rsidR="00510253" w:rsidRDefault="00510253" w:rsidP="00510253">
            <w:pPr>
              <w:jc w:val="center"/>
            </w:pPr>
          </w:p>
        </w:tc>
        <w:tc>
          <w:tcPr>
            <w:tcW w:w="1680" w:type="dxa"/>
            <w:vAlign w:val="center"/>
          </w:tcPr>
          <w:p w14:paraId="4C5DA96B" w14:textId="77777777" w:rsidR="00510253" w:rsidRPr="00D82784" w:rsidRDefault="00510253" w:rsidP="00510253">
            <w:pPr>
              <w:jc w:val="center"/>
            </w:pPr>
          </w:p>
        </w:tc>
        <w:tc>
          <w:tcPr>
            <w:tcW w:w="1680" w:type="dxa"/>
            <w:tcBorders>
              <w:bottom w:val="single" w:sz="4" w:space="0" w:color="auto"/>
              <w:tl2br w:val="single" w:sz="4" w:space="0" w:color="auto"/>
              <w:tr2bl w:val="single" w:sz="4" w:space="0" w:color="auto"/>
            </w:tcBorders>
            <w:vAlign w:val="center"/>
          </w:tcPr>
          <w:p w14:paraId="4039452A" w14:textId="77777777" w:rsidR="00510253" w:rsidRPr="00D82784" w:rsidRDefault="00510253" w:rsidP="00510253">
            <w:pPr>
              <w:jc w:val="center"/>
            </w:pPr>
          </w:p>
        </w:tc>
        <w:tc>
          <w:tcPr>
            <w:tcW w:w="1871" w:type="dxa"/>
            <w:vAlign w:val="center"/>
          </w:tcPr>
          <w:p w14:paraId="044A57A9" w14:textId="77777777" w:rsidR="00510253" w:rsidRDefault="00510253" w:rsidP="00510253">
            <w:pPr>
              <w:jc w:val="center"/>
            </w:pPr>
          </w:p>
          <w:p w14:paraId="481F66CD" w14:textId="77777777" w:rsidR="00352C0C" w:rsidRDefault="00352C0C" w:rsidP="00510253">
            <w:pPr>
              <w:jc w:val="center"/>
            </w:pPr>
          </w:p>
          <w:p w14:paraId="5C4E5A8F" w14:textId="77777777" w:rsidR="00352C0C" w:rsidRDefault="00352C0C" w:rsidP="00510253">
            <w:pPr>
              <w:jc w:val="center"/>
            </w:pPr>
          </w:p>
          <w:p w14:paraId="701F272F" w14:textId="77B7ABFF" w:rsidR="00352C0C" w:rsidRPr="00D82784" w:rsidRDefault="00352C0C" w:rsidP="00510253">
            <w:pPr>
              <w:jc w:val="center"/>
            </w:pPr>
          </w:p>
        </w:tc>
      </w:tr>
      <w:tr w:rsidR="00D82784" w14:paraId="253D6341" w14:textId="77777777" w:rsidTr="004D30B1">
        <w:trPr>
          <w:trHeight w:val="1084"/>
        </w:trPr>
        <w:tc>
          <w:tcPr>
            <w:tcW w:w="2298" w:type="dxa"/>
            <w:vAlign w:val="center"/>
          </w:tcPr>
          <w:p w14:paraId="642E325C" w14:textId="74C82BAA" w:rsidR="00D82784" w:rsidRPr="00D82784" w:rsidRDefault="00D82784" w:rsidP="00510253">
            <w:pPr>
              <w:jc w:val="center"/>
            </w:pPr>
            <w:r>
              <w:t>C</w:t>
            </w:r>
            <w:r>
              <w:rPr>
                <w:vertAlign w:val="subscript"/>
              </w:rPr>
              <w:t>f2</w:t>
            </w:r>
            <w:r>
              <w:t>(t), couple de frottement visqueux</w:t>
            </w:r>
          </w:p>
        </w:tc>
        <w:tc>
          <w:tcPr>
            <w:tcW w:w="1680" w:type="dxa"/>
            <w:vAlign w:val="center"/>
          </w:tcPr>
          <w:p w14:paraId="5B4EE66F" w14:textId="77777777" w:rsidR="00D82784" w:rsidRPr="00D82784" w:rsidRDefault="00D82784" w:rsidP="00510253">
            <w:pPr>
              <w:jc w:val="center"/>
            </w:pPr>
          </w:p>
        </w:tc>
        <w:tc>
          <w:tcPr>
            <w:tcW w:w="1680" w:type="dxa"/>
            <w:vAlign w:val="center"/>
          </w:tcPr>
          <w:p w14:paraId="7CEB298E" w14:textId="77777777" w:rsidR="00D82784" w:rsidRPr="00D82784" w:rsidRDefault="00D82784" w:rsidP="00510253">
            <w:pPr>
              <w:jc w:val="center"/>
            </w:pPr>
          </w:p>
        </w:tc>
        <w:tc>
          <w:tcPr>
            <w:tcW w:w="1680" w:type="dxa"/>
            <w:tcBorders>
              <w:bottom w:val="single" w:sz="4" w:space="0" w:color="auto"/>
              <w:tl2br w:val="single" w:sz="4" w:space="0" w:color="auto"/>
              <w:tr2bl w:val="single" w:sz="4" w:space="0" w:color="auto"/>
            </w:tcBorders>
            <w:vAlign w:val="center"/>
          </w:tcPr>
          <w:p w14:paraId="64A628BD" w14:textId="77777777" w:rsidR="00D82784" w:rsidRPr="00D82784" w:rsidRDefault="00D82784" w:rsidP="00510253">
            <w:pPr>
              <w:jc w:val="center"/>
            </w:pPr>
          </w:p>
        </w:tc>
        <w:tc>
          <w:tcPr>
            <w:tcW w:w="1871" w:type="dxa"/>
            <w:vAlign w:val="center"/>
          </w:tcPr>
          <w:p w14:paraId="5575DA1D" w14:textId="77777777" w:rsidR="00D82784" w:rsidRPr="00D82784" w:rsidRDefault="00D82784" w:rsidP="00510253">
            <w:pPr>
              <w:jc w:val="center"/>
            </w:pPr>
          </w:p>
        </w:tc>
      </w:tr>
      <w:tr w:rsidR="00D82784" w14:paraId="6FAEE2CC" w14:textId="77777777" w:rsidTr="004D30B1">
        <w:trPr>
          <w:trHeight w:val="973"/>
        </w:trPr>
        <w:tc>
          <w:tcPr>
            <w:tcW w:w="2298" w:type="dxa"/>
            <w:vAlign w:val="center"/>
          </w:tcPr>
          <w:p w14:paraId="42665B73" w14:textId="738F7C01" w:rsidR="00D82784" w:rsidRDefault="00D82784" w:rsidP="00510253">
            <w:pPr>
              <w:jc w:val="center"/>
            </w:pPr>
            <w:r>
              <w:t>C</w:t>
            </w:r>
            <w:r>
              <w:rPr>
                <w:vertAlign w:val="subscript"/>
              </w:rPr>
              <w:t>r1</w:t>
            </w:r>
            <w:r>
              <w:t xml:space="preserve">(t), couple de frottement généré par les roulements mécaniques </w:t>
            </w:r>
          </w:p>
        </w:tc>
        <w:tc>
          <w:tcPr>
            <w:tcW w:w="1680" w:type="dxa"/>
            <w:vAlign w:val="center"/>
          </w:tcPr>
          <w:p w14:paraId="6BCF2CC8" w14:textId="77777777" w:rsidR="00D82784" w:rsidRPr="00D82784" w:rsidRDefault="00D82784" w:rsidP="00510253">
            <w:pPr>
              <w:jc w:val="center"/>
            </w:pPr>
          </w:p>
        </w:tc>
        <w:tc>
          <w:tcPr>
            <w:tcW w:w="1680" w:type="dxa"/>
            <w:vAlign w:val="center"/>
          </w:tcPr>
          <w:p w14:paraId="05F5E4FA" w14:textId="77777777" w:rsidR="00D82784" w:rsidRPr="00D82784" w:rsidRDefault="00D82784" w:rsidP="00510253">
            <w:pPr>
              <w:jc w:val="center"/>
            </w:pPr>
          </w:p>
        </w:tc>
        <w:tc>
          <w:tcPr>
            <w:tcW w:w="1680" w:type="dxa"/>
            <w:tcBorders>
              <w:bottom w:val="single" w:sz="4" w:space="0" w:color="auto"/>
              <w:tl2br w:val="single" w:sz="4" w:space="0" w:color="auto"/>
              <w:tr2bl w:val="single" w:sz="4" w:space="0" w:color="auto"/>
            </w:tcBorders>
            <w:vAlign w:val="center"/>
          </w:tcPr>
          <w:p w14:paraId="455E0916" w14:textId="77777777" w:rsidR="00D82784" w:rsidRPr="00D82784" w:rsidRDefault="00D82784" w:rsidP="00510253">
            <w:pPr>
              <w:jc w:val="center"/>
            </w:pPr>
          </w:p>
        </w:tc>
        <w:tc>
          <w:tcPr>
            <w:tcW w:w="1871" w:type="dxa"/>
            <w:vAlign w:val="center"/>
          </w:tcPr>
          <w:p w14:paraId="438F68A9" w14:textId="77777777" w:rsidR="00D82784" w:rsidRPr="00D82784" w:rsidRDefault="00D82784" w:rsidP="00510253">
            <w:pPr>
              <w:jc w:val="center"/>
            </w:pPr>
          </w:p>
        </w:tc>
      </w:tr>
      <w:tr w:rsidR="00D82784" w14:paraId="2D67F4FB" w14:textId="77777777" w:rsidTr="004D30B1">
        <w:trPr>
          <w:trHeight w:val="944"/>
        </w:trPr>
        <w:tc>
          <w:tcPr>
            <w:tcW w:w="2298" w:type="dxa"/>
            <w:vAlign w:val="center"/>
          </w:tcPr>
          <w:p w14:paraId="233FB049" w14:textId="312AF2B3" w:rsidR="00D82784" w:rsidRDefault="00D82784" w:rsidP="00510253">
            <w:pPr>
              <w:jc w:val="center"/>
            </w:pPr>
            <w:r>
              <w:t>f*</w:t>
            </w:r>
            <w:r w:rsidRPr="00D82784">
              <w:t>Ω</w:t>
            </w:r>
            <w:r>
              <w:rPr>
                <w:vertAlign w:val="subscript"/>
              </w:rPr>
              <w:t>r</w:t>
            </w:r>
            <w:r>
              <w:t>(t), terme de frottement visqueux</w:t>
            </w:r>
          </w:p>
        </w:tc>
        <w:tc>
          <w:tcPr>
            <w:tcW w:w="1680" w:type="dxa"/>
            <w:vAlign w:val="center"/>
          </w:tcPr>
          <w:p w14:paraId="5D5AA3E1" w14:textId="77777777" w:rsidR="00D82784" w:rsidRPr="00D82784" w:rsidRDefault="00D82784" w:rsidP="00510253">
            <w:pPr>
              <w:jc w:val="center"/>
            </w:pPr>
          </w:p>
        </w:tc>
        <w:tc>
          <w:tcPr>
            <w:tcW w:w="1680" w:type="dxa"/>
            <w:tcBorders>
              <w:bottom w:val="single" w:sz="4" w:space="0" w:color="auto"/>
            </w:tcBorders>
            <w:vAlign w:val="center"/>
          </w:tcPr>
          <w:p w14:paraId="794DD3E3" w14:textId="77777777" w:rsidR="00D82784" w:rsidRPr="00D82784" w:rsidRDefault="00D82784" w:rsidP="00510253">
            <w:pPr>
              <w:jc w:val="center"/>
            </w:pPr>
          </w:p>
        </w:tc>
        <w:tc>
          <w:tcPr>
            <w:tcW w:w="1680" w:type="dxa"/>
            <w:tcBorders>
              <w:tl2br w:val="single" w:sz="4" w:space="0" w:color="auto"/>
              <w:tr2bl w:val="single" w:sz="4" w:space="0" w:color="auto"/>
            </w:tcBorders>
            <w:vAlign w:val="center"/>
          </w:tcPr>
          <w:p w14:paraId="39C6B3E9" w14:textId="77777777" w:rsidR="00D82784" w:rsidRPr="00D82784" w:rsidRDefault="00D82784" w:rsidP="00510253">
            <w:pPr>
              <w:jc w:val="center"/>
            </w:pPr>
          </w:p>
        </w:tc>
        <w:tc>
          <w:tcPr>
            <w:tcW w:w="1871" w:type="dxa"/>
            <w:vAlign w:val="center"/>
          </w:tcPr>
          <w:p w14:paraId="16F0C2A5" w14:textId="77777777" w:rsidR="00D82784" w:rsidRPr="00D82784" w:rsidRDefault="00D82784" w:rsidP="00510253">
            <w:pPr>
              <w:jc w:val="center"/>
            </w:pPr>
          </w:p>
        </w:tc>
      </w:tr>
      <w:tr w:rsidR="00D82784" w14:paraId="0B426DA8" w14:textId="77777777" w:rsidTr="004D30B1">
        <w:trPr>
          <w:trHeight w:val="986"/>
        </w:trPr>
        <w:tc>
          <w:tcPr>
            <w:tcW w:w="2298" w:type="dxa"/>
            <w:vAlign w:val="center"/>
          </w:tcPr>
          <w:p w14:paraId="082E0E24" w14:textId="3C5378B7" w:rsidR="00D82784" w:rsidRDefault="00510253" w:rsidP="00510253">
            <w:pPr>
              <w:jc w:val="center"/>
            </w:pPr>
            <w:r w:rsidRPr="00D82784">
              <w:t>Ω</w:t>
            </w:r>
            <w:r>
              <w:rPr>
                <w:vertAlign w:val="subscript"/>
              </w:rPr>
              <w:t>r</w:t>
            </w:r>
            <w:r>
              <w:t>(t), vitesse angulaire du rotor</w:t>
            </w:r>
          </w:p>
        </w:tc>
        <w:tc>
          <w:tcPr>
            <w:tcW w:w="1680" w:type="dxa"/>
            <w:vAlign w:val="center"/>
          </w:tcPr>
          <w:p w14:paraId="69E11D18" w14:textId="77777777" w:rsidR="00D82784" w:rsidRPr="00D82784" w:rsidRDefault="00D82784" w:rsidP="00510253">
            <w:pPr>
              <w:jc w:val="center"/>
            </w:pPr>
          </w:p>
        </w:tc>
        <w:tc>
          <w:tcPr>
            <w:tcW w:w="1680" w:type="dxa"/>
            <w:tcBorders>
              <w:tl2br w:val="single" w:sz="4" w:space="0" w:color="auto"/>
              <w:tr2bl w:val="single" w:sz="4" w:space="0" w:color="auto"/>
            </w:tcBorders>
            <w:vAlign w:val="center"/>
          </w:tcPr>
          <w:p w14:paraId="7C260D63" w14:textId="77777777" w:rsidR="00D82784" w:rsidRPr="00D82784" w:rsidRDefault="00D82784" w:rsidP="00510253">
            <w:pPr>
              <w:jc w:val="center"/>
            </w:pPr>
          </w:p>
        </w:tc>
        <w:tc>
          <w:tcPr>
            <w:tcW w:w="1680" w:type="dxa"/>
            <w:tcBorders>
              <w:bottom w:val="single" w:sz="4" w:space="0" w:color="auto"/>
            </w:tcBorders>
            <w:vAlign w:val="center"/>
          </w:tcPr>
          <w:p w14:paraId="5ADC8FD7" w14:textId="77777777" w:rsidR="00D82784" w:rsidRPr="00D82784" w:rsidRDefault="00D82784" w:rsidP="00510253">
            <w:pPr>
              <w:jc w:val="center"/>
            </w:pPr>
          </w:p>
        </w:tc>
        <w:tc>
          <w:tcPr>
            <w:tcW w:w="1871" w:type="dxa"/>
            <w:vAlign w:val="center"/>
          </w:tcPr>
          <w:p w14:paraId="5A871521" w14:textId="77777777" w:rsidR="00D82784" w:rsidRPr="00D82784" w:rsidRDefault="00D82784" w:rsidP="00510253">
            <w:pPr>
              <w:jc w:val="center"/>
            </w:pPr>
          </w:p>
        </w:tc>
      </w:tr>
      <w:tr w:rsidR="00510253" w14:paraId="797AA460" w14:textId="77777777" w:rsidTr="004D30B1">
        <w:trPr>
          <w:trHeight w:val="985"/>
        </w:trPr>
        <w:tc>
          <w:tcPr>
            <w:tcW w:w="2298" w:type="dxa"/>
            <w:vAlign w:val="center"/>
          </w:tcPr>
          <w:p w14:paraId="2588E6A4" w14:textId="0D34A301" w:rsidR="00510253" w:rsidRPr="00D82784" w:rsidRDefault="00510253" w:rsidP="00510253">
            <w:pPr>
              <w:jc w:val="center"/>
            </w:pPr>
            <w:r>
              <w:t>C</w:t>
            </w:r>
            <w:r>
              <w:rPr>
                <w:vertAlign w:val="subscript"/>
              </w:rPr>
              <w:t>r2</w:t>
            </w:r>
            <w:r>
              <w:t>(t), terme de frottement sec</w:t>
            </w:r>
          </w:p>
        </w:tc>
        <w:tc>
          <w:tcPr>
            <w:tcW w:w="1680" w:type="dxa"/>
            <w:vAlign w:val="center"/>
          </w:tcPr>
          <w:p w14:paraId="1004D788" w14:textId="77777777" w:rsidR="00510253" w:rsidRPr="00D82784" w:rsidRDefault="00510253" w:rsidP="00510253">
            <w:pPr>
              <w:jc w:val="center"/>
            </w:pPr>
          </w:p>
        </w:tc>
        <w:tc>
          <w:tcPr>
            <w:tcW w:w="1680" w:type="dxa"/>
            <w:vAlign w:val="center"/>
          </w:tcPr>
          <w:p w14:paraId="24CD277E" w14:textId="77777777" w:rsidR="00510253" w:rsidRPr="00D82784" w:rsidRDefault="00510253" w:rsidP="00510253">
            <w:pPr>
              <w:jc w:val="center"/>
            </w:pPr>
          </w:p>
        </w:tc>
        <w:tc>
          <w:tcPr>
            <w:tcW w:w="1680" w:type="dxa"/>
            <w:tcBorders>
              <w:tl2br w:val="single" w:sz="4" w:space="0" w:color="auto"/>
              <w:tr2bl w:val="single" w:sz="4" w:space="0" w:color="auto"/>
            </w:tcBorders>
            <w:vAlign w:val="center"/>
          </w:tcPr>
          <w:p w14:paraId="6D70D141" w14:textId="77777777" w:rsidR="00510253" w:rsidRPr="00D82784" w:rsidRDefault="00510253" w:rsidP="00510253">
            <w:pPr>
              <w:jc w:val="center"/>
            </w:pPr>
          </w:p>
        </w:tc>
        <w:tc>
          <w:tcPr>
            <w:tcW w:w="1871" w:type="dxa"/>
            <w:vAlign w:val="center"/>
          </w:tcPr>
          <w:p w14:paraId="1C18AB91" w14:textId="77777777" w:rsidR="00510253" w:rsidRPr="00D82784" w:rsidRDefault="00510253" w:rsidP="00352C0C">
            <w:pPr>
              <w:keepNext/>
              <w:jc w:val="center"/>
            </w:pPr>
          </w:p>
        </w:tc>
      </w:tr>
    </w:tbl>
    <w:p w14:paraId="332673A3" w14:textId="6DCC84CC" w:rsidR="008C01A7" w:rsidRPr="00352C0C" w:rsidRDefault="00352C0C" w:rsidP="00352C0C">
      <w:pPr>
        <w:pStyle w:val="Lgende"/>
        <w:jc w:val="center"/>
        <w:rPr>
          <w:b/>
          <w:bCs/>
          <w:color w:val="A6A6A6" w:themeColor="background1" w:themeShade="A6"/>
          <w:sz w:val="20"/>
          <w:szCs w:val="20"/>
          <w:lang w:val="fr-FR"/>
        </w:rPr>
      </w:pPr>
      <w:r w:rsidRPr="00352C0C">
        <w:rPr>
          <w:b/>
          <w:bCs/>
          <w:color w:val="A6A6A6" w:themeColor="background1" w:themeShade="A6"/>
          <w:sz w:val="20"/>
          <w:szCs w:val="20"/>
        </w:rPr>
        <w:t xml:space="preserve">Tableau </w:t>
      </w:r>
      <w:r w:rsidRPr="00352C0C">
        <w:rPr>
          <w:b/>
          <w:bCs/>
          <w:color w:val="A6A6A6" w:themeColor="background1" w:themeShade="A6"/>
          <w:sz w:val="20"/>
          <w:szCs w:val="20"/>
        </w:rPr>
        <w:fldChar w:fldCharType="begin"/>
      </w:r>
      <w:r w:rsidRPr="00352C0C">
        <w:rPr>
          <w:b/>
          <w:bCs/>
          <w:color w:val="A6A6A6" w:themeColor="background1" w:themeShade="A6"/>
          <w:sz w:val="20"/>
          <w:szCs w:val="20"/>
        </w:rPr>
        <w:instrText xml:space="preserve"> SEQ Tableau \* ARABIC </w:instrText>
      </w:r>
      <w:r w:rsidRPr="00352C0C">
        <w:rPr>
          <w:b/>
          <w:bCs/>
          <w:color w:val="A6A6A6" w:themeColor="background1" w:themeShade="A6"/>
          <w:sz w:val="20"/>
          <w:szCs w:val="20"/>
        </w:rPr>
        <w:fldChar w:fldCharType="separate"/>
      </w:r>
      <w:r w:rsidRPr="00352C0C">
        <w:rPr>
          <w:b/>
          <w:bCs/>
          <w:noProof/>
          <w:color w:val="A6A6A6" w:themeColor="background1" w:themeShade="A6"/>
          <w:sz w:val="20"/>
          <w:szCs w:val="20"/>
        </w:rPr>
        <w:t>1</w:t>
      </w:r>
      <w:r w:rsidRPr="00352C0C">
        <w:rPr>
          <w:b/>
          <w:bCs/>
          <w:color w:val="A6A6A6" w:themeColor="background1" w:themeShade="A6"/>
          <w:sz w:val="20"/>
          <w:szCs w:val="20"/>
        </w:rPr>
        <w:fldChar w:fldCharType="end"/>
      </w:r>
      <w:r w:rsidRPr="00352C0C">
        <w:rPr>
          <w:b/>
          <w:bCs/>
          <w:color w:val="A6A6A6" w:themeColor="background1" w:themeShade="A6"/>
          <w:sz w:val="20"/>
          <w:szCs w:val="20"/>
        </w:rPr>
        <w:t xml:space="preserve"> : Tableau des grandeurs physiques en fonction de leur caractéristique</w:t>
      </w:r>
    </w:p>
    <w:p w14:paraId="4E71F17A" w14:textId="77777777" w:rsidR="00AA0462" w:rsidRDefault="00AA0462" w:rsidP="00EC6235">
      <w:pPr>
        <w:jc w:val="both"/>
        <w:rPr>
          <w:lang w:val="fr-FR"/>
        </w:rPr>
      </w:pPr>
    </w:p>
    <w:p w14:paraId="6F75CF58" w14:textId="17896EF4" w:rsidR="00510253" w:rsidRDefault="00510253" w:rsidP="00AA0462">
      <w:pPr>
        <w:ind w:firstLine="720"/>
        <w:jc w:val="both"/>
        <w:rPr>
          <w:lang w:val="fr-FR"/>
        </w:rPr>
      </w:pPr>
      <w:r w:rsidRPr="00510253">
        <w:rPr>
          <w:lang w:val="fr-FR"/>
        </w:rPr>
        <w:t>L</w:t>
      </w:r>
      <w:r w:rsidR="008A0EB7">
        <w:rPr>
          <w:lang w:val="fr-FR"/>
        </w:rPr>
        <w:t>a</w:t>
      </w:r>
      <w:r w:rsidRPr="00510253">
        <w:rPr>
          <w:lang w:val="fr-FR"/>
        </w:rPr>
        <w:t xml:space="preserve"> grandeur physique U(t), tension circulant dans le bobinage</w:t>
      </w:r>
      <w:r w:rsidR="00AA0462">
        <w:rPr>
          <w:lang w:val="fr-FR"/>
        </w:rPr>
        <w:t xml:space="preserve"> </w:t>
      </w:r>
      <w:r w:rsidRPr="00510253">
        <w:rPr>
          <w:lang w:val="fr-FR"/>
        </w:rPr>
        <w:t>peu</w:t>
      </w:r>
      <w:r w:rsidR="008A0EB7">
        <w:rPr>
          <w:lang w:val="fr-FR"/>
        </w:rPr>
        <w:t>t</w:t>
      </w:r>
      <w:r w:rsidRPr="00510253">
        <w:rPr>
          <w:lang w:val="fr-FR"/>
        </w:rPr>
        <w:t xml:space="preserve"> être considérée comme </w:t>
      </w:r>
      <w:r w:rsidR="008A0EB7">
        <w:rPr>
          <w:lang w:val="fr-FR"/>
        </w:rPr>
        <w:t>une</w:t>
      </w:r>
      <w:r w:rsidRPr="00510253">
        <w:rPr>
          <w:lang w:val="fr-FR"/>
        </w:rPr>
        <w:t xml:space="preserve"> </w:t>
      </w:r>
      <w:r w:rsidR="008A0EB7">
        <w:rPr>
          <w:lang w:val="fr-FR"/>
        </w:rPr>
        <w:t>commande qui est associé à l’amplificateur de puissance. Idem pour la génératrice de courant continu.</w:t>
      </w:r>
    </w:p>
    <w:p w14:paraId="35EAB498" w14:textId="081F0A15" w:rsidR="00352C0C" w:rsidRDefault="00352C0C" w:rsidP="00EC6235">
      <w:pPr>
        <w:jc w:val="both"/>
        <w:rPr>
          <w:lang w:val="fr-FR"/>
        </w:rPr>
      </w:pPr>
    </w:p>
    <w:p w14:paraId="29D27975" w14:textId="2AF8B80E" w:rsidR="00352C0C" w:rsidRDefault="00352C0C" w:rsidP="00AA0462">
      <w:pPr>
        <w:ind w:firstLine="720"/>
        <w:jc w:val="both"/>
        <w:rPr>
          <w:lang w:val="fr-FR"/>
        </w:rPr>
      </w:pPr>
      <w:r w:rsidRPr="00352C0C">
        <w:rPr>
          <w:lang w:val="fr-FR"/>
        </w:rPr>
        <w:t>Le courant circulant dans le bobinage, I</w:t>
      </w:r>
      <w:r w:rsidRPr="00AA0462">
        <w:rPr>
          <w:vertAlign w:val="subscript"/>
          <w:lang w:val="fr-FR"/>
        </w:rPr>
        <w:t>m</w:t>
      </w:r>
      <w:r w:rsidRPr="00352C0C">
        <w:rPr>
          <w:lang w:val="fr-FR"/>
        </w:rPr>
        <w:t>(t) peut être considéré comme une commande qui est associée à</w:t>
      </w:r>
      <w:r w:rsidR="0054015F">
        <w:rPr>
          <w:lang w:val="fr-FR"/>
        </w:rPr>
        <w:t xml:space="preserve"> l’amplificateur de puissance</w:t>
      </w:r>
      <w:r w:rsidRPr="00352C0C">
        <w:rPr>
          <w:lang w:val="fr-FR"/>
        </w:rPr>
        <w:t>.</w:t>
      </w:r>
      <w:r w:rsidR="00AA0462">
        <w:rPr>
          <w:lang w:val="fr-FR"/>
        </w:rPr>
        <w:t xml:space="preserve"> Idem pour la génératrice de courant continu.</w:t>
      </w:r>
    </w:p>
    <w:p w14:paraId="4D88330A" w14:textId="7D1AE497" w:rsidR="00352C0C" w:rsidRDefault="00352C0C" w:rsidP="00EC6235">
      <w:pPr>
        <w:jc w:val="both"/>
        <w:rPr>
          <w:lang w:val="fr-FR"/>
        </w:rPr>
      </w:pPr>
    </w:p>
    <w:p w14:paraId="26B41B1B" w14:textId="08CFE461" w:rsidR="00E12B75" w:rsidRDefault="00352C0C" w:rsidP="00AA0462">
      <w:pPr>
        <w:ind w:firstLine="720"/>
        <w:jc w:val="both"/>
        <w:rPr>
          <w:lang w:val="fr-FR"/>
        </w:rPr>
      </w:pPr>
      <w:r w:rsidRPr="00352C0C">
        <w:rPr>
          <w:lang w:val="fr-FR"/>
        </w:rPr>
        <w:t>La grandeur physique Ω</w:t>
      </w:r>
      <w:r w:rsidRPr="00AA0462">
        <w:rPr>
          <w:vertAlign w:val="subscript"/>
          <w:lang w:val="fr-FR"/>
        </w:rPr>
        <w:t>m</w:t>
      </w:r>
      <w:r w:rsidRPr="00352C0C">
        <w:rPr>
          <w:lang w:val="fr-FR"/>
        </w:rPr>
        <w:t>(t), la vitesse angulaire du moteur, peut être considérée comme une sortie mesurée par des capteurs. La vitesse angulaire peut être mesurée à l'aide de capteurs tels que des encodeurs optiques, des codeurs incrémentaux ou des tachymètres.</w:t>
      </w:r>
      <w:r w:rsidR="00AA0462">
        <w:rPr>
          <w:lang w:val="fr-FR"/>
        </w:rPr>
        <w:t xml:space="preserve"> Idem pour la génératrice de courant continu et la vitesse angulaire du rotor.</w:t>
      </w:r>
    </w:p>
    <w:p w14:paraId="6C0EA4A9" w14:textId="04463555" w:rsidR="00510253" w:rsidRDefault="00E12B75" w:rsidP="004924E4">
      <w:pPr>
        <w:pStyle w:val="Titre3"/>
      </w:pPr>
      <w:r>
        <w:rPr>
          <w:lang w:val="fr-FR"/>
        </w:rPr>
        <w:br w:type="page"/>
      </w:r>
      <w:bookmarkStart w:id="9" w:name="_Toc127274026"/>
      <w:r>
        <w:rPr>
          <w:lang w:val="fr-FR"/>
        </w:rPr>
        <w:t xml:space="preserve">1.2 </w:t>
      </w:r>
      <w:r>
        <w:t>Schémas-blocs</w:t>
      </w:r>
      <w:bookmarkEnd w:id="9"/>
    </w:p>
    <w:p w14:paraId="3B1B5AC3" w14:textId="78C4D058" w:rsidR="003D6C28" w:rsidRDefault="003D6C28" w:rsidP="003D6C28">
      <w:r>
        <w:t xml:space="preserve">À partir des équations suivantes : </w:t>
      </w:r>
    </w:p>
    <w:p w14:paraId="3179BC47" w14:textId="142220BA" w:rsidR="003D6C28" w:rsidRDefault="003D6C28" w:rsidP="003D6C28">
      <w:pPr>
        <w:pStyle w:val="Paragraphedeliste"/>
        <w:numPr>
          <w:ilvl w:val="0"/>
          <w:numId w:val="14"/>
        </w:numPr>
      </w:pPr>
      <m:oMath>
        <m:f>
          <m:fPr>
            <m:ctrlPr>
              <w:rPr>
                <w:rFonts w:ascii="Cambria Math" w:hAnsi="Cambria Math"/>
                <w:i/>
              </w:rPr>
            </m:ctrlPr>
          </m:fPr>
          <m:num>
            <m:r>
              <w:rPr>
                <w:rFonts w:ascii="Cambria Math" w:hAnsi="Cambria Math"/>
              </w:rPr>
              <m:t>dIm(t)</m:t>
            </m:r>
          </m:num>
          <m:den>
            <m:r>
              <w:rPr>
                <w:rFonts w:ascii="Cambria Math" w:hAnsi="Cambria Math"/>
              </w:rPr>
              <m:t>dt</m:t>
            </m:r>
          </m:den>
        </m:f>
        <m:r>
          <w:rPr>
            <w:rFonts w:ascii="Cambria Math" w:hAnsi="Cambria Math"/>
          </w:rPr>
          <m:t xml:space="preserve"> =- </m:t>
        </m:r>
        <m:f>
          <m:fPr>
            <m:ctrlPr>
              <w:rPr>
                <w:rFonts w:ascii="Cambria Math" w:hAnsi="Cambria Math"/>
                <w:i/>
              </w:rPr>
            </m:ctrlPr>
          </m:fPr>
          <m:num>
            <m:r>
              <w:rPr>
                <w:rFonts w:ascii="Cambria Math" w:hAnsi="Cambria Math"/>
              </w:rPr>
              <m:t>Ke</m:t>
            </m:r>
          </m:num>
          <m:den>
            <m:r>
              <w:rPr>
                <w:rFonts w:ascii="Cambria Math" w:hAnsi="Cambria Math"/>
              </w:rPr>
              <m:t>L</m:t>
            </m:r>
          </m:den>
        </m:f>
        <m:r>
          <w:rPr>
            <w:rFonts w:ascii="Cambria Math" w:hAnsi="Cambria Math"/>
          </w:rPr>
          <m:t xml:space="preserve"> * </m:t>
        </m:r>
        <m:sSub>
          <m:sSubPr>
            <m:ctrlPr>
              <w:rPr>
                <w:rFonts w:ascii="Cambria Math" w:hAnsi="Cambria Math"/>
                <w:i/>
              </w:rPr>
            </m:ctrlPr>
          </m:sSubPr>
          <m:e>
            <m:r>
              <w:rPr>
                <w:rFonts w:ascii="Cambria Math" w:hAnsi="Cambria Math"/>
              </w:rPr>
              <m:t>Ω</m:t>
            </m:r>
          </m:e>
          <m:sub>
            <m:r>
              <w:rPr>
                <w:rFonts w:ascii="Cambria Math" w:hAnsi="Cambria Math"/>
              </w:rPr>
              <m:t>m</m:t>
            </m:r>
          </m:sub>
        </m:sSub>
        <m:r>
          <w:rPr>
            <w:rFonts w:ascii="Cambria Math" w:hAnsi="Cambria Math"/>
          </w:rPr>
          <m:t>(t) -</m:t>
        </m:r>
        <m:f>
          <m:fPr>
            <m:ctrlPr>
              <w:rPr>
                <w:rFonts w:ascii="Cambria Math" w:hAnsi="Cambria Math"/>
                <w:i/>
              </w:rPr>
            </m:ctrlPr>
          </m:fPr>
          <m:num>
            <m:r>
              <w:rPr>
                <w:rFonts w:ascii="Cambria Math" w:hAnsi="Cambria Math"/>
              </w:rPr>
              <m:t>R</m:t>
            </m:r>
          </m:num>
          <m:den>
            <m:r>
              <w:rPr>
                <w:rFonts w:ascii="Cambria Math" w:hAnsi="Cambria Math"/>
              </w:rPr>
              <m:t>L</m:t>
            </m:r>
          </m:den>
        </m:f>
        <m:r>
          <w:rPr>
            <w:rFonts w:ascii="Cambria Math" w:hAnsi="Cambria Math"/>
          </w:rPr>
          <m:t xml:space="preserve"> * </m:t>
        </m:r>
        <m:sSub>
          <m:sSubPr>
            <m:ctrlPr>
              <w:rPr>
                <w:rFonts w:ascii="Cambria Math" w:hAnsi="Cambria Math"/>
                <w:i/>
              </w:rPr>
            </m:ctrlPr>
          </m:sSubPr>
          <m:e>
            <m:r>
              <w:rPr>
                <w:rFonts w:ascii="Cambria Math" w:hAnsi="Cambria Math"/>
              </w:rPr>
              <m:t>I</m:t>
            </m:r>
          </m:e>
          <m:sub>
            <m:r>
              <w:rPr>
                <w:rFonts w:ascii="Cambria Math" w:hAnsi="Cambria Math"/>
              </w:rPr>
              <m:t>m</m:t>
            </m:r>
          </m:sub>
        </m:sSub>
        <m:r>
          <w:rPr>
            <w:rFonts w:ascii="Cambria Math" w:hAnsi="Cambria Math"/>
          </w:rPr>
          <m:t xml:space="preserve">(t) + </m:t>
        </m:r>
        <m:f>
          <m:fPr>
            <m:ctrlPr>
              <w:rPr>
                <w:rFonts w:ascii="Cambria Math" w:hAnsi="Cambria Math"/>
                <w:i/>
              </w:rPr>
            </m:ctrlPr>
          </m:fPr>
          <m:num>
            <m:r>
              <w:rPr>
                <w:rFonts w:ascii="Cambria Math" w:hAnsi="Cambria Math"/>
              </w:rPr>
              <m:t>1</m:t>
            </m:r>
          </m:num>
          <m:den>
            <m:r>
              <w:rPr>
                <w:rFonts w:ascii="Cambria Math" w:hAnsi="Cambria Math"/>
              </w:rPr>
              <m:t>L</m:t>
            </m:r>
          </m:den>
        </m:f>
        <m:r>
          <w:rPr>
            <w:rFonts w:ascii="Cambria Math" w:hAnsi="Cambria Math"/>
          </w:rPr>
          <m:t xml:space="preserve"> * U(t)</m:t>
        </m:r>
      </m:oMath>
    </w:p>
    <w:p w14:paraId="59E876BE" w14:textId="19812D4C" w:rsidR="003D6C28" w:rsidRDefault="003D6C28" w:rsidP="003D6C28">
      <w:pPr>
        <w:pStyle w:val="Paragraphedeliste"/>
        <w:numPr>
          <w:ilvl w:val="0"/>
          <w:numId w:val="14"/>
        </w:numPr>
      </w:pPr>
      <m:oMath>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Ω</m:t>
                </m:r>
              </m:e>
              <m:sub>
                <m:r>
                  <w:rPr>
                    <w:rFonts w:ascii="Cambria Math" w:hAnsi="Cambria Math"/>
                  </w:rPr>
                  <m:t>m</m:t>
                </m:r>
              </m:sub>
            </m:sSub>
            <m:r>
              <w:rPr>
                <w:rFonts w:ascii="Cambria Math" w:hAnsi="Cambria Math"/>
              </w:rPr>
              <m:t>(t)</m:t>
            </m:r>
          </m:num>
          <m:den>
            <m:r>
              <w:rPr>
                <w:rFonts w:ascii="Cambria Math" w:hAnsi="Cambria Math"/>
              </w:rPr>
              <m:t>dt</m:t>
            </m:r>
          </m:den>
        </m:f>
        <m:r>
          <w:rPr>
            <w:rFonts w:ascii="Cambria Math" w:hAnsi="Cambria Math"/>
          </w:rPr>
          <m:t xml:space="preserve"> = </m:t>
        </m:r>
        <m:f>
          <m:fPr>
            <m:ctrlPr>
              <w:rPr>
                <w:rFonts w:ascii="Cambria Math" w:hAnsi="Cambria Math"/>
                <w:i/>
              </w:rPr>
            </m:ctrlPr>
          </m:fPr>
          <m:num>
            <m:r>
              <w:rPr>
                <w:rFonts w:ascii="Cambria Math" w:hAnsi="Cambria Math"/>
              </w:rPr>
              <m:t>K</m:t>
            </m:r>
            <m:r>
              <w:rPr>
                <w:rFonts w:ascii="Cambria Math" w:hAnsi="Cambria Math"/>
              </w:rPr>
              <m:t>c</m:t>
            </m:r>
          </m:num>
          <m:den>
            <m:r>
              <w:rPr>
                <w:rFonts w:ascii="Cambria Math" w:hAnsi="Cambria Math"/>
              </w:rPr>
              <m:t>J</m:t>
            </m:r>
          </m:den>
        </m:f>
        <m:r>
          <w:rPr>
            <w:rFonts w:ascii="Cambria Math" w:hAnsi="Cambria Math"/>
          </w:rPr>
          <m:t xml:space="preserve"> * </m:t>
        </m:r>
        <m:sSub>
          <m:sSubPr>
            <m:ctrlPr>
              <w:rPr>
                <w:rFonts w:ascii="Cambria Math" w:hAnsi="Cambria Math"/>
                <w:i/>
              </w:rPr>
            </m:ctrlPr>
          </m:sSubPr>
          <m:e>
            <m:r>
              <w:rPr>
                <w:rFonts w:ascii="Cambria Math" w:hAnsi="Cambria Math"/>
              </w:rPr>
              <m:t>I</m:t>
            </m:r>
          </m:e>
          <m:sub>
            <m:r>
              <w:rPr>
                <w:rFonts w:ascii="Cambria Math" w:hAnsi="Cambria Math"/>
              </w:rPr>
              <m:t>m</m:t>
            </m:r>
          </m:sub>
        </m:sSub>
        <m:r>
          <w:rPr>
            <w:rFonts w:ascii="Cambria Math" w:hAnsi="Cambria Math"/>
          </w:rPr>
          <m:t>(t) -</m:t>
        </m:r>
        <m:f>
          <m:fPr>
            <m:ctrlPr>
              <w:rPr>
                <w:rFonts w:ascii="Cambria Math" w:hAnsi="Cambria Math"/>
                <w:i/>
              </w:rPr>
            </m:ctrlPr>
          </m:fPr>
          <m:num>
            <m:r>
              <w:rPr>
                <w:rFonts w:ascii="Cambria Math" w:hAnsi="Cambria Math"/>
              </w:rPr>
              <m:t>1</m:t>
            </m:r>
          </m:num>
          <m:den>
            <m:r>
              <w:rPr>
                <w:rFonts w:ascii="Cambria Math" w:hAnsi="Cambria Math"/>
              </w:rPr>
              <m:t>J</m:t>
            </m:r>
          </m:den>
        </m:f>
        <m:r>
          <w:rPr>
            <w:rFonts w:ascii="Cambria Math" w:hAnsi="Cambria Math"/>
          </w:rPr>
          <m:t xml:space="preserve"> * </m:t>
        </m:r>
        <m:r>
          <w:rPr>
            <w:rFonts w:ascii="Cambria Math" w:hAnsi="Cambria Math"/>
          </w:rPr>
          <m:t>(C</m:t>
        </m:r>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(t) + C</m:t>
        </m:r>
        <m:sSub>
          <m:sSubPr>
            <m:ctrlPr>
              <w:rPr>
                <w:rFonts w:ascii="Cambria Math" w:hAnsi="Cambria Math"/>
                <w:i/>
              </w:rPr>
            </m:ctrlPr>
          </m:sSubPr>
          <m:e>
            <m:r>
              <w:rPr>
                <w:rFonts w:ascii="Cambria Math" w:hAnsi="Cambria Math"/>
              </w:rPr>
              <m:t>f</m:t>
            </m:r>
          </m:e>
          <m:sub>
            <m:r>
              <w:rPr>
                <w:rFonts w:ascii="Cambria Math" w:hAnsi="Cambria Math"/>
              </w:rPr>
              <m:t>2</m:t>
            </m:r>
          </m:sub>
        </m:sSub>
        <m:r>
          <w:rPr>
            <w:rFonts w:ascii="Cambria Math" w:hAnsi="Cambria Math"/>
          </w:rPr>
          <m:t xml:space="preserve">(t) + </m:t>
        </m:r>
        <m:sSub>
          <m:sSubPr>
            <m:ctrlPr>
              <w:rPr>
                <w:rFonts w:ascii="Cambria Math" w:hAnsi="Cambria Math"/>
                <w:i/>
              </w:rPr>
            </m:ctrlPr>
          </m:sSubPr>
          <m:e>
            <m:r>
              <w:rPr>
                <w:rFonts w:ascii="Cambria Math" w:hAnsi="Cambria Math"/>
              </w:rPr>
              <m:t>C</m:t>
            </m:r>
          </m:e>
          <m:sub>
            <m:r>
              <w:rPr>
                <w:rFonts w:ascii="Cambria Math" w:hAnsi="Cambria Math"/>
              </w:rPr>
              <m:t>g</m:t>
            </m:r>
          </m:sub>
        </m:sSub>
        <m:r>
          <w:rPr>
            <w:rFonts w:ascii="Cambria Math" w:hAnsi="Cambria Math"/>
          </w:rPr>
          <m:t xml:space="preserve">(t) </m:t>
        </m:r>
      </m:oMath>
    </w:p>
    <w:p w14:paraId="41237033" w14:textId="77777777" w:rsidR="00642581" w:rsidRPr="00642581" w:rsidRDefault="003D6C28" w:rsidP="003D6C28">
      <w:pPr>
        <w:pStyle w:val="Paragraphedeliste"/>
        <w:numPr>
          <w:ilvl w:val="0"/>
          <w:numId w:val="14"/>
        </w:numPr>
      </w:pPr>
      <m:oMath>
        <m:f>
          <m:fPr>
            <m:ctrlPr>
              <w:rPr>
                <w:rFonts w:ascii="Cambria Math" w:hAnsi="Cambria Math"/>
                <w:i/>
              </w:rPr>
            </m:ctrlPr>
          </m:fPr>
          <m:num>
            <m:r>
              <w:rPr>
                <w:rFonts w:ascii="Cambria Math" w:hAnsi="Cambria Math"/>
              </w:rPr>
              <m:t>dIm</m:t>
            </m:r>
            <m:d>
              <m:dPr>
                <m:ctrlPr>
                  <w:rPr>
                    <w:rFonts w:ascii="Cambria Math" w:hAnsi="Cambria Math"/>
                    <w:i/>
                  </w:rPr>
                </m:ctrlPr>
              </m:dPr>
              <m:e>
                <m:r>
                  <w:rPr>
                    <w:rFonts w:ascii="Cambria Math" w:hAnsi="Cambria Math"/>
                  </w:rPr>
                  <m:t>t</m:t>
                </m:r>
              </m:e>
            </m:d>
          </m:num>
          <m:den>
            <m:r>
              <w:rPr>
                <w:rFonts w:ascii="Cambria Math" w:hAnsi="Cambria Math"/>
              </w:rPr>
              <m:t>dt</m:t>
            </m:r>
          </m:den>
        </m:f>
        <m:r>
          <w:rPr>
            <w:rFonts w:ascii="Cambria Math" w:hAnsi="Cambria Math"/>
          </w:rPr>
          <m:t xml:space="preserve"> = </m:t>
        </m:r>
        <m:f>
          <m:fPr>
            <m:ctrlPr>
              <w:rPr>
                <w:rFonts w:ascii="Cambria Math" w:hAnsi="Cambria Math"/>
                <w:i/>
              </w:rPr>
            </m:ctrlPr>
          </m:fPr>
          <m:num>
            <m:r>
              <w:rPr>
                <w:rFonts w:ascii="Cambria Math" w:hAnsi="Cambria Math"/>
              </w:rPr>
              <m:t>1</m:t>
            </m:r>
          </m:num>
          <m:den>
            <m:r>
              <w:rPr>
                <w:rFonts w:ascii="Cambria Math" w:hAnsi="Cambria Math"/>
              </w:rPr>
              <m:t>L</m:t>
            </m:r>
          </m:den>
        </m:f>
        <m:r>
          <w:rPr>
            <w:rFonts w:ascii="Cambria Math" w:hAnsi="Cambria Math"/>
          </w:rPr>
          <m:t xml:space="preserve"> </m:t>
        </m:r>
        <m:r>
          <w:rPr>
            <w:rFonts w:ascii="Cambria Math" w:hAnsi="Cambria Math"/>
          </w:rPr>
          <m:t>*</m:t>
        </m:r>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g</m:t>
            </m:r>
          </m:sub>
        </m:sSub>
        <m:r>
          <w:rPr>
            <w:rFonts w:ascii="Cambria Math" w:hAnsi="Cambria Math"/>
          </w:rPr>
          <m:t xml:space="preserve"> </m:t>
        </m:r>
        <m:r>
          <w:rPr>
            <w:rFonts w:ascii="Cambria Math" w:hAnsi="Cambria Math"/>
          </w:rPr>
          <m:t>-</m:t>
        </m:r>
        <m:num>
          <m:r>
            <w:rPr>
              <w:rFonts w:ascii="Cambria Math" w:hAnsi="Cambria Math"/>
            </w:rPr>
            <m:t>R</m:t>
          </m:r>
          <m:acc>
            <m:accPr>
              <m:chr m:val="̃"/>
              <m:ctrlPr>
                <w:rPr>
                  <w:rFonts w:ascii="Cambria Math" w:hAnsi="Cambria Math"/>
                  <w:i/>
                </w:rPr>
              </m:ctrlPr>
            </m:accPr>
            <m:e/>
          </m:acc>
          <m:ctrlPr/>
        </m:num>
      </m:oMath>
    </w:p>
    <w:p w14:paraId="7C4E3404" w14:textId="19D951CA" w:rsidR="003D6C28" w:rsidRDefault="003D6C28" w:rsidP="003D6C28">
      <w:pPr>
        <w:pStyle w:val="Paragraphedeliste"/>
        <w:numPr>
          <w:ilvl w:val="0"/>
          <w:numId w:val="14"/>
        </w:numPr>
      </w:pPr>
      <m:oMath>
        <m:r>
          <w:rPr>
            <w:rFonts w:ascii="Cambria Math" w:hAnsi="Cambria Math"/>
          </w:rPr>
          <m:t>L</m:t>
        </m:r>
        <m:r>
          <w:rPr>
            <w:rFonts w:ascii="Cambria Math" w:hAnsi="Cambria Math"/>
          </w:rPr>
          <m:t xml:space="preserve"> * </m:t>
        </m:r>
        <m:sSub>
          <m:sSubPr>
            <m:ctrlPr>
              <w:rPr>
                <w:rFonts w:ascii="Cambria Math" w:hAnsi="Cambria Math"/>
                <w:i/>
              </w:rPr>
            </m:ctrlPr>
          </m:sSubPr>
          <m:e>
            <m:r>
              <w:rPr>
                <w:rFonts w:ascii="Cambria Math" w:hAnsi="Cambria Math"/>
              </w:rPr>
              <m:t>I</m:t>
            </m:r>
          </m:e>
          <m:sub>
            <m:r>
              <w:rPr>
                <w:rFonts w:ascii="Cambria Math" w:hAnsi="Cambria Math"/>
              </w:rPr>
              <m:t>g</m:t>
            </m:r>
          </m:sub>
        </m:sSub>
        <m:r>
          <w:rPr>
            <w:rFonts w:ascii="Cambria Math" w:hAnsi="Cambria Math"/>
          </w:rPr>
          <m:t xml:space="preserve"> - </m:t>
        </m:r>
        <m:f>
          <m:fPr>
            <m:ctrlPr>
              <w:rPr>
                <w:rFonts w:ascii="Cambria Math" w:hAnsi="Cambria Math"/>
                <w:i/>
              </w:rPr>
            </m:ctrlPr>
          </m:fPr>
          <m:num>
            <m:r>
              <w:rPr>
                <w:rFonts w:ascii="Cambria Math" w:hAnsi="Cambria Math"/>
              </w:rPr>
              <m:t>1</m:t>
            </m:r>
          </m:num>
          <m:den>
            <m:r>
              <w:rPr>
                <w:rFonts w:ascii="Cambria Math" w:hAnsi="Cambria Math"/>
              </w:rPr>
              <m:t>L</m:t>
            </m:r>
          </m:den>
        </m:f>
        <m:r>
          <w:rPr>
            <w:rFonts w:ascii="Cambria Math" w:hAnsi="Cambria Math"/>
          </w:rPr>
          <m:t xml:space="preserve"> * </m:t>
        </m:r>
        <m:sSub>
          <m:sSubPr>
            <m:ctrlPr>
              <w:rPr>
                <w:rFonts w:ascii="Cambria Math" w:hAnsi="Cambria Math"/>
                <w:i/>
              </w:rPr>
            </m:ctrlPr>
          </m:sSubPr>
          <m:e>
            <m:r>
              <w:rPr>
                <w:rFonts w:ascii="Cambria Math" w:hAnsi="Cambria Math"/>
              </w:rPr>
              <m:t>U</m:t>
            </m:r>
          </m:e>
          <m:sub>
            <m:r>
              <w:rPr>
                <w:rFonts w:ascii="Cambria Math" w:hAnsi="Cambria Math"/>
              </w:rPr>
              <m:t>GC</m:t>
            </m:r>
          </m:sub>
        </m:sSub>
      </m:oMath>
    </w:p>
    <w:p w14:paraId="16AAF075" w14:textId="4C52E920" w:rsidR="003D6C28" w:rsidRPr="003D6C28" w:rsidRDefault="003D6C28" w:rsidP="003D6C28"/>
    <w:p w14:paraId="53EB3E65" w14:textId="1BFCBBAC" w:rsidR="00A15FE0" w:rsidRDefault="00A15FE0" w:rsidP="00A15FE0"/>
    <w:p w14:paraId="36699785" w14:textId="77777777" w:rsidR="003D6C28" w:rsidRDefault="003D6C28" w:rsidP="003D6C28">
      <w:pPr>
        <w:keepNext/>
      </w:pPr>
      <w:r>
        <w:rPr>
          <w:noProof/>
        </w:rPr>
        <w:drawing>
          <wp:inline distT="0" distB="0" distL="0" distR="0" wp14:anchorId="3F72A942" wp14:editId="4D9EBA5C">
            <wp:extent cx="5733415" cy="2722880"/>
            <wp:effectExtent l="0" t="0" r="635" b="127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3415" cy="2722880"/>
                    </a:xfrm>
                    <a:prstGeom prst="rect">
                      <a:avLst/>
                    </a:prstGeom>
                    <a:noFill/>
                    <a:ln>
                      <a:noFill/>
                    </a:ln>
                  </pic:spPr>
                </pic:pic>
              </a:graphicData>
            </a:graphic>
          </wp:inline>
        </w:drawing>
      </w:r>
    </w:p>
    <w:p w14:paraId="49B87BFE" w14:textId="3F24500A" w:rsidR="003D6C28" w:rsidRPr="00E61AE6" w:rsidRDefault="003D6C28" w:rsidP="003D6C28">
      <w:pPr>
        <w:pStyle w:val="Lgende"/>
        <w:jc w:val="center"/>
        <w:rPr>
          <w:b/>
          <w:bCs/>
          <w:color w:val="A6A6A6" w:themeColor="background1" w:themeShade="A6"/>
          <w:sz w:val="20"/>
          <w:szCs w:val="20"/>
        </w:rPr>
      </w:pPr>
      <w:r w:rsidRPr="00E61AE6">
        <w:rPr>
          <w:b/>
          <w:bCs/>
          <w:color w:val="A6A6A6" w:themeColor="background1" w:themeShade="A6"/>
          <w:sz w:val="20"/>
          <w:szCs w:val="20"/>
        </w:rPr>
        <w:t xml:space="preserve">Figure </w:t>
      </w:r>
      <w:r w:rsidRPr="00E61AE6">
        <w:rPr>
          <w:b/>
          <w:bCs/>
          <w:color w:val="A6A6A6" w:themeColor="background1" w:themeShade="A6"/>
          <w:sz w:val="20"/>
          <w:szCs w:val="20"/>
        </w:rPr>
        <w:fldChar w:fldCharType="begin"/>
      </w:r>
      <w:r w:rsidRPr="00E61AE6">
        <w:rPr>
          <w:b/>
          <w:bCs/>
          <w:color w:val="A6A6A6" w:themeColor="background1" w:themeShade="A6"/>
          <w:sz w:val="20"/>
          <w:szCs w:val="20"/>
        </w:rPr>
        <w:instrText xml:space="preserve"> SEQ Figure \* ARABIC </w:instrText>
      </w:r>
      <w:r w:rsidRPr="00E61AE6">
        <w:rPr>
          <w:b/>
          <w:bCs/>
          <w:color w:val="A6A6A6" w:themeColor="background1" w:themeShade="A6"/>
          <w:sz w:val="20"/>
          <w:szCs w:val="20"/>
        </w:rPr>
        <w:fldChar w:fldCharType="separate"/>
      </w:r>
      <w:r w:rsidRPr="00E61AE6">
        <w:rPr>
          <w:b/>
          <w:bCs/>
          <w:noProof/>
          <w:color w:val="A6A6A6" w:themeColor="background1" w:themeShade="A6"/>
          <w:sz w:val="20"/>
          <w:szCs w:val="20"/>
        </w:rPr>
        <w:t>1</w:t>
      </w:r>
      <w:r w:rsidRPr="00E61AE6">
        <w:rPr>
          <w:b/>
          <w:bCs/>
          <w:color w:val="A6A6A6" w:themeColor="background1" w:themeShade="A6"/>
          <w:sz w:val="20"/>
          <w:szCs w:val="20"/>
        </w:rPr>
        <w:fldChar w:fldCharType="end"/>
      </w:r>
      <w:r w:rsidRPr="00E61AE6">
        <w:rPr>
          <w:b/>
          <w:bCs/>
          <w:color w:val="A6A6A6" w:themeColor="background1" w:themeShade="A6"/>
          <w:sz w:val="20"/>
          <w:szCs w:val="20"/>
        </w:rPr>
        <w:t> : Schéma-Bloc du montage</w:t>
      </w:r>
    </w:p>
    <w:p w14:paraId="7115EB94" w14:textId="5D60461E" w:rsidR="00A15FE0" w:rsidRPr="00A15FE0" w:rsidRDefault="00A15FE0" w:rsidP="00A15FE0"/>
    <w:p w14:paraId="2DD5D1C8" w14:textId="2E1FFF7C" w:rsidR="00A106C9" w:rsidRDefault="00A106C9">
      <w:pPr>
        <w:rPr>
          <w:lang w:val="fr-FR"/>
        </w:rPr>
      </w:pPr>
      <w:r>
        <w:rPr>
          <w:lang w:val="fr-FR"/>
        </w:rPr>
        <w:t>RESUME D</w:t>
      </w:r>
      <w:r w:rsidR="007D2C38">
        <w:rPr>
          <w:lang w:val="fr-FR"/>
        </w:rPr>
        <w:t>U MONTAGE</w:t>
      </w:r>
      <w:r>
        <w:rPr>
          <w:lang w:val="fr-FR"/>
        </w:rPr>
        <w:t xml:space="preserve">: </w:t>
      </w:r>
    </w:p>
    <w:p w14:paraId="3776F546" w14:textId="77777777" w:rsidR="00A106C9" w:rsidRDefault="00A106C9">
      <w:pPr>
        <w:rPr>
          <w:lang w:val="fr-FR"/>
        </w:rPr>
      </w:pPr>
      <w:r>
        <w:rPr>
          <w:lang w:val="fr-FR"/>
        </w:rPr>
        <w:t xml:space="preserve">- </w:t>
      </w:r>
      <w:r w:rsidRPr="00E12B75">
        <w:rPr>
          <w:lang w:val="fr-FR"/>
        </w:rPr>
        <w:t>Ω</w:t>
      </w:r>
      <w:r w:rsidRPr="00E12B75">
        <w:rPr>
          <w:vertAlign w:val="subscript"/>
          <w:lang w:val="fr-FR"/>
        </w:rPr>
        <w:t>m</w:t>
      </w:r>
      <w:r w:rsidRPr="00E12B75">
        <w:rPr>
          <w:lang w:val="fr-FR"/>
        </w:rPr>
        <w:t>(t)</w:t>
      </w:r>
      <w:r>
        <w:rPr>
          <w:lang w:val="fr-FR"/>
        </w:rPr>
        <w:t xml:space="preserve"> </w:t>
      </w:r>
      <w:r w:rsidRPr="00A106C9">
        <w:rPr>
          <w:lang w:val="fr-FR"/>
        </w:rPr>
        <w:sym w:font="Wingdings" w:char="F0E8"/>
      </w:r>
      <w:r>
        <w:rPr>
          <w:lang w:val="fr-FR"/>
        </w:rPr>
        <w:t xml:space="preserve"> génératrice tachymétrique ON CONNAIT</w:t>
      </w:r>
    </w:p>
    <w:p w14:paraId="4BFD6E0B" w14:textId="2BF694CD" w:rsidR="00A106C9" w:rsidRDefault="00A106C9">
      <w:r>
        <w:rPr>
          <w:lang w:val="fr-FR"/>
        </w:rPr>
        <w:t xml:space="preserve">- </w:t>
      </w:r>
      <w:r w:rsidRPr="00D82784">
        <w:t>U(t)</w:t>
      </w:r>
      <w:r>
        <w:t xml:space="preserve"> et I</w:t>
      </w:r>
      <w:r w:rsidRPr="00D82784">
        <w:rPr>
          <w:vertAlign w:val="subscript"/>
        </w:rPr>
        <w:t>m</w:t>
      </w:r>
      <w:r>
        <w:t xml:space="preserve">(t) </w:t>
      </w:r>
      <w:r>
        <w:sym w:font="Wingdings" w:char="F0E8"/>
      </w:r>
      <w:r>
        <w:t xml:space="preserve"> ON CONNAIT, ce qu’on envoie</w:t>
      </w:r>
      <w:r w:rsidR="007D2C38">
        <w:t xml:space="preserve"> (CONNU D’APRES VICTOR)</w:t>
      </w:r>
    </w:p>
    <w:p w14:paraId="0647B45A" w14:textId="77777777" w:rsidR="00A106C9" w:rsidRDefault="00A106C9">
      <w:pPr>
        <w:rPr>
          <w:lang w:val="fr-FR"/>
        </w:rPr>
      </w:pPr>
      <w:r>
        <w:t>- E</w:t>
      </w:r>
      <w:r w:rsidRPr="00D82784">
        <w:rPr>
          <w:vertAlign w:val="subscript"/>
        </w:rPr>
        <w:t>m</w:t>
      </w:r>
      <w:r>
        <w:t xml:space="preserve">(t) </w:t>
      </w:r>
      <w:r>
        <w:sym w:font="Wingdings" w:char="F0E8"/>
      </w:r>
      <w:r>
        <w:t xml:space="preserve"> ON CALCULE AVEC </w:t>
      </w:r>
      <w:r w:rsidRPr="00E12B75">
        <w:rPr>
          <w:lang w:val="fr-FR"/>
        </w:rPr>
        <w:t>Ω</w:t>
      </w:r>
      <w:r w:rsidRPr="00E12B75">
        <w:rPr>
          <w:vertAlign w:val="subscript"/>
          <w:lang w:val="fr-FR"/>
        </w:rPr>
        <w:t>m</w:t>
      </w:r>
      <w:r w:rsidRPr="00E12B75">
        <w:rPr>
          <w:lang w:val="fr-FR"/>
        </w:rPr>
        <w:t>(t)</w:t>
      </w:r>
      <w:r>
        <w:rPr>
          <w:lang w:val="fr-FR"/>
        </w:rPr>
        <w:t xml:space="preserve"> </w:t>
      </w:r>
    </w:p>
    <w:p w14:paraId="1E9B3149" w14:textId="77777777" w:rsidR="00A106C9" w:rsidRDefault="00A106C9">
      <w:r>
        <w:rPr>
          <w:lang w:val="fr-FR"/>
        </w:rPr>
        <w:t xml:space="preserve">- </w:t>
      </w:r>
      <w:r>
        <w:t>C</w:t>
      </w:r>
      <w:r w:rsidRPr="00D82784">
        <w:rPr>
          <w:vertAlign w:val="subscript"/>
        </w:rPr>
        <w:t>m</w:t>
      </w:r>
      <w:r>
        <w:t xml:space="preserve">(t) </w:t>
      </w:r>
      <w:r>
        <w:sym w:font="Wingdings" w:char="F0E8"/>
      </w:r>
      <w:r>
        <w:t xml:space="preserve"> ON CALCULE AVEC I</w:t>
      </w:r>
      <w:r w:rsidRPr="00D82784">
        <w:rPr>
          <w:vertAlign w:val="subscript"/>
        </w:rPr>
        <w:t>m</w:t>
      </w:r>
      <w:r>
        <w:t xml:space="preserve">(t) </w:t>
      </w:r>
    </w:p>
    <w:p w14:paraId="23E6FFED" w14:textId="77777777" w:rsidR="00A106C9" w:rsidRDefault="00A106C9"/>
    <w:p w14:paraId="16819802" w14:textId="7952CE2C" w:rsidR="00A106C9" w:rsidRDefault="00A106C9">
      <w:r>
        <w:t>IDEM POUR GENERATRICE A COURANT CONTINU</w:t>
      </w:r>
    </w:p>
    <w:p w14:paraId="78BC7168" w14:textId="705793B2" w:rsidR="00A106C9" w:rsidRDefault="00A106C9"/>
    <w:p w14:paraId="6ACA09AD" w14:textId="4C9731FA" w:rsidR="00A106C9" w:rsidRDefault="00A106C9">
      <w:r>
        <w:t xml:space="preserve">Puis </w:t>
      </w:r>
    </w:p>
    <w:p w14:paraId="5F65168A" w14:textId="34055710" w:rsidR="00A106C9" w:rsidRDefault="00A106C9">
      <w:pPr>
        <w:rPr>
          <w:lang w:val="fr-FR"/>
        </w:rPr>
      </w:pPr>
      <w:r>
        <w:t xml:space="preserve">- </w:t>
      </w:r>
      <w:r w:rsidRPr="00E12B75">
        <w:rPr>
          <w:lang w:val="fr-FR"/>
        </w:rPr>
        <w:t>C</w:t>
      </w:r>
      <w:r w:rsidRPr="00E12B75">
        <w:rPr>
          <w:vertAlign w:val="subscript"/>
          <w:lang w:val="fr-FR"/>
        </w:rPr>
        <w:t>f1</w:t>
      </w:r>
      <w:r w:rsidRPr="00E12B75">
        <w:rPr>
          <w:lang w:val="fr-FR"/>
        </w:rPr>
        <w:t>(t)</w:t>
      </w:r>
      <w:r>
        <w:rPr>
          <w:lang w:val="fr-FR"/>
        </w:rPr>
        <w:t xml:space="preserve"> </w:t>
      </w:r>
      <w:r w:rsidRPr="00A106C9">
        <w:rPr>
          <w:lang w:val="fr-FR"/>
        </w:rPr>
        <w:sym w:font="Wingdings" w:char="F0E8"/>
      </w:r>
      <w:r>
        <w:rPr>
          <w:lang w:val="fr-FR"/>
        </w:rPr>
        <w:t xml:space="preserve"> Dépend vitesse angulaire du moteur</w:t>
      </w:r>
    </w:p>
    <w:p w14:paraId="3BBB6B03" w14:textId="2C98906D" w:rsidR="00A106C9" w:rsidRDefault="00A106C9">
      <w:pPr>
        <w:rPr>
          <w:lang w:val="fr-FR"/>
        </w:rPr>
      </w:pPr>
      <w:r>
        <w:rPr>
          <w:lang w:val="fr-FR"/>
        </w:rPr>
        <w:t xml:space="preserve">- </w:t>
      </w:r>
      <w:r w:rsidRPr="00E12B75">
        <w:rPr>
          <w:lang w:val="fr-FR"/>
        </w:rPr>
        <w:t>C</w:t>
      </w:r>
      <w:r w:rsidRPr="00E12B75">
        <w:rPr>
          <w:vertAlign w:val="subscript"/>
          <w:lang w:val="fr-FR"/>
        </w:rPr>
        <w:t>f</w:t>
      </w:r>
      <w:r>
        <w:rPr>
          <w:vertAlign w:val="subscript"/>
          <w:lang w:val="fr-FR"/>
        </w:rPr>
        <w:t>2</w:t>
      </w:r>
      <w:r w:rsidRPr="00E12B75">
        <w:rPr>
          <w:lang w:val="fr-FR"/>
        </w:rPr>
        <w:t>(t)</w:t>
      </w:r>
      <w:r>
        <w:rPr>
          <w:lang w:val="fr-FR"/>
        </w:rPr>
        <w:t xml:space="preserve"> </w:t>
      </w:r>
      <w:r w:rsidRPr="00A106C9">
        <w:rPr>
          <w:lang w:val="fr-FR"/>
        </w:rPr>
        <w:sym w:font="Wingdings" w:char="F0E8"/>
      </w:r>
      <w:r>
        <w:rPr>
          <w:lang w:val="fr-FR"/>
        </w:rPr>
        <w:t xml:space="preserve"> Dépend vitesse angulaire du rotor </w:t>
      </w:r>
      <w:r w:rsidRPr="00A106C9">
        <w:rPr>
          <w:lang w:val="fr-FR"/>
        </w:rPr>
        <w:sym w:font="Wingdings" w:char="F0E8"/>
      </w:r>
      <w:r>
        <w:rPr>
          <w:lang w:val="fr-FR"/>
        </w:rPr>
        <w:t xml:space="preserve"> Donc dépend vitesse angulaire du moteur</w:t>
      </w:r>
    </w:p>
    <w:p w14:paraId="73E974B8" w14:textId="5E2FAFDA" w:rsidR="00A106C9" w:rsidRDefault="00A106C9">
      <w:pPr>
        <w:rPr>
          <w:lang w:val="fr-FR"/>
        </w:rPr>
      </w:pPr>
    </w:p>
    <w:p w14:paraId="667A2585" w14:textId="7C7D74CC" w:rsidR="00A106C9" w:rsidRDefault="00A106C9">
      <w:pPr>
        <w:rPr>
          <w:lang w:val="fr-FR"/>
        </w:rPr>
      </w:pPr>
      <w:r>
        <w:rPr>
          <w:lang w:val="fr-FR"/>
        </w:rPr>
        <w:t xml:space="preserve">Puis </w:t>
      </w:r>
    </w:p>
    <w:p w14:paraId="73F6A5D3" w14:textId="11D8EE02" w:rsidR="00A106C9" w:rsidRDefault="00A106C9">
      <w:pPr>
        <w:rPr>
          <w:lang w:val="fr-FR"/>
        </w:rPr>
      </w:pPr>
      <w:r w:rsidRPr="00E12B75">
        <w:rPr>
          <w:lang w:val="fr-FR"/>
        </w:rPr>
        <w:t>J</w:t>
      </w:r>
      <w:r>
        <w:rPr>
          <w:lang w:val="fr-FR"/>
        </w:rPr>
        <w:t>*</w:t>
      </w:r>
      <m:oMath>
        <m:f>
          <m:fPr>
            <m:ctrlPr>
              <w:rPr>
                <w:rFonts w:ascii="Cambria Math" w:hAnsi="Cambria Math"/>
                <w:i/>
                <w:lang w:val="fr-FR"/>
              </w:rPr>
            </m:ctrlPr>
          </m:fPr>
          <m:num>
            <m:r>
              <w:rPr>
                <w:rFonts w:ascii="Cambria Math" w:hAnsi="Cambria Math"/>
                <w:lang w:val="fr-FR"/>
              </w:rPr>
              <m:t xml:space="preserve">d </m:t>
            </m:r>
            <m:r>
              <m:rPr>
                <m:sty m:val="p"/>
              </m:rPr>
              <w:rPr>
                <w:rFonts w:ascii="Cambria Math" w:hAnsi="Cambria Math"/>
                <w:lang w:val="fr-FR"/>
              </w:rPr>
              <m:t>Ω</m:t>
            </m:r>
            <m:r>
              <w:rPr>
                <w:rFonts w:ascii="Cambria Math" w:hAnsi="Cambria Math"/>
                <w:lang w:val="fr-FR"/>
              </w:rPr>
              <m:t>m(t)</m:t>
            </m:r>
          </m:num>
          <m:den>
            <m:r>
              <w:rPr>
                <w:rFonts w:ascii="Cambria Math" w:hAnsi="Cambria Math"/>
                <w:lang w:val="fr-FR"/>
              </w:rPr>
              <m:t>dt</m:t>
            </m:r>
          </m:den>
        </m:f>
      </m:oMath>
      <w:r>
        <w:rPr>
          <w:lang w:val="fr-FR"/>
        </w:rPr>
        <w:t xml:space="preserve"> </w:t>
      </w:r>
      <w:r w:rsidRPr="00A106C9">
        <w:rPr>
          <w:lang w:val="fr-FR"/>
        </w:rPr>
        <w:sym w:font="Wingdings" w:char="F0E8"/>
      </w:r>
      <w:r>
        <w:rPr>
          <w:lang w:val="fr-FR"/>
        </w:rPr>
        <w:t xml:space="preserve"> Dépend </w:t>
      </w:r>
      <w:r>
        <w:t>C</w:t>
      </w:r>
      <w:r w:rsidRPr="00D82784">
        <w:rPr>
          <w:vertAlign w:val="subscript"/>
        </w:rPr>
        <w:t>m</w:t>
      </w:r>
      <w:r>
        <w:t>(t) / C</w:t>
      </w:r>
      <w:r>
        <w:rPr>
          <w:vertAlign w:val="subscript"/>
        </w:rPr>
        <w:t>g</w:t>
      </w:r>
      <w:r>
        <w:t xml:space="preserve">(t) / </w:t>
      </w:r>
      <w:r w:rsidRPr="00E12B75">
        <w:rPr>
          <w:lang w:val="fr-FR"/>
        </w:rPr>
        <w:t>C</w:t>
      </w:r>
      <w:r w:rsidRPr="00E12B75">
        <w:rPr>
          <w:vertAlign w:val="subscript"/>
          <w:lang w:val="fr-FR"/>
        </w:rPr>
        <w:t>f1</w:t>
      </w:r>
      <w:r w:rsidRPr="00E12B75">
        <w:rPr>
          <w:lang w:val="fr-FR"/>
        </w:rPr>
        <w:t>(t)</w:t>
      </w:r>
      <w:r>
        <w:rPr>
          <w:lang w:val="fr-FR"/>
        </w:rPr>
        <w:t xml:space="preserve"> / </w:t>
      </w:r>
      <w:r w:rsidRPr="00E12B75">
        <w:rPr>
          <w:lang w:val="fr-FR"/>
        </w:rPr>
        <w:t>C</w:t>
      </w:r>
      <w:r w:rsidRPr="00E12B75">
        <w:rPr>
          <w:vertAlign w:val="subscript"/>
          <w:lang w:val="fr-FR"/>
        </w:rPr>
        <w:t>f</w:t>
      </w:r>
      <w:r>
        <w:rPr>
          <w:vertAlign w:val="subscript"/>
          <w:lang w:val="fr-FR"/>
        </w:rPr>
        <w:t>2</w:t>
      </w:r>
      <w:r w:rsidRPr="00E12B75">
        <w:rPr>
          <w:lang w:val="fr-FR"/>
        </w:rPr>
        <w:t>(t)</w:t>
      </w:r>
    </w:p>
    <w:p w14:paraId="4A2F8710" w14:textId="1C5D3D77" w:rsidR="00951E02" w:rsidRDefault="00951E02">
      <w:pPr>
        <w:rPr>
          <w:lang w:val="fr-FR"/>
        </w:rPr>
      </w:pPr>
    </w:p>
    <w:p w14:paraId="400BD11A" w14:textId="2061A83E" w:rsidR="00951E02" w:rsidRDefault="00951E02">
      <w:pPr>
        <w:rPr>
          <w:lang w:val="fr-FR"/>
        </w:rPr>
      </w:pPr>
    </w:p>
    <w:p w14:paraId="5D80052C" w14:textId="34CF53C4" w:rsidR="00951E02" w:rsidRDefault="00951E02">
      <w:pPr>
        <w:rPr>
          <w:lang w:val="fr-FR"/>
        </w:rPr>
      </w:pPr>
      <w:r w:rsidRPr="00951E02">
        <w:rPr>
          <w:noProof/>
          <w:lang w:val="fr-FR"/>
        </w:rPr>
        <w:drawing>
          <wp:inline distT="0" distB="0" distL="0" distR="0" wp14:anchorId="10CD587A" wp14:editId="6B0F2C68">
            <wp:extent cx="5733415" cy="3487420"/>
            <wp:effectExtent l="0" t="0" r="635"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3415" cy="3487420"/>
                    </a:xfrm>
                    <a:prstGeom prst="rect">
                      <a:avLst/>
                    </a:prstGeom>
                  </pic:spPr>
                </pic:pic>
              </a:graphicData>
            </a:graphic>
          </wp:inline>
        </w:drawing>
      </w:r>
    </w:p>
    <w:p w14:paraId="49395E85" w14:textId="77777777" w:rsidR="00A106C9" w:rsidRDefault="00A106C9"/>
    <w:p w14:paraId="1F5E2233" w14:textId="77777777" w:rsidR="00A106C9" w:rsidRDefault="00A106C9"/>
    <w:p w14:paraId="49C3FC04" w14:textId="04B142D9" w:rsidR="00A106C9" w:rsidRDefault="00A106C9">
      <w:pPr>
        <w:rPr>
          <w:lang w:val="fr-FR"/>
        </w:rPr>
      </w:pPr>
      <w:r>
        <w:rPr>
          <w:lang w:val="fr-FR"/>
        </w:rPr>
        <w:br w:type="page"/>
      </w:r>
    </w:p>
    <w:p w14:paraId="2BA49194" w14:textId="6E68E91D" w:rsidR="00E12B75" w:rsidRPr="00E12B75" w:rsidRDefault="00E12B75" w:rsidP="00E12B75">
      <w:pPr>
        <w:ind w:firstLine="720"/>
        <w:jc w:val="both"/>
        <w:rPr>
          <w:lang w:val="fr-FR"/>
        </w:rPr>
      </w:pPr>
      <w:r w:rsidRPr="00E12B75">
        <w:rPr>
          <w:lang w:val="fr-FR"/>
        </w:rPr>
        <w:t>Le schéma-bloc dans le domaine temporel décrit les relations entre les différentes grandeurs physiques d'un moteur électrique, notamment leur évolution dans le temps. Il se compose de différents blocs représentant les équations qui décrivent ces grandeurs.</w:t>
      </w:r>
    </w:p>
    <w:p w14:paraId="6371A8B0" w14:textId="77777777" w:rsidR="00E12B75" w:rsidRPr="00E12B75" w:rsidRDefault="00E12B75" w:rsidP="00E12B75">
      <w:pPr>
        <w:jc w:val="both"/>
        <w:rPr>
          <w:lang w:val="fr-FR"/>
        </w:rPr>
      </w:pPr>
    </w:p>
    <w:p w14:paraId="1A61648C" w14:textId="6F3532EC" w:rsidR="00E12B75" w:rsidRPr="00E12B75" w:rsidRDefault="00E12B75" w:rsidP="00E12B75">
      <w:pPr>
        <w:ind w:firstLine="720"/>
        <w:jc w:val="both"/>
        <w:rPr>
          <w:lang w:val="fr-FR"/>
        </w:rPr>
      </w:pPr>
      <w:r w:rsidRPr="00E12B75">
        <w:rPr>
          <w:lang w:val="fr-FR"/>
        </w:rPr>
        <w:t xml:space="preserve">Le bloc </w:t>
      </w:r>
      <w:r>
        <w:rPr>
          <w:lang w:val="fr-FR"/>
        </w:rPr>
        <w:t>« </w:t>
      </w:r>
      <w:r w:rsidRPr="00E12B75">
        <w:rPr>
          <w:lang w:val="fr-FR"/>
        </w:rPr>
        <w:t>tension circulant dans le bobinage</w:t>
      </w:r>
      <w:r>
        <w:rPr>
          <w:lang w:val="fr-FR"/>
        </w:rPr>
        <w:t> »</w:t>
      </w:r>
      <w:r w:rsidRPr="00E12B75">
        <w:rPr>
          <w:lang w:val="fr-FR"/>
        </w:rPr>
        <w:t xml:space="preserve"> (U(t)) prend en entrée la force contre électromotrice (E</w:t>
      </w:r>
      <w:r w:rsidRPr="00E12B75">
        <w:rPr>
          <w:vertAlign w:val="subscript"/>
          <w:lang w:val="fr-FR"/>
        </w:rPr>
        <w:t>m</w:t>
      </w:r>
      <w:r w:rsidRPr="00E12B75">
        <w:rPr>
          <w:lang w:val="fr-FR"/>
        </w:rPr>
        <w:t>(t)) et le courant circulant dans le bobinage (I</w:t>
      </w:r>
      <w:r w:rsidRPr="00E12B75">
        <w:rPr>
          <w:vertAlign w:val="subscript"/>
          <w:lang w:val="fr-FR"/>
        </w:rPr>
        <w:t>m</w:t>
      </w:r>
      <w:r w:rsidRPr="00E12B75">
        <w:rPr>
          <w:lang w:val="fr-FR"/>
        </w:rPr>
        <w:t>(t)). La tension est alors obtenue à partir de l'équation U(t) = E</w:t>
      </w:r>
      <w:r w:rsidRPr="00E12B75">
        <w:rPr>
          <w:vertAlign w:val="subscript"/>
          <w:lang w:val="fr-FR"/>
        </w:rPr>
        <w:t>m</w:t>
      </w:r>
      <w:r w:rsidRPr="00E12B75">
        <w:rPr>
          <w:lang w:val="fr-FR"/>
        </w:rPr>
        <w:t>(t) + R*I</w:t>
      </w:r>
      <w:r w:rsidRPr="00E12B75">
        <w:rPr>
          <w:vertAlign w:val="subscript"/>
          <w:lang w:val="fr-FR"/>
        </w:rPr>
        <w:t>m</w:t>
      </w:r>
      <w:r w:rsidRPr="00E12B75">
        <w:rPr>
          <w:lang w:val="fr-FR"/>
        </w:rPr>
        <w:t xml:space="preserve">(t) + L* </w:t>
      </w:r>
      <m:oMath>
        <m:f>
          <m:fPr>
            <m:ctrlPr>
              <w:rPr>
                <w:rFonts w:ascii="Cambria Math" w:hAnsi="Cambria Math"/>
                <w:i/>
                <w:lang w:val="fr-FR"/>
              </w:rPr>
            </m:ctrlPr>
          </m:fPr>
          <m:num>
            <m:r>
              <w:rPr>
                <w:rFonts w:ascii="Cambria Math" w:hAnsi="Cambria Math"/>
                <w:lang w:val="fr-FR"/>
              </w:rPr>
              <m:t>d Im(t)</m:t>
            </m:r>
          </m:num>
          <m:den>
            <m:r>
              <w:rPr>
                <w:rFonts w:ascii="Cambria Math" w:hAnsi="Cambria Math"/>
                <w:lang w:val="fr-FR"/>
              </w:rPr>
              <m:t>dt</m:t>
            </m:r>
          </m:den>
        </m:f>
      </m:oMath>
      <w:r w:rsidRPr="00E12B75">
        <w:rPr>
          <w:lang w:val="fr-FR"/>
        </w:rPr>
        <w:t>, où R représente la résistance du circuit et L l</w:t>
      </w:r>
      <w:r>
        <w:rPr>
          <w:lang w:val="fr-FR"/>
        </w:rPr>
        <w:t>’</w:t>
      </w:r>
      <w:r w:rsidRPr="00E12B75">
        <w:rPr>
          <w:lang w:val="fr-FR"/>
        </w:rPr>
        <w:t>inductance du bobinage.</w:t>
      </w:r>
    </w:p>
    <w:p w14:paraId="255B04F6" w14:textId="77777777" w:rsidR="00E12B75" w:rsidRPr="00E12B75" w:rsidRDefault="00E12B75" w:rsidP="00E12B75">
      <w:pPr>
        <w:jc w:val="both"/>
        <w:rPr>
          <w:lang w:val="fr-FR"/>
        </w:rPr>
      </w:pPr>
    </w:p>
    <w:p w14:paraId="2FDA0A64" w14:textId="40962342" w:rsidR="00E12B75" w:rsidRPr="00E12B75" w:rsidRDefault="00E12B75" w:rsidP="00E12B75">
      <w:pPr>
        <w:ind w:firstLine="720"/>
        <w:jc w:val="both"/>
        <w:rPr>
          <w:lang w:val="fr-FR"/>
        </w:rPr>
      </w:pPr>
      <w:r w:rsidRPr="00E12B75">
        <w:rPr>
          <w:lang w:val="fr-FR"/>
        </w:rPr>
        <w:t xml:space="preserve">Le bloc </w:t>
      </w:r>
      <w:r>
        <w:rPr>
          <w:lang w:val="fr-FR"/>
        </w:rPr>
        <w:t>« </w:t>
      </w:r>
      <w:r w:rsidRPr="00E12B75">
        <w:rPr>
          <w:lang w:val="fr-FR"/>
        </w:rPr>
        <w:t>force contre électromotrice du moteur</w:t>
      </w:r>
      <w:r>
        <w:rPr>
          <w:lang w:val="fr-FR"/>
        </w:rPr>
        <w:t> »</w:t>
      </w:r>
      <w:r w:rsidRPr="00E12B75">
        <w:rPr>
          <w:lang w:val="fr-FR"/>
        </w:rPr>
        <w:t xml:space="preserve"> (E</w:t>
      </w:r>
      <w:r w:rsidRPr="00E12B75">
        <w:rPr>
          <w:vertAlign w:val="subscript"/>
          <w:lang w:val="fr-FR"/>
        </w:rPr>
        <w:t>m</w:t>
      </w:r>
      <w:r w:rsidRPr="00E12B75">
        <w:rPr>
          <w:lang w:val="fr-FR"/>
        </w:rPr>
        <w:t>(t)) est déterminé à partir de la vitesse angulaire du moteur (Ω</w:t>
      </w:r>
      <w:r w:rsidRPr="00E12B75">
        <w:rPr>
          <w:vertAlign w:val="subscript"/>
          <w:lang w:val="fr-FR"/>
        </w:rPr>
        <w:t>m</w:t>
      </w:r>
      <w:r w:rsidRPr="00E12B75">
        <w:rPr>
          <w:lang w:val="fr-FR"/>
        </w:rPr>
        <w:t>(t)) en utilisant l'équation E</w:t>
      </w:r>
      <w:r w:rsidRPr="00E12B75">
        <w:rPr>
          <w:vertAlign w:val="subscript"/>
          <w:lang w:val="fr-FR"/>
        </w:rPr>
        <w:t>m</w:t>
      </w:r>
      <w:r w:rsidRPr="00E12B75">
        <w:rPr>
          <w:lang w:val="fr-FR"/>
        </w:rPr>
        <w:t>(t) = K</w:t>
      </w:r>
      <w:r w:rsidRPr="00E12B75">
        <w:rPr>
          <w:vertAlign w:val="subscript"/>
          <w:lang w:val="fr-FR"/>
        </w:rPr>
        <w:t>e</w:t>
      </w:r>
      <w:r w:rsidRPr="00E12B75">
        <w:rPr>
          <w:lang w:val="fr-FR"/>
        </w:rPr>
        <w:t>*Ω</w:t>
      </w:r>
      <w:r w:rsidRPr="00E12B75">
        <w:rPr>
          <w:vertAlign w:val="subscript"/>
          <w:lang w:val="fr-FR"/>
        </w:rPr>
        <w:t>m</w:t>
      </w:r>
      <w:r w:rsidRPr="00E12B75">
        <w:rPr>
          <w:lang w:val="fr-FR"/>
        </w:rPr>
        <w:t>(t), où K</w:t>
      </w:r>
      <w:r w:rsidRPr="00E12B75">
        <w:rPr>
          <w:vertAlign w:val="subscript"/>
          <w:lang w:val="fr-FR"/>
        </w:rPr>
        <w:t>e</w:t>
      </w:r>
      <w:r w:rsidRPr="00E12B75">
        <w:rPr>
          <w:lang w:val="fr-FR"/>
        </w:rPr>
        <w:t xml:space="preserve"> est la constante d'auto-induction.</w:t>
      </w:r>
    </w:p>
    <w:p w14:paraId="5ACD5A92" w14:textId="77777777" w:rsidR="00E12B75" w:rsidRPr="00E12B75" w:rsidRDefault="00E12B75" w:rsidP="00E12B75">
      <w:pPr>
        <w:jc w:val="both"/>
        <w:rPr>
          <w:lang w:val="fr-FR"/>
        </w:rPr>
      </w:pPr>
    </w:p>
    <w:p w14:paraId="13186E61" w14:textId="34E46F6F" w:rsidR="00E12B75" w:rsidRPr="00E12B75" w:rsidRDefault="00E12B75" w:rsidP="00E12B75">
      <w:pPr>
        <w:ind w:firstLine="720"/>
        <w:jc w:val="both"/>
        <w:rPr>
          <w:lang w:val="fr-FR"/>
        </w:rPr>
      </w:pPr>
      <w:r w:rsidRPr="00E12B75">
        <w:rPr>
          <w:lang w:val="fr-FR"/>
        </w:rPr>
        <w:t xml:space="preserve">Le bloc </w:t>
      </w:r>
      <w:r>
        <w:rPr>
          <w:lang w:val="fr-FR"/>
        </w:rPr>
        <w:t>« </w:t>
      </w:r>
      <w:r w:rsidRPr="00E12B75">
        <w:rPr>
          <w:lang w:val="fr-FR"/>
        </w:rPr>
        <w:t>couple mécanique produit par le moteur</w:t>
      </w:r>
      <w:r>
        <w:rPr>
          <w:lang w:val="fr-FR"/>
        </w:rPr>
        <w:t> »</w:t>
      </w:r>
      <w:r w:rsidRPr="00E12B75">
        <w:rPr>
          <w:lang w:val="fr-FR"/>
        </w:rPr>
        <w:t xml:space="preserve"> (C</w:t>
      </w:r>
      <w:r w:rsidRPr="00E12B75">
        <w:rPr>
          <w:vertAlign w:val="subscript"/>
          <w:lang w:val="fr-FR"/>
        </w:rPr>
        <w:t>m</w:t>
      </w:r>
      <w:r w:rsidRPr="00E12B75">
        <w:rPr>
          <w:lang w:val="fr-FR"/>
        </w:rPr>
        <w:t>(t)) dépend du courant circulant dans le bobinage (I</w:t>
      </w:r>
      <w:r w:rsidRPr="00E12B75">
        <w:rPr>
          <w:vertAlign w:val="subscript"/>
          <w:lang w:val="fr-FR"/>
        </w:rPr>
        <w:t>m</w:t>
      </w:r>
      <w:r w:rsidRPr="00E12B75">
        <w:rPr>
          <w:lang w:val="fr-FR"/>
        </w:rPr>
        <w:t>(t)) et est déterminé à partir de l'équation C</w:t>
      </w:r>
      <w:r w:rsidRPr="00E12B75">
        <w:rPr>
          <w:vertAlign w:val="subscript"/>
          <w:lang w:val="fr-FR"/>
        </w:rPr>
        <w:t>m</w:t>
      </w:r>
      <w:r w:rsidRPr="00E12B75">
        <w:rPr>
          <w:lang w:val="fr-FR"/>
        </w:rPr>
        <w:t>(t) = K</w:t>
      </w:r>
      <w:r w:rsidRPr="00E12B75">
        <w:rPr>
          <w:vertAlign w:val="subscript"/>
          <w:lang w:val="fr-FR"/>
        </w:rPr>
        <w:t>c</w:t>
      </w:r>
      <w:r w:rsidRPr="00E12B75">
        <w:rPr>
          <w:lang w:val="fr-FR"/>
        </w:rPr>
        <w:t>*I</w:t>
      </w:r>
      <w:r w:rsidRPr="00E12B75">
        <w:rPr>
          <w:vertAlign w:val="subscript"/>
          <w:lang w:val="fr-FR"/>
        </w:rPr>
        <w:t>m</w:t>
      </w:r>
      <w:r w:rsidRPr="00E12B75">
        <w:rPr>
          <w:lang w:val="fr-FR"/>
        </w:rPr>
        <w:t>(t), où K</w:t>
      </w:r>
      <w:r w:rsidRPr="00E12B75">
        <w:rPr>
          <w:vertAlign w:val="subscript"/>
          <w:lang w:val="fr-FR"/>
        </w:rPr>
        <w:t>c</w:t>
      </w:r>
      <w:r w:rsidRPr="00E12B75">
        <w:rPr>
          <w:lang w:val="fr-FR"/>
        </w:rPr>
        <w:t xml:space="preserve"> représente la constante de couple du moteur.</w:t>
      </w:r>
    </w:p>
    <w:p w14:paraId="2B4F42D3" w14:textId="77777777" w:rsidR="00E12B75" w:rsidRPr="00E12B75" w:rsidRDefault="00E12B75" w:rsidP="00E12B75">
      <w:pPr>
        <w:jc w:val="both"/>
        <w:rPr>
          <w:lang w:val="fr-FR"/>
        </w:rPr>
      </w:pPr>
    </w:p>
    <w:p w14:paraId="2DB81D57" w14:textId="084605F9" w:rsidR="001D6CC2" w:rsidRDefault="001D6CC2" w:rsidP="001D6CC2">
      <w:pPr>
        <w:ind w:firstLine="720"/>
        <w:jc w:val="both"/>
        <w:rPr>
          <w:lang w:val="fr-FR"/>
        </w:rPr>
      </w:pPr>
      <w:r w:rsidRPr="00E12B75">
        <w:rPr>
          <w:lang w:val="fr-FR"/>
        </w:rPr>
        <w:t xml:space="preserve">Le bloc </w:t>
      </w:r>
      <w:r>
        <w:rPr>
          <w:lang w:val="fr-FR"/>
        </w:rPr>
        <w:t>« </w:t>
      </w:r>
      <w:r w:rsidRPr="00E12B75">
        <w:rPr>
          <w:lang w:val="fr-FR"/>
        </w:rPr>
        <w:t>vitesse angulaire du moteur</w:t>
      </w:r>
      <w:r>
        <w:rPr>
          <w:lang w:val="fr-FR"/>
        </w:rPr>
        <w:t> »</w:t>
      </w:r>
      <w:r w:rsidRPr="00E12B75">
        <w:rPr>
          <w:lang w:val="fr-FR"/>
        </w:rPr>
        <w:t xml:space="preserve"> (Ω</w:t>
      </w:r>
      <w:r w:rsidRPr="00E12B75">
        <w:rPr>
          <w:vertAlign w:val="subscript"/>
          <w:lang w:val="fr-FR"/>
        </w:rPr>
        <w:t>m</w:t>
      </w:r>
      <w:r w:rsidRPr="00E12B75">
        <w:rPr>
          <w:lang w:val="fr-FR"/>
        </w:rPr>
        <w:t>(t)) dépend du couple mécanique produit par le moteur (C</w:t>
      </w:r>
      <w:r w:rsidRPr="00E12B75">
        <w:rPr>
          <w:vertAlign w:val="subscript"/>
          <w:lang w:val="fr-FR"/>
        </w:rPr>
        <w:t>m</w:t>
      </w:r>
      <w:r w:rsidRPr="00E12B75">
        <w:rPr>
          <w:lang w:val="fr-FR"/>
        </w:rPr>
        <w:t>(t)), du couple de frottement sec (C</w:t>
      </w:r>
      <w:r w:rsidRPr="00E12B75">
        <w:rPr>
          <w:vertAlign w:val="subscript"/>
          <w:lang w:val="fr-FR"/>
        </w:rPr>
        <w:t>f1</w:t>
      </w:r>
      <w:r w:rsidRPr="00E12B75">
        <w:rPr>
          <w:lang w:val="fr-FR"/>
        </w:rPr>
        <w:t>(t)), du couple de frottement visqueux (C</w:t>
      </w:r>
      <w:r w:rsidRPr="00E12B75">
        <w:rPr>
          <w:vertAlign w:val="subscript"/>
          <w:lang w:val="fr-FR"/>
        </w:rPr>
        <w:t>f2</w:t>
      </w:r>
      <w:r w:rsidRPr="00E12B75">
        <w:rPr>
          <w:lang w:val="fr-FR"/>
        </w:rPr>
        <w:t>(t)), et du couple de frottement généré par les roulements mécaniques (C</w:t>
      </w:r>
      <w:r w:rsidRPr="00E12B75">
        <w:rPr>
          <w:vertAlign w:val="subscript"/>
          <w:lang w:val="fr-FR"/>
        </w:rPr>
        <w:t>r1</w:t>
      </w:r>
      <w:r w:rsidRPr="00E12B75">
        <w:rPr>
          <w:lang w:val="fr-FR"/>
        </w:rPr>
        <w:t>(t)). La vitesse angulaire est déterminée à partir de l'équation J</w:t>
      </w:r>
      <w:r>
        <w:rPr>
          <w:lang w:val="fr-FR"/>
        </w:rPr>
        <w:t>*</w:t>
      </w:r>
      <m:oMath>
        <m:f>
          <m:fPr>
            <m:ctrlPr>
              <w:rPr>
                <w:rFonts w:ascii="Cambria Math" w:hAnsi="Cambria Math"/>
                <w:i/>
                <w:lang w:val="fr-FR"/>
              </w:rPr>
            </m:ctrlPr>
          </m:fPr>
          <m:num>
            <m:r>
              <w:rPr>
                <w:rFonts w:ascii="Cambria Math" w:hAnsi="Cambria Math"/>
                <w:lang w:val="fr-FR"/>
              </w:rPr>
              <m:t xml:space="preserve">d </m:t>
            </m:r>
            <m:r>
              <m:rPr>
                <m:sty m:val="p"/>
              </m:rPr>
              <w:rPr>
                <w:rFonts w:ascii="Cambria Math" w:hAnsi="Cambria Math"/>
                <w:lang w:val="fr-FR"/>
              </w:rPr>
              <m:t>Ω</m:t>
            </m:r>
            <m:r>
              <w:rPr>
                <w:rFonts w:ascii="Cambria Math" w:hAnsi="Cambria Math"/>
                <w:lang w:val="fr-FR"/>
              </w:rPr>
              <m:t>m(t)</m:t>
            </m:r>
          </m:num>
          <m:den>
            <m:r>
              <w:rPr>
                <w:rFonts w:ascii="Cambria Math" w:hAnsi="Cambria Math"/>
                <w:lang w:val="fr-FR"/>
              </w:rPr>
              <m:t>dt</m:t>
            </m:r>
          </m:den>
        </m:f>
      </m:oMath>
      <w:r w:rsidRPr="00E12B75">
        <w:rPr>
          <w:lang w:val="fr-FR"/>
        </w:rPr>
        <w:t>= C</w:t>
      </w:r>
      <w:r w:rsidRPr="00E12B75">
        <w:rPr>
          <w:vertAlign w:val="subscript"/>
          <w:lang w:val="fr-FR"/>
        </w:rPr>
        <w:t>m</w:t>
      </w:r>
      <w:r w:rsidRPr="00E12B75">
        <w:rPr>
          <w:lang w:val="fr-FR"/>
        </w:rPr>
        <w:t>(t) − C</w:t>
      </w:r>
      <w:r w:rsidRPr="00E12B75">
        <w:rPr>
          <w:vertAlign w:val="subscript"/>
          <w:lang w:val="fr-FR"/>
        </w:rPr>
        <w:t>g</w:t>
      </w:r>
      <w:r w:rsidRPr="00E12B75">
        <w:rPr>
          <w:lang w:val="fr-FR"/>
        </w:rPr>
        <w:t>(t) − C</w:t>
      </w:r>
      <w:r w:rsidRPr="00E12B75">
        <w:rPr>
          <w:vertAlign w:val="subscript"/>
          <w:lang w:val="fr-FR"/>
        </w:rPr>
        <w:t>f1</w:t>
      </w:r>
      <w:r w:rsidRPr="00E12B75">
        <w:rPr>
          <w:lang w:val="fr-FR"/>
        </w:rPr>
        <w:t xml:space="preserve">(t) − </w:t>
      </w:r>
      <m:oMath>
        <m:f>
          <m:fPr>
            <m:ctrlPr>
              <w:rPr>
                <w:rFonts w:ascii="Cambria Math" w:hAnsi="Cambria Math"/>
                <w:i/>
                <w:lang w:val="fr-FR"/>
              </w:rPr>
            </m:ctrlPr>
          </m:fPr>
          <m:num>
            <m:r>
              <m:rPr>
                <m:sty m:val="p"/>
              </m:rPr>
              <w:rPr>
                <w:rFonts w:ascii="Cambria Math" w:hAnsi="Cambria Math"/>
                <w:lang w:val="fr-FR"/>
              </w:rPr>
              <m:t>C</m:t>
            </m:r>
            <m:r>
              <m:rPr>
                <m:sty m:val="p"/>
              </m:rPr>
              <w:rPr>
                <w:rFonts w:ascii="Cambria Math" w:hAnsi="Cambria Math"/>
                <w:vertAlign w:val="subscript"/>
                <w:lang w:val="fr-FR"/>
              </w:rPr>
              <m:t>f2</m:t>
            </m:r>
            <m:r>
              <m:rPr>
                <m:sty m:val="p"/>
              </m:rPr>
              <w:rPr>
                <w:rFonts w:ascii="Cambria Math" w:hAnsi="Cambria Math"/>
                <w:lang w:val="fr-FR"/>
              </w:rPr>
              <m:t xml:space="preserve">(t) </m:t>
            </m:r>
          </m:num>
          <m:den>
            <m:r>
              <w:rPr>
                <w:rFonts w:ascii="Cambria Math" w:hAnsi="Cambria Math"/>
                <w:lang w:val="fr-FR"/>
              </w:rPr>
              <m:t>x</m:t>
            </m:r>
          </m:den>
        </m:f>
      </m:oMath>
      <w:r w:rsidRPr="00E12B75">
        <w:rPr>
          <w:lang w:val="fr-FR"/>
        </w:rPr>
        <w:t>, où J représente le moment d'inertie total.</w:t>
      </w:r>
    </w:p>
    <w:p w14:paraId="015FD3D0" w14:textId="77777777" w:rsidR="001D6CC2" w:rsidRPr="00E12B75" w:rsidRDefault="001D6CC2" w:rsidP="001D6CC2">
      <w:pPr>
        <w:ind w:firstLine="720"/>
        <w:jc w:val="both"/>
        <w:rPr>
          <w:lang w:val="fr-FR"/>
        </w:rPr>
      </w:pPr>
    </w:p>
    <w:p w14:paraId="1AC36C5A" w14:textId="522B0216" w:rsidR="00E12B75" w:rsidRPr="00E12B75" w:rsidRDefault="00E12B75" w:rsidP="00E12B75">
      <w:pPr>
        <w:ind w:firstLine="720"/>
        <w:jc w:val="both"/>
        <w:rPr>
          <w:lang w:val="fr-FR"/>
        </w:rPr>
      </w:pPr>
      <w:r w:rsidRPr="00E12B75">
        <w:rPr>
          <w:lang w:val="fr-FR"/>
        </w:rPr>
        <w:t xml:space="preserve">Le bloc </w:t>
      </w:r>
      <w:r>
        <w:rPr>
          <w:lang w:val="fr-FR"/>
        </w:rPr>
        <w:t>« </w:t>
      </w:r>
      <w:r w:rsidRPr="00E12B75">
        <w:rPr>
          <w:lang w:val="fr-FR"/>
        </w:rPr>
        <w:t>tension circulant dans la génératrice de courant continu</w:t>
      </w:r>
      <w:r>
        <w:rPr>
          <w:lang w:val="fr-FR"/>
        </w:rPr>
        <w:t> »</w:t>
      </w:r>
      <w:r w:rsidRPr="00E12B75">
        <w:rPr>
          <w:lang w:val="fr-FR"/>
        </w:rPr>
        <w:t xml:space="preserve"> (U</w:t>
      </w:r>
      <w:r w:rsidRPr="00E12B75">
        <w:rPr>
          <w:vertAlign w:val="subscript"/>
          <w:lang w:val="fr-FR"/>
        </w:rPr>
        <w:t>GC</w:t>
      </w:r>
      <w:r w:rsidRPr="00E12B75">
        <w:rPr>
          <w:lang w:val="fr-FR"/>
        </w:rPr>
        <w:t>(t)) prend en entrée la force contre électromotrice de la génératrice de courant continu (E</w:t>
      </w:r>
      <w:r w:rsidRPr="00E12B75">
        <w:rPr>
          <w:vertAlign w:val="subscript"/>
          <w:lang w:val="fr-FR"/>
        </w:rPr>
        <w:t>g</w:t>
      </w:r>
      <w:r w:rsidRPr="00E12B75">
        <w:rPr>
          <w:lang w:val="fr-FR"/>
        </w:rPr>
        <w:t>(t)) et le courant circulant dans cette génératrice (I</w:t>
      </w:r>
      <w:r w:rsidRPr="00E12B75">
        <w:rPr>
          <w:vertAlign w:val="subscript"/>
          <w:lang w:val="fr-FR"/>
        </w:rPr>
        <w:t>g</w:t>
      </w:r>
      <w:r w:rsidRPr="00E12B75">
        <w:rPr>
          <w:lang w:val="fr-FR"/>
        </w:rPr>
        <w:t>(t)). La tension est alors déterminée à partir des équations U</w:t>
      </w:r>
      <w:r w:rsidRPr="00E12B75">
        <w:rPr>
          <w:vertAlign w:val="subscript"/>
          <w:lang w:val="fr-FR"/>
        </w:rPr>
        <w:t>GC</w:t>
      </w:r>
      <w:r w:rsidRPr="00E12B75">
        <w:rPr>
          <w:lang w:val="fr-FR"/>
        </w:rPr>
        <w:t>(t) = E</w:t>
      </w:r>
      <w:r w:rsidRPr="00E12B75">
        <w:rPr>
          <w:vertAlign w:val="subscript"/>
          <w:lang w:val="fr-FR"/>
        </w:rPr>
        <w:t>g</w:t>
      </w:r>
      <w:r w:rsidRPr="00E12B75">
        <w:rPr>
          <w:lang w:val="fr-FR"/>
        </w:rPr>
        <w:t>(t) + R*I</w:t>
      </w:r>
      <w:r w:rsidRPr="00E12B75">
        <w:rPr>
          <w:vertAlign w:val="subscript"/>
          <w:lang w:val="fr-FR"/>
        </w:rPr>
        <w:t>g</w:t>
      </w:r>
      <w:r w:rsidRPr="00E12B75">
        <w:rPr>
          <w:lang w:val="fr-FR"/>
        </w:rPr>
        <w:t xml:space="preserve">(t) + L* </w:t>
      </w:r>
      <m:oMath>
        <m:f>
          <m:fPr>
            <m:ctrlPr>
              <w:rPr>
                <w:rFonts w:ascii="Cambria Math" w:hAnsi="Cambria Math"/>
                <w:i/>
                <w:lang w:val="fr-FR"/>
              </w:rPr>
            </m:ctrlPr>
          </m:fPr>
          <m:num>
            <m:r>
              <w:rPr>
                <w:rFonts w:ascii="Cambria Math" w:hAnsi="Cambria Math"/>
                <w:lang w:val="fr-FR"/>
              </w:rPr>
              <m:t>d Ig(t)</m:t>
            </m:r>
          </m:num>
          <m:den>
            <m:r>
              <w:rPr>
                <w:rFonts w:ascii="Cambria Math" w:hAnsi="Cambria Math"/>
                <w:lang w:val="fr-FR"/>
              </w:rPr>
              <m:t>dt</m:t>
            </m:r>
          </m:den>
        </m:f>
      </m:oMath>
      <w:r w:rsidRPr="00E12B75">
        <w:rPr>
          <w:lang w:val="fr-FR"/>
        </w:rPr>
        <w:t>, et U</w:t>
      </w:r>
      <w:r w:rsidRPr="00E12B75">
        <w:rPr>
          <w:vertAlign w:val="subscript"/>
          <w:lang w:val="fr-FR"/>
        </w:rPr>
        <w:t>GC</w:t>
      </w:r>
      <w:r w:rsidRPr="00E12B75">
        <w:rPr>
          <w:lang w:val="fr-FR"/>
        </w:rPr>
        <w:t>(t) = R</w:t>
      </w:r>
      <w:r w:rsidRPr="00E12B75">
        <w:rPr>
          <w:vertAlign w:val="subscript"/>
          <w:lang w:val="fr-FR"/>
        </w:rPr>
        <w:t>c</w:t>
      </w:r>
      <w:r w:rsidRPr="00E12B75">
        <w:rPr>
          <w:lang w:val="fr-FR"/>
        </w:rPr>
        <w:t>*I</w:t>
      </w:r>
      <w:r w:rsidRPr="00E12B75">
        <w:rPr>
          <w:vertAlign w:val="subscript"/>
          <w:lang w:val="fr-FR"/>
        </w:rPr>
        <w:t>g</w:t>
      </w:r>
      <w:r w:rsidRPr="00E12B75">
        <w:rPr>
          <w:lang w:val="fr-FR"/>
        </w:rPr>
        <w:t>(t), où R</w:t>
      </w:r>
      <w:r w:rsidRPr="00E12B75">
        <w:rPr>
          <w:vertAlign w:val="subscript"/>
          <w:lang w:val="fr-FR"/>
        </w:rPr>
        <w:t>c</w:t>
      </w:r>
      <w:r w:rsidRPr="00E12B75">
        <w:rPr>
          <w:lang w:val="fr-FR"/>
        </w:rPr>
        <w:t xml:space="preserve"> représente la résistance de la génératrice et L l</w:t>
      </w:r>
      <w:r>
        <w:rPr>
          <w:lang w:val="fr-FR"/>
        </w:rPr>
        <w:t>’i</w:t>
      </w:r>
      <w:r w:rsidRPr="00E12B75">
        <w:rPr>
          <w:lang w:val="fr-FR"/>
        </w:rPr>
        <w:t>nductance de celle-ci.</w:t>
      </w:r>
    </w:p>
    <w:p w14:paraId="44D9376F" w14:textId="77777777" w:rsidR="00E12B75" w:rsidRPr="00E12B75" w:rsidRDefault="00E12B75" w:rsidP="00E12B75">
      <w:pPr>
        <w:jc w:val="both"/>
        <w:rPr>
          <w:lang w:val="fr-FR"/>
        </w:rPr>
      </w:pPr>
    </w:p>
    <w:p w14:paraId="6A152A62" w14:textId="054E3204" w:rsidR="00E12B75" w:rsidRDefault="00E12B75" w:rsidP="00E12B75">
      <w:pPr>
        <w:ind w:firstLine="720"/>
        <w:jc w:val="both"/>
        <w:rPr>
          <w:lang w:val="fr-FR"/>
        </w:rPr>
      </w:pPr>
      <w:r w:rsidRPr="00E12B75">
        <w:rPr>
          <w:lang w:val="fr-FR"/>
        </w:rPr>
        <w:t xml:space="preserve">Le bloc </w:t>
      </w:r>
      <w:r>
        <w:rPr>
          <w:lang w:val="fr-FR"/>
        </w:rPr>
        <w:t>« </w:t>
      </w:r>
      <w:r w:rsidRPr="00E12B75">
        <w:rPr>
          <w:lang w:val="fr-FR"/>
        </w:rPr>
        <w:t>couple de frottement sec</w:t>
      </w:r>
      <w:r>
        <w:rPr>
          <w:lang w:val="fr-FR"/>
        </w:rPr>
        <w:t> »</w:t>
      </w:r>
      <w:r w:rsidRPr="00E12B75">
        <w:rPr>
          <w:lang w:val="fr-FR"/>
        </w:rPr>
        <w:t xml:space="preserve"> (C</w:t>
      </w:r>
      <w:r w:rsidRPr="00E12B75">
        <w:rPr>
          <w:vertAlign w:val="subscript"/>
          <w:lang w:val="fr-FR"/>
        </w:rPr>
        <w:t>f1</w:t>
      </w:r>
      <w:r w:rsidRPr="00E12B75">
        <w:rPr>
          <w:lang w:val="fr-FR"/>
        </w:rPr>
        <w:t>(t)) dépend de la vitesse angulaire du</w:t>
      </w:r>
      <w:r>
        <w:rPr>
          <w:lang w:val="fr-FR"/>
        </w:rPr>
        <w:t xml:space="preserve"> </w:t>
      </w:r>
      <w:r w:rsidRPr="00E12B75">
        <w:rPr>
          <w:lang w:val="fr-FR"/>
        </w:rPr>
        <w:t>moteur (Ω</w:t>
      </w:r>
      <w:r w:rsidRPr="00E12B75">
        <w:rPr>
          <w:vertAlign w:val="subscript"/>
          <w:lang w:val="fr-FR"/>
        </w:rPr>
        <w:t>m</w:t>
      </w:r>
      <w:r w:rsidRPr="00E12B75">
        <w:rPr>
          <w:lang w:val="fr-FR"/>
        </w:rPr>
        <w:t>(t)) et d'un couple constant (C</w:t>
      </w:r>
      <w:r w:rsidRPr="00E12B75">
        <w:rPr>
          <w:vertAlign w:val="subscript"/>
          <w:lang w:val="fr-FR"/>
        </w:rPr>
        <w:t>r1</w:t>
      </w:r>
      <w:r w:rsidRPr="00E12B75">
        <w:rPr>
          <w:lang w:val="fr-FR"/>
        </w:rPr>
        <w:t xml:space="preserve">(t)). Il représente le couple de frottement qui s'oppose au mouvement du moteur en raison de la friction entre les parties mécaniques en mouvement, comme les roulements ou les engrenages. </w:t>
      </w:r>
    </w:p>
    <w:p w14:paraId="4DD1E02B" w14:textId="77777777" w:rsidR="00E12B75" w:rsidRDefault="00E12B75" w:rsidP="00E12B75">
      <w:pPr>
        <w:jc w:val="both"/>
        <w:rPr>
          <w:lang w:val="fr-FR"/>
        </w:rPr>
      </w:pPr>
    </w:p>
    <w:p w14:paraId="1463DAF9" w14:textId="22B4D8EF" w:rsidR="00E12B75" w:rsidRPr="00E12B75" w:rsidRDefault="00E12B75" w:rsidP="00E12B75">
      <w:pPr>
        <w:ind w:firstLine="720"/>
        <w:jc w:val="both"/>
        <w:rPr>
          <w:lang w:val="fr-FR"/>
        </w:rPr>
      </w:pPr>
      <w:r w:rsidRPr="00E12B75">
        <w:rPr>
          <w:lang w:val="fr-FR"/>
        </w:rPr>
        <w:t xml:space="preserve">Le bloc </w:t>
      </w:r>
      <w:r>
        <w:rPr>
          <w:lang w:val="fr-FR"/>
        </w:rPr>
        <w:t>« </w:t>
      </w:r>
      <w:r w:rsidRPr="00E12B75">
        <w:rPr>
          <w:lang w:val="fr-FR"/>
        </w:rPr>
        <w:t>couple de frottement visqueux</w:t>
      </w:r>
      <w:r>
        <w:rPr>
          <w:lang w:val="fr-FR"/>
        </w:rPr>
        <w:t> »</w:t>
      </w:r>
      <w:r w:rsidRPr="00E12B75">
        <w:rPr>
          <w:lang w:val="fr-FR"/>
        </w:rPr>
        <w:t xml:space="preserve"> (C</w:t>
      </w:r>
      <w:r w:rsidRPr="00E12B75">
        <w:rPr>
          <w:vertAlign w:val="subscript"/>
          <w:lang w:val="fr-FR"/>
        </w:rPr>
        <w:t>f2</w:t>
      </w:r>
      <w:r w:rsidRPr="00E12B75">
        <w:rPr>
          <w:lang w:val="fr-FR"/>
        </w:rPr>
        <w:t>(t)) dépend également de la vitesse angulaire du rotor (Ω</w:t>
      </w:r>
      <w:r w:rsidRPr="00E12B75">
        <w:rPr>
          <w:vertAlign w:val="subscript"/>
          <w:lang w:val="fr-FR"/>
        </w:rPr>
        <w:t>r</w:t>
      </w:r>
      <w:r w:rsidRPr="00E12B75">
        <w:rPr>
          <w:lang w:val="fr-FR"/>
        </w:rPr>
        <w:t>(t)) et d'un couple constant (C</w:t>
      </w:r>
      <w:r w:rsidRPr="00E12B75">
        <w:rPr>
          <w:vertAlign w:val="subscript"/>
          <w:lang w:val="fr-FR"/>
        </w:rPr>
        <w:t>r2</w:t>
      </w:r>
      <w:r w:rsidRPr="00E12B75">
        <w:rPr>
          <w:lang w:val="fr-FR"/>
        </w:rPr>
        <w:t>(t)). Il représente le couple de frottement qui s'oppose au mouvement du rotor en raison de la friction visqueuse entre les parties mécaniques en mouvement.</w:t>
      </w:r>
    </w:p>
    <w:p w14:paraId="55D44B49" w14:textId="77777777" w:rsidR="00E12B75" w:rsidRPr="00E12B75" w:rsidRDefault="00E12B75" w:rsidP="00E12B75">
      <w:pPr>
        <w:jc w:val="both"/>
        <w:rPr>
          <w:lang w:val="fr-FR"/>
        </w:rPr>
      </w:pPr>
    </w:p>
    <w:p w14:paraId="4C591EA3" w14:textId="42CC450A" w:rsidR="00E12B75" w:rsidRPr="00E12B75" w:rsidRDefault="00E12B75" w:rsidP="00E12B75">
      <w:pPr>
        <w:ind w:firstLine="720"/>
        <w:jc w:val="both"/>
        <w:rPr>
          <w:lang w:val="fr-FR"/>
        </w:rPr>
      </w:pPr>
      <w:r w:rsidRPr="00E12B75">
        <w:rPr>
          <w:lang w:val="fr-FR"/>
        </w:rPr>
        <w:t xml:space="preserve">Le bloc </w:t>
      </w:r>
      <w:r>
        <w:rPr>
          <w:lang w:val="fr-FR"/>
        </w:rPr>
        <w:t>« </w:t>
      </w:r>
      <w:r w:rsidRPr="00E12B75">
        <w:rPr>
          <w:lang w:val="fr-FR"/>
        </w:rPr>
        <w:t>jeu dynamique</w:t>
      </w:r>
      <w:r>
        <w:rPr>
          <w:lang w:val="fr-FR"/>
        </w:rPr>
        <w:t> »</w:t>
      </w:r>
      <w:r w:rsidRPr="00E12B75">
        <w:rPr>
          <w:lang w:val="fr-FR"/>
        </w:rPr>
        <w:t xml:space="preserve"> (</w:t>
      </w:r>
      <w:r w:rsidR="008C1439" w:rsidRPr="00E12B75">
        <w:rPr>
          <w:lang w:val="fr-FR"/>
        </w:rPr>
        <w:t>J</w:t>
      </w:r>
      <w:r w:rsidR="008C1439">
        <w:rPr>
          <w:lang w:val="fr-FR"/>
        </w:rPr>
        <w:t>*</w:t>
      </w:r>
      <m:oMath>
        <m:f>
          <m:fPr>
            <m:ctrlPr>
              <w:rPr>
                <w:rFonts w:ascii="Cambria Math" w:hAnsi="Cambria Math"/>
                <w:i/>
                <w:lang w:val="fr-FR"/>
              </w:rPr>
            </m:ctrlPr>
          </m:fPr>
          <m:num>
            <m:r>
              <w:rPr>
                <w:rFonts w:ascii="Cambria Math" w:hAnsi="Cambria Math"/>
                <w:lang w:val="fr-FR"/>
              </w:rPr>
              <m:t xml:space="preserve">d </m:t>
            </m:r>
            <m:r>
              <m:rPr>
                <m:sty m:val="p"/>
              </m:rPr>
              <w:rPr>
                <w:rFonts w:ascii="Cambria Math" w:hAnsi="Cambria Math"/>
                <w:lang w:val="fr-FR"/>
              </w:rPr>
              <m:t>Ω</m:t>
            </m:r>
            <m:r>
              <w:rPr>
                <w:rFonts w:ascii="Cambria Math" w:hAnsi="Cambria Math"/>
                <w:lang w:val="fr-FR"/>
              </w:rPr>
              <m:t>m(t)</m:t>
            </m:r>
          </m:num>
          <m:den>
            <m:r>
              <w:rPr>
                <w:rFonts w:ascii="Cambria Math" w:hAnsi="Cambria Math"/>
                <w:lang w:val="fr-FR"/>
              </w:rPr>
              <m:t>dt</m:t>
            </m:r>
          </m:den>
        </m:f>
      </m:oMath>
      <w:r w:rsidRPr="00E12B75">
        <w:rPr>
          <w:lang w:val="fr-FR"/>
        </w:rPr>
        <w:t>) représente la dynamique de rotation du moteur, qui est influencée par le couple produit par le moteur (C</w:t>
      </w:r>
      <w:r w:rsidRPr="00E12B75">
        <w:rPr>
          <w:vertAlign w:val="subscript"/>
          <w:lang w:val="fr-FR"/>
        </w:rPr>
        <w:t>m</w:t>
      </w:r>
      <w:r w:rsidRPr="00E12B75">
        <w:rPr>
          <w:lang w:val="fr-FR"/>
        </w:rPr>
        <w:t>(t)), le couple produit par la génératrice de courant continu (C</w:t>
      </w:r>
      <w:r w:rsidRPr="00E12B75">
        <w:rPr>
          <w:vertAlign w:val="subscript"/>
          <w:lang w:val="fr-FR"/>
        </w:rPr>
        <w:t>g</w:t>
      </w:r>
      <w:r w:rsidRPr="00E12B75">
        <w:rPr>
          <w:lang w:val="fr-FR"/>
        </w:rPr>
        <w:t>(t)), et les couples de frottement sec (C</w:t>
      </w:r>
      <w:r w:rsidRPr="00E12B75">
        <w:rPr>
          <w:vertAlign w:val="subscript"/>
          <w:lang w:val="fr-FR"/>
        </w:rPr>
        <w:t>f1</w:t>
      </w:r>
      <w:r w:rsidRPr="00E12B75">
        <w:rPr>
          <w:lang w:val="fr-FR"/>
        </w:rPr>
        <w:t>(t)) et visqueux (C</w:t>
      </w:r>
      <w:r w:rsidRPr="00E12B75">
        <w:rPr>
          <w:vertAlign w:val="subscript"/>
          <w:lang w:val="fr-FR"/>
        </w:rPr>
        <w:t>f2</w:t>
      </w:r>
      <w:r w:rsidRPr="00E12B75">
        <w:rPr>
          <w:lang w:val="fr-FR"/>
        </w:rPr>
        <w:t>(t)). Le jeu dynamique est déterminé par la somme des masses des composants rotatifs du système (J</w:t>
      </w:r>
      <w:r w:rsidRPr="008C1439">
        <w:rPr>
          <w:vertAlign w:val="subscript"/>
          <w:lang w:val="fr-FR"/>
        </w:rPr>
        <w:t>MCC</w:t>
      </w:r>
      <w:r w:rsidRPr="00E12B75">
        <w:rPr>
          <w:lang w:val="fr-FR"/>
        </w:rPr>
        <w:t>, J</w:t>
      </w:r>
      <w:r w:rsidRPr="008C1439">
        <w:rPr>
          <w:vertAlign w:val="subscript"/>
          <w:lang w:val="fr-FR"/>
        </w:rPr>
        <w:t>GCC</w:t>
      </w:r>
      <w:r w:rsidRPr="00E12B75">
        <w:rPr>
          <w:lang w:val="fr-FR"/>
        </w:rPr>
        <w:t>, J</w:t>
      </w:r>
      <w:r w:rsidRPr="008C1439">
        <w:rPr>
          <w:vertAlign w:val="subscript"/>
          <w:lang w:val="fr-FR"/>
        </w:rPr>
        <w:t>GT</w:t>
      </w:r>
      <w:r w:rsidRPr="00E12B75">
        <w:rPr>
          <w:lang w:val="fr-FR"/>
        </w:rPr>
        <w:t xml:space="preserve">, </w:t>
      </w:r>
      <m:oMath>
        <m:f>
          <m:fPr>
            <m:ctrlPr>
              <w:rPr>
                <w:rFonts w:ascii="Cambria Math" w:hAnsi="Cambria Math"/>
                <w:i/>
                <w:lang w:val="fr-FR"/>
              </w:rPr>
            </m:ctrlPr>
          </m:fPr>
          <m:num>
            <m:sSub>
              <m:sSubPr>
                <m:ctrlPr>
                  <w:rPr>
                    <w:rFonts w:ascii="Cambria Math" w:hAnsi="Cambria Math"/>
                    <w:lang w:val="fr-FR"/>
                  </w:rPr>
                </m:ctrlPr>
              </m:sSubPr>
              <m:e>
                <m:r>
                  <w:rPr>
                    <w:rFonts w:ascii="Cambria Math" w:hAnsi="Cambria Math"/>
                    <w:lang w:val="fr-FR"/>
                  </w:rPr>
                  <m:t>J</m:t>
                </m:r>
              </m:e>
              <m:sub>
                <m:r>
                  <w:rPr>
                    <w:rFonts w:ascii="Cambria Math" w:hAnsi="Cambria Math"/>
                    <w:lang w:val="fr-FR"/>
                  </w:rPr>
                  <m:t>r</m:t>
                </m:r>
              </m:sub>
            </m:sSub>
            <m:r>
              <m:rPr>
                <m:sty m:val="p"/>
              </m:rPr>
              <w:rPr>
                <w:rFonts w:ascii="Cambria Math" w:hAnsi="Cambria Math"/>
                <w:lang w:val="fr-FR"/>
              </w:rPr>
              <m:t xml:space="preserve"> </m:t>
            </m:r>
          </m:num>
          <m:den>
            <m:r>
              <w:rPr>
                <w:rFonts w:ascii="Cambria Math" w:hAnsi="Cambria Math"/>
                <w:lang w:val="fr-FR"/>
              </w:rPr>
              <m:t>x²</m:t>
            </m:r>
          </m:den>
        </m:f>
      </m:oMath>
      <w:r w:rsidR="008C1439">
        <w:rPr>
          <w:lang w:val="fr-FR"/>
        </w:rPr>
        <w:t>,</w:t>
      </w:r>
      <w:r w:rsidRPr="00E12B75">
        <w:rPr>
          <w:lang w:val="fr-FR"/>
        </w:rPr>
        <w:t xml:space="preserve"> </w:t>
      </w:r>
      <m:oMath>
        <m:f>
          <m:fPr>
            <m:ctrlPr>
              <w:rPr>
                <w:rFonts w:ascii="Cambria Math" w:hAnsi="Cambria Math"/>
                <w:i/>
                <w:lang w:val="fr-FR"/>
              </w:rPr>
            </m:ctrlPr>
          </m:fPr>
          <m:num>
            <m:sSub>
              <m:sSubPr>
                <m:ctrlPr>
                  <w:rPr>
                    <w:rFonts w:ascii="Cambria Math" w:hAnsi="Cambria Math"/>
                    <w:lang w:val="fr-FR"/>
                  </w:rPr>
                </m:ctrlPr>
              </m:sSubPr>
              <m:e>
                <m:r>
                  <w:rPr>
                    <w:rFonts w:ascii="Cambria Math" w:hAnsi="Cambria Math"/>
                    <w:lang w:val="fr-FR"/>
                  </w:rPr>
                  <m:t>J</m:t>
                </m:r>
              </m:e>
              <m:sub>
                <m:r>
                  <w:rPr>
                    <w:rFonts w:ascii="Cambria Math" w:hAnsi="Cambria Math"/>
                    <w:lang w:val="fr-FR"/>
                  </w:rPr>
                  <m:t>p</m:t>
                </m:r>
              </m:sub>
            </m:sSub>
          </m:num>
          <m:den>
            <m:r>
              <w:rPr>
                <w:rFonts w:ascii="Cambria Math" w:hAnsi="Cambria Math"/>
                <w:lang w:val="fr-FR"/>
              </w:rPr>
              <m:t>x²</m:t>
            </m:r>
          </m:den>
        </m:f>
      </m:oMath>
      <w:r w:rsidR="008C1439">
        <w:rPr>
          <w:lang w:val="fr-FR"/>
        </w:rPr>
        <w:t>,</w:t>
      </w:r>
      <w:r w:rsidRPr="00E12B75">
        <w:rPr>
          <w:lang w:val="fr-FR"/>
        </w:rPr>
        <w:t xml:space="preserve"> J</w:t>
      </w:r>
      <w:r w:rsidRPr="008C1439">
        <w:rPr>
          <w:vertAlign w:val="subscript"/>
          <w:lang w:val="fr-FR"/>
        </w:rPr>
        <w:t>ja1</w:t>
      </w:r>
      <w:r w:rsidRPr="00E12B75">
        <w:rPr>
          <w:lang w:val="fr-FR"/>
        </w:rPr>
        <w:t xml:space="preserve">, </w:t>
      </w:r>
      <m:oMath>
        <m:f>
          <m:fPr>
            <m:ctrlPr>
              <w:rPr>
                <w:rFonts w:ascii="Cambria Math" w:hAnsi="Cambria Math"/>
                <w:i/>
                <w:lang w:val="fr-FR"/>
              </w:rPr>
            </m:ctrlPr>
          </m:fPr>
          <m:num>
            <m:sSub>
              <m:sSubPr>
                <m:ctrlPr>
                  <w:rPr>
                    <w:rFonts w:ascii="Cambria Math" w:hAnsi="Cambria Math"/>
                    <w:lang w:val="fr-FR"/>
                  </w:rPr>
                </m:ctrlPr>
              </m:sSubPr>
              <m:e>
                <m:r>
                  <w:rPr>
                    <w:rFonts w:ascii="Cambria Math" w:hAnsi="Cambria Math"/>
                    <w:lang w:val="fr-FR"/>
                  </w:rPr>
                  <m:t>J</m:t>
                </m:r>
              </m:e>
              <m:sub>
                <m:r>
                  <w:rPr>
                    <w:rFonts w:ascii="Cambria Math" w:hAnsi="Cambria Math"/>
                    <w:lang w:val="fr-FR"/>
                  </w:rPr>
                  <m:t>ja2</m:t>
                </m:r>
              </m:sub>
            </m:sSub>
          </m:num>
          <m:den>
            <m:r>
              <w:rPr>
                <w:rFonts w:ascii="Cambria Math" w:hAnsi="Cambria Math"/>
                <w:lang w:val="fr-FR"/>
              </w:rPr>
              <m:t>x²</m:t>
            </m:r>
          </m:den>
        </m:f>
      </m:oMath>
      <w:r w:rsidRPr="00E12B75">
        <w:rPr>
          <w:lang w:val="fr-FR"/>
        </w:rPr>
        <w:t>).</w:t>
      </w:r>
    </w:p>
    <w:p w14:paraId="11F93B5E" w14:textId="77777777" w:rsidR="00E12B75" w:rsidRPr="00E12B75" w:rsidRDefault="00E12B75" w:rsidP="00E12B75">
      <w:pPr>
        <w:jc w:val="both"/>
        <w:rPr>
          <w:lang w:val="fr-FR"/>
        </w:rPr>
      </w:pPr>
    </w:p>
    <w:p w14:paraId="21674B0F" w14:textId="1086DF82" w:rsidR="00E12B75" w:rsidRPr="00E12B75" w:rsidRDefault="00E12B75" w:rsidP="00E12B75">
      <w:pPr>
        <w:ind w:firstLine="720"/>
        <w:jc w:val="both"/>
        <w:rPr>
          <w:lang w:val="fr-FR"/>
        </w:rPr>
      </w:pPr>
      <w:r w:rsidRPr="00E12B75">
        <w:rPr>
          <w:lang w:val="fr-FR"/>
        </w:rPr>
        <w:t xml:space="preserve">Enfin, le bloc </w:t>
      </w:r>
      <w:r w:rsidR="008C1439">
        <w:rPr>
          <w:lang w:val="fr-FR"/>
        </w:rPr>
        <w:t>« </w:t>
      </w:r>
      <w:r w:rsidRPr="00E12B75">
        <w:rPr>
          <w:lang w:val="fr-FR"/>
        </w:rPr>
        <w:t>vitesse angulaire du rotor</w:t>
      </w:r>
      <w:r w:rsidR="008C1439">
        <w:rPr>
          <w:lang w:val="fr-FR"/>
        </w:rPr>
        <w:t> »</w:t>
      </w:r>
      <w:r w:rsidRPr="00E12B75">
        <w:rPr>
          <w:lang w:val="fr-FR"/>
        </w:rPr>
        <w:t xml:space="preserve"> (Ω</w:t>
      </w:r>
      <w:r w:rsidRPr="008C1439">
        <w:rPr>
          <w:vertAlign w:val="subscript"/>
          <w:lang w:val="fr-FR"/>
        </w:rPr>
        <w:t>r</w:t>
      </w:r>
      <w:r w:rsidRPr="00E12B75">
        <w:rPr>
          <w:lang w:val="fr-FR"/>
        </w:rPr>
        <w:t>(t)) dépend de la vitesse angulaire du moteur (Ω</w:t>
      </w:r>
      <w:r w:rsidRPr="008C1439">
        <w:rPr>
          <w:vertAlign w:val="subscript"/>
          <w:lang w:val="fr-FR"/>
        </w:rPr>
        <w:t>m</w:t>
      </w:r>
      <w:r w:rsidRPr="00E12B75">
        <w:rPr>
          <w:lang w:val="fr-FR"/>
        </w:rPr>
        <w:t>(t)) et du rapport de transmission (x). Il représente la vitesse de rotation du rotor par rapport à la vitesse de rotation du moteur.</w:t>
      </w:r>
    </w:p>
    <w:p w14:paraId="12B743FC" w14:textId="77777777" w:rsidR="00E12B75" w:rsidRPr="00E12B75" w:rsidRDefault="00E12B75" w:rsidP="00E12B75">
      <w:pPr>
        <w:jc w:val="both"/>
        <w:rPr>
          <w:lang w:val="fr-FR"/>
        </w:rPr>
      </w:pPr>
    </w:p>
    <w:p w14:paraId="47DF398C" w14:textId="536927D6" w:rsidR="009F406E" w:rsidRDefault="00E12B75" w:rsidP="00E12B75">
      <w:pPr>
        <w:ind w:firstLine="720"/>
        <w:jc w:val="both"/>
        <w:rPr>
          <w:lang w:val="fr-FR"/>
        </w:rPr>
      </w:pPr>
      <w:r w:rsidRPr="00E12B75">
        <w:rPr>
          <w:lang w:val="fr-FR"/>
        </w:rPr>
        <w:t>En résumé, le schéma-bloc décrit la dynamique du système en prenant en compte les interactions entre les différentes grandeurs physiques et les lois de conservation de l'énergie. Les équations permettent de modéliser les relations entre les grandeurs physiques telles que les tensions, les courants, les forces électromotrices, les couples, les vitesse angulaires, et les termes de frottement.</w:t>
      </w:r>
    </w:p>
    <w:p w14:paraId="042A1071" w14:textId="77777777" w:rsidR="009F406E" w:rsidRDefault="009F406E">
      <w:pPr>
        <w:rPr>
          <w:lang w:val="fr-FR"/>
        </w:rPr>
      </w:pPr>
      <w:r>
        <w:rPr>
          <w:lang w:val="fr-FR"/>
        </w:rPr>
        <w:br w:type="page"/>
      </w:r>
    </w:p>
    <w:p w14:paraId="0F373140" w14:textId="5149399C" w:rsidR="00E12B75" w:rsidRDefault="009F406E" w:rsidP="009F406E">
      <w:pPr>
        <w:pStyle w:val="Titre2"/>
        <w:rPr>
          <w:lang w:val="fr-FR"/>
        </w:rPr>
      </w:pPr>
      <w:bookmarkStart w:id="10" w:name="_Toc127274027"/>
      <w:r>
        <w:rPr>
          <w:lang w:val="fr-FR"/>
        </w:rPr>
        <w:t xml:space="preserve">1.3 </w:t>
      </w:r>
      <w:r>
        <w:t>Détermination des fonctions de transfert</w:t>
      </w:r>
      <w:bookmarkEnd w:id="10"/>
    </w:p>
    <w:p w14:paraId="2CD93F40" w14:textId="77777777" w:rsidR="009F406E" w:rsidRPr="009F406E" w:rsidRDefault="009F406E" w:rsidP="009F406E">
      <w:pPr>
        <w:jc w:val="both"/>
        <w:rPr>
          <w:lang w:val="fr-FR"/>
        </w:rPr>
      </w:pPr>
      <w:r w:rsidRPr="009F406E">
        <w:rPr>
          <w:lang w:val="fr-FR"/>
        </w:rPr>
        <w:t>Pour déterminer la fonction de transfert entre la tension appliquée au moteur U et la tension recueillie par la génératrice tachymétrique UGT, nous allons utiliser les équations et les grandeurs physiques que vous avez fournies.</w:t>
      </w:r>
    </w:p>
    <w:p w14:paraId="255C44CE" w14:textId="77777777" w:rsidR="009F406E" w:rsidRPr="009F406E" w:rsidRDefault="009F406E" w:rsidP="009F406E">
      <w:pPr>
        <w:jc w:val="both"/>
        <w:rPr>
          <w:lang w:val="fr-FR"/>
        </w:rPr>
      </w:pPr>
    </w:p>
    <w:p w14:paraId="5FC86268" w14:textId="77777777" w:rsidR="009F406E" w:rsidRPr="009F406E" w:rsidRDefault="009F406E" w:rsidP="009F406E">
      <w:pPr>
        <w:jc w:val="both"/>
        <w:rPr>
          <w:lang w:val="fr-FR"/>
        </w:rPr>
      </w:pPr>
      <w:r w:rsidRPr="009F406E">
        <w:rPr>
          <w:lang w:val="fr-FR"/>
        </w:rPr>
        <w:t>Tout d'abord, nous avons l'équation suivante qui relie la tension circulant dans le bobinage U et la force contre électromotrice du moteur Em ainsi que le courant circulant dans le bobinage Im :</w:t>
      </w:r>
    </w:p>
    <w:p w14:paraId="25742C3D" w14:textId="77777777" w:rsidR="009F406E" w:rsidRPr="009F406E" w:rsidRDefault="009F406E" w:rsidP="009F406E">
      <w:pPr>
        <w:jc w:val="both"/>
        <w:rPr>
          <w:lang w:val="fr-FR"/>
        </w:rPr>
      </w:pPr>
    </w:p>
    <w:p w14:paraId="74D1EEAF" w14:textId="77777777" w:rsidR="009F406E" w:rsidRPr="009F406E" w:rsidRDefault="009F406E" w:rsidP="009F406E">
      <w:pPr>
        <w:jc w:val="both"/>
        <w:rPr>
          <w:lang w:val="fr-FR"/>
        </w:rPr>
      </w:pPr>
      <w:r w:rsidRPr="009F406E">
        <w:rPr>
          <w:lang w:val="fr-FR"/>
        </w:rPr>
        <w:t>U(t) = Em(t) + R * Im(t) + L * ((d Im(t))/dt)</w:t>
      </w:r>
    </w:p>
    <w:p w14:paraId="34BE9733" w14:textId="77777777" w:rsidR="009F406E" w:rsidRPr="009F406E" w:rsidRDefault="009F406E" w:rsidP="009F406E">
      <w:pPr>
        <w:jc w:val="both"/>
        <w:rPr>
          <w:lang w:val="fr-FR"/>
        </w:rPr>
      </w:pPr>
    </w:p>
    <w:p w14:paraId="0EBB6176" w14:textId="77777777" w:rsidR="009F406E" w:rsidRPr="009F406E" w:rsidRDefault="009F406E" w:rsidP="009F406E">
      <w:pPr>
        <w:jc w:val="both"/>
        <w:rPr>
          <w:lang w:val="fr-FR"/>
        </w:rPr>
      </w:pPr>
      <w:r w:rsidRPr="009F406E">
        <w:rPr>
          <w:lang w:val="fr-FR"/>
        </w:rPr>
        <w:t>Nous pouvons également utiliser l'équation qui relie la force contre électromotrice Em et la vitesse angulaire du moteur Ωm :</w:t>
      </w:r>
    </w:p>
    <w:p w14:paraId="4596AEDA" w14:textId="77777777" w:rsidR="009F406E" w:rsidRPr="009F406E" w:rsidRDefault="009F406E" w:rsidP="009F406E">
      <w:pPr>
        <w:jc w:val="both"/>
        <w:rPr>
          <w:lang w:val="fr-FR"/>
        </w:rPr>
      </w:pPr>
    </w:p>
    <w:p w14:paraId="40BEC9DF" w14:textId="77777777" w:rsidR="009F406E" w:rsidRPr="009F406E" w:rsidRDefault="009F406E" w:rsidP="009F406E">
      <w:pPr>
        <w:jc w:val="both"/>
        <w:rPr>
          <w:lang w:val="fr-FR"/>
        </w:rPr>
      </w:pPr>
      <w:r w:rsidRPr="009F406E">
        <w:rPr>
          <w:lang w:val="fr-FR"/>
        </w:rPr>
        <w:t>Em(t) = Ke * Ωm(t)</w:t>
      </w:r>
    </w:p>
    <w:p w14:paraId="72534055" w14:textId="77777777" w:rsidR="009F406E" w:rsidRPr="009F406E" w:rsidRDefault="009F406E" w:rsidP="009F406E">
      <w:pPr>
        <w:jc w:val="both"/>
        <w:rPr>
          <w:lang w:val="fr-FR"/>
        </w:rPr>
      </w:pPr>
    </w:p>
    <w:p w14:paraId="7ED7F24A" w14:textId="77777777" w:rsidR="009F406E" w:rsidRPr="009F406E" w:rsidRDefault="009F406E" w:rsidP="009F406E">
      <w:pPr>
        <w:jc w:val="both"/>
        <w:rPr>
          <w:lang w:val="fr-FR"/>
        </w:rPr>
      </w:pPr>
      <w:r w:rsidRPr="009F406E">
        <w:rPr>
          <w:lang w:val="fr-FR"/>
        </w:rPr>
        <w:t>En combinant ces deux équations, nous obtenons :</w:t>
      </w:r>
    </w:p>
    <w:p w14:paraId="3D76F300" w14:textId="77777777" w:rsidR="009F406E" w:rsidRPr="009F406E" w:rsidRDefault="009F406E" w:rsidP="009F406E">
      <w:pPr>
        <w:jc w:val="both"/>
        <w:rPr>
          <w:lang w:val="fr-FR"/>
        </w:rPr>
      </w:pPr>
    </w:p>
    <w:p w14:paraId="1755130E" w14:textId="77777777" w:rsidR="009F406E" w:rsidRPr="009F406E" w:rsidRDefault="009F406E" w:rsidP="009F406E">
      <w:pPr>
        <w:jc w:val="both"/>
        <w:rPr>
          <w:lang w:val="fr-FR"/>
        </w:rPr>
      </w:pPr>
      <w:r w:rsidRPr="009F406E">
        <w:rPr>
          <w:lang w:val="fr-FR"/>
        </w:rPr>
        <w:t>U(t) = Ke * Ωm(t) + R * Im(t) + L * ((d Im(t))/dt)</w:t>
      </w:r>
    </w:p>
    <w:p w14:paraId="35C8C193" w14:textId="77777777" w:rsidR="009F406E" w:rsidRPr="009F406E" w:rsidRDefault="009F406E" w:rsidP="009F406E">
      <w:pPr>
        <w:jc w:val="both"/>
        <w:rPr>
          <w:lang w:val="fr-FR"/>
        </w:rPr>
      </w:pPr>
    </w:p>
    <w:p w14:paraId="71B6F4CC" w14:textId="77777777" w:rsidR="009F406E" w:rsidRPr="009F406E" w:rsidRDefault="009F406E" w:rsidP="009F406E">
      <w:pPr>
        <w:jc w:val="both"/>
        <w:rPr>
          <w:lang w:val="fr-FR"/>
        </w:rPr>
      </w:pPr>
      <w:r w:rsidRPr="009F406E">
        <w:rPr>
          <w:lang w:val="fr-FR"/>
        </w:rPr>
        <w:t>Maintenant, nous pouvons utiliser l'équation qui relie le couple mécanique Cm produit par le moteur et le courant circulant dans le bobinage Im :</w:t>
      </w:r>
    </w:p>
    <w:p w14:paraId="12DA327E" w14:textId="77777777" w:rsidR="009F406E" w:rsidRPr="009F406E" w:rsidRDefault="009F406E" w:rsidP="009F406E">
      <w:pPr>
        <w:jc w:val="both"/>
        <w:rPr>
          <w:lang w:val="fr-FR"/>
        </w:rPr>
      </w:pPr>
    </w:p>
    <w:p w14:paraId="57CFD354" w14:textId="77777777" w:rsidR="009F406E" w:rsidRPr="009F406E" w:rsidRDefault="009F406E" w:rsidP="009F406E">
      <w:pPr>
        <w:jc w:val="both"/>
        <w:rPr>
          <w:lang w:val="fr-FR"/>
        </w:rPr>
      </w:pPr>
      <w:r w:rsidRPr="009F406E">
        <w:rPr>
          <w:lang w:val="fr-FR"/>
        </w:rPr>
        <w:t>Cm(t) = Kc * Im(t)</w:t>
      </w:r>
    </w:p>
    <w:p w14:paraId="5AEB2943" w14:textId="77777777" w:rsidR="009F406E" w:rsidRPr="009F406E" w:rsidRDefault="009F406E" w:rsidP="009F406E">
      <w:pPr>
        <w:jc w:val="both"/>
        <w:rPr>
          <w:lang w:val="fr-FR"/>
        </w:rPr>
      </w:pPr>
    </w:p>
    <w:p w14:paraId="0A9AD0D3" w14:textId="77777777" w:rsidR="009F406E" w:rsidRPr="009F406E" w:rsidRDefault="009F406E" w:rsidP="009F406E">
      <w:pPr>
        <w:jc w:val="both"/>
        <w:rPr>
          <w:lang w:val="fr-FR"/>
        </w:rPr>
      </w:pPr>
      <w:r w:rsidRPr="009F406E">
        <w:rPr>
          <w:lang w:val="fr-FR"/>
        </w:rPr>
        <w:t>En utilisant cette équation, nous pouvons écrire une équation pour la vitesse angulaire du moteur Ωm en fonction de la tension U, de la vitesse angulaire Ωm et du couple mécanique Cm :</w:t>
      </w:r>
    </w:p>
    <w:p w14:paraId="7049EE30" w14:textId="77777777" w:rsidR="009F406E" w:rsidRPr="009F406E" w:rsidRDefault="009F406E" w:rsidP="009F406E">
      <w:pPr>
        <w:jc w:val="both"/>
        <w:rPr>
          <w:lang w:val="fr-FR"/>
        </w:rPr>
      </w:pPr>
    </w:p>
    <w:p w14:paraId="5F43A8D6" w14:textId="77777777" w:rsidR="009F406E" w:rsidRPr="009F406E" w:rsidRDefault="009F406E" w:rsidP="009F406E">
      <w:pPr>
        <w:jc w:val="both"/>
        <w:rPr>
          <w:lang w:val="fr-FR"/>
        </w:rPr>
      </w:pPr>
      <w:r w:rsidRPr="009F406E">
        <w:rPr>
          <w:lang w:val="fr-FR"/>
        </w:rPr>
        <w:t>J * ((d Ωm(t))/dt) = Cm(t) − Cg(t) − Cf1(t) − (1/x) * Cf2(t)</w:t>
      </w:r>
    </w:p>
    <w:p w14:paraId="41B10E42" w14:textId="77777777" w:rsidR="009F406E" w:rsidRPr="009F406E" w:rsidRDefault="009F406E" w:rsidP="009F406E">
      <w:pPr>
        <w:jc w:val="both"/>
        <w:rPr>
          <w:lang w:val="fr-FR"/>
        </w:rPr>
      </w:pPr>
    </w:p>
    <w:p w14:paraId="407CBEC3" w14:textId="77777777" w:rsidR="009F406E" w:rsidRPr="009F406E" w:rsidRDefault="009F406E" w:rsidP="009F406E">
      <w:pPr>
        <w:jc w:val="both"/>
        <w:rPr>
          <w:lang w:val="fr-FR"/>
        </w:rPr>
      </w:pPr>
      <w:r w:rsidRPr="009F406E">
        <w:rPr>
          <w:lang w:val="fr-FR"/>
        </w:rPr>
        <w:t>où</w:t>
      </w:r>
    </w:p>
    <w:p w14:paraId="0CAF0EF1" w14:textId="77777777" w:rsidR="009F406E" w:rsidRPr="009F406E" w:rsidRDefault="009F406E" w:rsidP="009F406E">
      <w:pPr>
        <w:jc w:val="both"/>
        <w:rPr>
          <w:lang w:val="fr-FR"/>
        </w:rPr>
      </w:pPr>
    </w:p>
    <w:p w14:paraId="32DCEDB2" w14:textId="77777777" w:rsidR="009F406E" w:rsidRPr="009F406E" w:rsidRDefault="009F406E" w:rsidP="009F406E">
      <w:pPr>
        <w:jc w:val="both"/>
        <w:rPr>
          <w:lang w:val="fr-FR"/>
        </w:rPr>
      </w:pPr>
      <w:r w:rsidRPr="009F406E">
        <w:rPr>
          <w:lang w:val="fr-FR"/>
        </w:rPr>
        <w:t>J = JMCC + JGCC + JGT + Jr/x² + Jp/x² + Jja1 + Jja2/x²</w:t>
      </w:r>
    </w:p>
    <w:p w14:paraId="60979DB4" w14:textId="77777777" w:rsidR="009F406E" w:rsidRPr="009F406E" w:rsidRDefault="009F406E" w:rsidP="009F406E">
      <w:pPr>
        <w:jc w:val="both"/>
        <w:rPr>
          <w:lang w:val="fr-FR"/>
        </w:rPr>
      </w:pPr>
    </w:p>
    <w:p w14:paraId="3389ECA4" w14:textId="77777777" w:rsidR="009F406E" w:rsidRPr="009F406E" w:rsidRDefault="009F406E" w:rsidP="009F406E">
      <w:pPr>
        <w:jc w:val="both"/>
        <w:rPr>
          <w:lang w:val="fr-FR"/>
        </w:rPr>
      </w:pPr>
      <w:r w:rsidRPr="009F406E">
        <w:rPr>
          <w:lang w:val="fr-FR"/>
        </w:rPr>
        <w:t>Cf1(t) = f * Ωm(t) + Cr1(t)</w:t>
      </w:r>
    </w:p>
    <w:p w14:paraId="4D4818C8" w14:textId="77777777" w:rsidR="009F406E" w:rsidRPr="009F406E" w:rsidRDefault="009F406E" w:rsidP="009F406E">
      <w:pPr>
        <w:jc w:val="both"/>
        <w:rPr>
          <w:lang w:val="fr-FR"/>
        </w:rPr>
      </w:pPr>
    </w:p>
    <w:p w14:paraId="61EB9C40" w14:textId="77777777" w:rsidR="009F406E" w:rsidRPr="009F406E" w:rsidRDefault="009F406E" w:rsidP="009F406E">
      <w:pPr>
        <w:jc w:val="both"/>
        <w:rPr>
          <w:lang w:val="fr-FR"/>
        </w:rPr>
      </w:pPr>
      <w:r w:rsidRPr="009F406E">
        <w:rPr>
          <w:lang w:val="fr-FR"/>
        </w:rPr>
        <w:t>Cf2(t) = f * Ωr(t) + Cr2(t)</w:t>
      </w:r>
    </w:p>
    <w:p w14:paraId="26D63D29" w14:textId="77777777" w:rsidR="009F406E" w:rsidRPr="009F406E" w:rsidRDefault="009F406E" w:rsidP="009F406E">
      <w:pPr>
        <w:jc w:val="both"/>
        <w:rPr>
          <w:lang w:val="fr-FR"/>
        </w:rPr>
      </w:pPr>
    </w:p>
    <w:p w14:paraId="03F515AE" w14:textId="77777777" w:rsidR="009F406E" w:rsidRPr="009F406E" w:rsidRDefault="009F406E" w:rsidP="009F406E">
      <w:pPr>
        <w:jc w:val="both"/>
        <w:rPr>
          <w:lang w:val="fr-FR"/>
        </w:rPr>
      </w:pPr>
      <w:r w:rsidRPr="009F406E">
        <w:rPr>
          <w:lang w:val="fr-FR"/>
        </w:rPr>
        <w:t>Ωr = Ωm / x</w:t>
      </w:r>
    </w:p>
    <w:p w14:paraId="6C4D6822" w14:textId="77777777" w:rsidR="009F406E" w:rsidRPr="009F406E" w:rsidRDefault="009F406E" w:rsidP="009F406E">
      <w:pPr>
        <w:jc w:val="both"/>
        <w:rPr>
          <w:lang w:val="fr-FR"/>
        </w:rPr>
      </w:pPr>
    </w:p>
    <w:p w14:paraId="70A0DBD5" w14:textId="77777777" w:rsidR="009F406E" w:rsidRPr="009F406E" w:rsidRDefault="009F406E" w:rsidP="009F406E">
      <w:pPr>
        <w:jc w:val="both"/>
        <w:rPr>
          <w:lang w:val="fr-FR"/>
        </w:rPr>
      </w:pPr>
      <w:r w:rsidRPr="009F406E">
        <w:rPr>
          <w:lang w:val="fr-FR"/>
        </w:rPr>
        <w:t>Cr1(t) = Cr2(t) = Cr0</w:t>
      </w:r>
    </w:p>
    <w:p w14:paraId="661E6167" w14:textId="77777777" w:rsidR="009F406E" w:rsidRPr="009F406E" w:rsidRDefault="009F406E" w:rsidP="009F406E">
      <w:pPr>
        <w:jc w:val="both"/>
        <w:rPr>
          <w:lang w:val="fr-FR"/>
        </w:rPr>
      </w:pPr>
    </w:p>
    <w:p w14:paraId="368BA354" w14:textId="77777777" w:rsidR="009F406E" w:rsidRPr="009F406E" w:rsidRDefault="009F406E" w:rsidP="009F406E">
      <w:pPr>
        <w:jc w:val="both"/>
        <w:rPr>
          <w:lang w:val="fr-FR"/>
        </w:rPr>
      </w:pPr>
      <w:r w:rsidRPr="009F406E">
        <w:rPr>
          <w:lang w:val="fr-FR"/>
        </w:rPr>
        <w:t>Maintenant, nous pouvons utiliser la génératrice de courant continu pour obtenir la tension UGC, qui est donnée par :</w:t>
      </w:r>
    </w:p>
    <w:p w14:paraId="2605B179" w14:textId="77777777" w:rsidR="009F406E" w:rsidRPr="009F406E" w:rsidRDefault="009F406E" w:rsidP="009F406E">
      <w:pPr>
        <w:jc w:val="both"/>
        <w:rPr>
          <w:lang w:val="fr-FR"/>
        </w:rPr>
      </w:pPr>
    </w:p>
    <w:p w14:paraId="43762E46" w14:textId="77777777" w:rsidR="009F406E" w:rsidRPr="009F406E" w:rsidRDefault="009F406E" w:rsidP="009F406E">
      <w:pPr>
        <w:jc w:val="both"/>
        <w:rPr>
          <w:lang w:val="fr-FR"/>
        </w:rPr>
      </w:pPr>
      <w:r w:rsidRPr="009F406E">
        <w:rPr>
          <w:lang w:val="fr-FR"/>
        </w:rPr>
        <w:t>UGC(t) = Eg(t) + R * Ig(t) + L * ((d Ig(t))/dt)</w:t>
      </w:r>
    </w:p>
    <w:p w14:paraId="27D9F990" w14:textId="77777777" w:rsidR="009F406E" w:rsidRPr="009F406E" w:rsidRDefault="009F406E" w:rsidP="009F406E">
      <w:pPr>
        <w:jc w:val="both"/>
        <w:rPr>
          <w:lang w:val="fr-FR"/>
        </w:rPr>
      </w:pPr>
    </w:p>
    <w:p w14:paraId="7047E3C0" w14:textId="77777777" w:rsidR="009F406E" w:rsidRPr="009F406E" w:rsidRDefault="009F406E" w:rsidP="009F406E">
      <w:pPr>
        <w:jc w:val="both"/>
        <w:rPr>
          <w:lang w:val="fr-FR"/>
        </w:rPr>
      </w:pPr>
      <w:r w:rsidRPr="009F406E">
        <w:rPr>
          <w:lang w:val="fr-FR"/>
        </w:rPr>
        <w:t>En utilisant l'équation :</w:t>
      </w:r>
    </w:p>
    <w:p w14:paraId="10F91FCF" w14:textId="77777777" w:rsidR="009F406E" w:rsidRPr="009F406E" w:rsidRDefault="009F406E" w:rsidP="009F406E">
      <w:pPr>
        <w:jc w:val="both"/>
        <w:rPr>
          <w:lang w:val="fr-FR"/>
        </w:rPr>
      </w:pPr>
    </w:p>
    <w:p w14:paraId="404600C5" w14:textId="77777777" w:rsidR="009F406E" w:rsidRPr="009F406E" w:rsidRDefault="009F406E" w:rsidP="009F406E">
      <w:pPr>
        <w:jc w:val="both"/>
        <w:rPr>
          <w:lang w:val="fr-FR"/>
        </w:rPr>
      </w:pPr>
      <w:r w:rsidRPr="009F406E">
        <w:rPr>
          <w:lang w:val="fr-FR"/>
        </w:rPr>
        <w:t>UGC(t) = Rc * Ig(t)</w:t>
      </w:r>
    </w:p>
    <w:p w14:paraId="589864B9" w14:textId="77777777" w:rsidR="009F406E" w:rsidRPr="009F406E" w:rsidRDefault="009F406E" w:rsidP="009F406E">
      <w:pPr>
        <w:jc w:val="both"/>
        <w:rPr>
          <w:lang w:val="fr-FR"/>
        </w:rPr>
      </w:pPr>
    </w:p>
    <w:p w14:paraId="695D0145" w14:textId="77777777" w:rsidR="009F406E" w:rsidRPr="009F406E" w:rsidRDefault="009F406E" w:rsidP="009F406E">
      <w:pPr>
        <w:jc w:val="both"/>
        <w:rPr>
          <w:lang w:val="fr-FR"/>
        </w:rPr>
      </w:pPr>
      <w:r w:rsidRPr="009F406E">
        <w:rPr>
          <w:lang w:val="fr-FR"/>
        </w:rPr>
        <w:t>nous pouvons écrire la tension UGC en fonction de la force contre électromotrice Eg et du courant Ig :</w:t>
      </w:r>
    </w:p>
    <w:p w14:paraId="30069BC5" w14:textId="77777777" w:rsidR="009F406E" w:rsidRPr="009F406E" w:rsidRDefault="009F406E" w:rsidP="009F406E">
      <w:pPr>
        <w:jc w:val="both"/>
        <w:rPr>
          <w:lang w:val="fr-FR"/>
        </w:rPr>
      </w:pPr>
    </w:p>
    <w:p w14:paraId="607C5C22" w14:textId="08929708" w:rsidR="00EF09BE" w:rsidRDefault="009F406E" w:rsidP="009F406E">
      <w:pPr>
        <w:jc w:val="both"/>
        <w:rPr>
          <w:lang w:val="fr-FR"/>
        </w:rPr>
      </w:pPr>
      <w:r w:rsidRPr="009F406E">
        <w:rPr>
          <w:lang w:val="fr-FR"/>
        </w:rPr>
        <w:t>UGC(t) = Eg(t) + Rc * Ig(t) + L * ((d Ig(t))/dt)</w:t>
      </w:r>
    </w:p>
    <w:p w14:paraId="7F0A8BCF" w14:textId="77777777" w:rsidR="00EF09BE" w:rsidRPr="009F406E" w:rsidRDefault="00EF09BE" w:rsidP="00EF09BE">
      <w:pPr>
        <w:jc w:val="both"/>
        <w:rPr>
          <w:lang w:val="fr-FR"/>
        </w:rPr>
      </w:pPr>
    </w:p>
    <w:p w14:paraId="40F1C767" w14:textId="77777777" w:rsidR="00EF09BE" w:rsidRPr="009F406E" w:rsidRDefault="00EF09BE" w:rsidP="00EF09BE">
      <w:pPr>
        <w:jc w:val="both"/>
        <w:rPr>
          <w:lang w:val="fr-FR"/>
        </w:rPr>
      </w:pPr>
    </w:p>
    <w:p w14:paraId="29C699DC" w14:textId="216B252A" w:rsidR="009F406E" w:rsidRDefault="00EF09BE" w:rsidP="00EF09BE">
      <w:pPr>
        <w:jc w:val="both"/>
        <w:rPr>
          <w:highlight w:val="yellow"/>
          <w:lang w:val="en-US"/>
        </w:rPr>
      </w:pPr>
      <w:r w:rsidRPr="009F406E">
        <w:rPr>
          <w:highlight w:val="yellow"/>
          <w:lang w:val="en-US"/>
        </w:rPr>
        <w:t>UGC(s)/U(s) = (Rc * L * s^2) / (Rc * L * s^2 + (JMCC + JGCC + JGT + Jr/x^2 + Jp/x^2 + Jja1 + Jja2/x^2) * s + Rc * R + Ke^2/Rc + f * (1 + x^2))</w:t>
      </w:r>
    </w:p>
    <w:p w14:paraId="267D9127" w14:textId="77777777" w:rsidR="009F406E" w:rsidRDefault="009F406E">
      <w:pPr>
        <w:rPr>
          <w:highlight w:val="yellow"/>
          <w:lang w:val="en-US"/>
        </w:rPr>
      </w:pPr>
      <w:r>
        <w:rPr>
          <w:highlight w:val="yellow"/>
          <w:lang w:val="en-US"/>
        </w:rPr>
        <w:br w:type="page"/>
      </w:r>
    </w:p>
    <w:p w14:paraId="04433594" w14:textId="12CB48AE" w:rsidR="00EF09BE" w:rsidRDefault="009F406E" w:rsidP="00EF09BE">
      <w:pPr>
        <w:jc w:val="both"/>
        <w:rPr>
          <w:sz w:val="28"/>
          <w:szCs w:val="28"/>
          <w:lang w:val="fr-FR"/>
        </w:rPr>
      </w:pPr>
      <w:r w:rsidRPr="009F406E">
        <w:rPr>
          <w:sz w:val="28"/>
          <w:szCs w:val="28"/>
          <w:lang w:val="fr-FR"/>
        </w:rPr>
        <w:t xml:space="preserve">Code matlab : </w:t>
      </w:r>
    </w:p>
    <w:p w14:paraId="1BAFE3F9" w14:textId="77777777" w:rsidR="009F406E" w:rsidRPr="009F406E" w:rsidRDefault="009F406E" w:rsidP="00EF09BE">
      <w:pPr>
        <w:jc w:val="both"/>
        <w:rPr>
          <w:sz w:val="28"/>
          <w:szCs w:val="28"/>
          <w:lang w:val="fr-FR"/>
        </w:rPr>
      </w:pPr>
    </w:p>
    <w:p w14:paraId="28EB3C76" w14:textId="7E26AE9E" w:rsidR="009F406E" w:rsidRPr="009F406E" w:rsidRDefault="009F406E" w:rsidP="009F406E">
      <w:pPr>
        <w:jc w:val="both"/>
        <w:rPr>
          <w:lang w:val="fr-FR"/>
        </w:rPr>
      </w:pPr>
      <w:r w:rsidRPr="009F406E">
        <w:rPr>
          <w:lang w:val="fr-FR"/>
        </w:rPr>
        <w:t>Ce code est écrit en Matlab et se concentre sur l'identification d'un système dynamique. Les variables "tTemps", "monEntree" et "maSortie" sont respectivement définies en tant que vecteurs de temps, entrée et sortie.</w:t>
      </w:r>
    </w:p>
    <w:p w14:paraId="637B3B4E" w14:textId="77777777" w:rsidR="009F406E" w:rsidRPr="009F406E" w:rsidRDefault="009F406E" w:rsidP="009F406E">
      <w:pPr>
        <w:jc w:val="both"/>
        <w:rPr>
          <w:lang w:val="fr-FR"/>
        </w:rPr>
      </w:pPr>
    </w:p>
    <w:p w14:paraId="099F0145" w14:textId="09594909" w:rsidR="009F406E" w:rsidRPr="009F406E" w:rsidRDefault="009F406E" w:rsidP="009F406E">
      <w:pPr>
        <w:jc w:val="both"/>
        <w:rPr>
          <w:lang w:val="fr-FR"/>
        </w:rPr>
      </w:pPr>
      <w:r w:rsidRPr="009F406E">
        <w:rPr>
          <w:lang w:val="fr-FR"/>
        </w:rPr>
        <w:t xml:space="preserve">Un graphique est créé pour montrer les signaux d'entrée et de sortie en utilisant la fonction </w:t>
      </w:r>
      <w:r>
        <w:rPr>
          <w:lang w:val="fr-FR"/>
        </w:rPr>
        <w:t>« </w:t>
      </w:r>
      <w:r w:rsidRPr="009F406E">
        <w:rPr>
          <w:lang w:val="fr-FR"/>
        </w:rPr>
        <w:t>plot</w:t>
      </w:r>
      <w:r>
        <w:rPr>
          <w:lang w:val="fr-FR"/>
        </w:rPr>
        <w:t> »</w:t>
      </w:r>
      <w:r w:rsidRPr="009F406E">
        <w:rPr>
          <w:lang w:val="fr-FR"/>
        </w:rPr>
        <w:t>.</w:t>
      </w:r>
    </w:p>
    <w:p w14:paraId="3400770E" w14:textId="77777777" w:rsidR="009F406E" w:rsidRPr="009F406E" w:rsidRDefault="009F406E" w:rsidP="009F406E">
      <w:pPr>
        <w:jc w:val="both"/>
        <w:rPr>
          <w:lang w:val="fr-FR"/>
        </w:rPr>
      </w:pPr>
    </w:p>
    <w:p w14:paraId="10E41667" w14:textId="77777777" w:rsidR="009F406E" w:rsidRPr="009F406E" w:rsidRDefault="009F406E" w:rsidP="009F406E">
      <w:pPr>
        <w:jc w:val="both"/>
        <w:rPr>
          <w:lang w:val="fr-FR"/>
        </w:rPr>
      </w:pPr>
      <w:r w:rsidRPr="009F406E">
        <w:rPr>
          <w:lang w:val="fr-FR"/>
        </w:rPr>
        <w:t>Ensuite, la méthode de l'identification par moindres carrés est utilisée pour estimer les coefficients du modèle polynomial d'entrée-sortie. Les variables "na", "nb" et "dd" sont définies respectivement comme les coefficients d'ordre, les coefficients de décalage et le décalage de temps mort du système.</w:t>
      </w:r>
    </w:p>
    <w:p w14:paraId="193C1761" w14:textId="77777777" w:rsidR="009F406E" w:rsidRPr="009F406E" w:rsidRDefault="009F406E" w:rsidP="009F406E">
      <w:pPr>
        <w:jc w:val="both"/>
        <w:rPr>
          <w:lang w:val="fr-FR"/>
        </w:rPr>
      </w:pPr>
    </w:p>
    <w:p w14:paraId="3159B34A" w14:textId="77777777" w:rsidR="009F406E" w:rsidRPr="009F406E" w:rsidRDefault="009F406E" w:rsidP="009F406E">
      <w:pPr>
        <w:jc w:val="both"/>
        <w:rPr>
          <w:lang w:val="fr-FR"/>
        </w:rPr>
      </w:pPr>
      <w:r w:rsidRPr="009F406E">
        <w:rPr>
          <w:lang w:val="fr-FR"/>
        </w:rPr>
        <w:t>Les sommes nécessaires pour estimer les coefficients du modèle sont calculées en utilisant des boucles et des opérations matricielles. Les coefficients estimés sont stockés dans les variables "coeffA" et "coeffB".</w:t>
      </w:r>
    </w:p>
    <w:p w14:paraId="593FE98F" w14:textId="77777777" w:rsidR="009F406E" w:rsidRPr="009F406E" w:rsidRDefault="009F406E" w:rsidP="009F406E">
      <w:pPr>
        <w:jc w:val="both"/>
        <w:rPr>
          <w:lang w:val="fr-FR"/>
        </w:rPr>
      </w:pPr>
    </w:p>
    <w:p w14:paraId="03EFFE53" w14:textId="77777777" w:rsidR="009F406E" w:rsidRPr="009F406E" w:rsidRDefault="009F406E" w:rsidP="009F406E">
      <w:pPr>
        <w:jc w:val="both"/>
        <w:rPr>
          <w:lang w:val="fr-FR"/>
        </w:rPr>
      </w:pPr>
      <w:r w:rsidRPr="009F406E">
        <w:rPr>
          <w:lang w:val="fr-FR"/>
        </w:rPr>
        <w:t>Ensuite, le modèle déterminé est représenté par un transfert fractionnaire défini par les coefficients "num" et "den". Le modèle est créé en utilisant la fonction "tf" de Matlab.</w:t>
      </w:r>
    </w:p>
    <w:p w14:paraId="28FC74CB" w14:textId="77777777" w:rsidR="009F406E" w:rsidRPr="009F406E" w:rsidRDefault="009F406E" w:rsidP="009F406E">
      <w:pPr>
        <w:jc w:val="both"/>
        <w:rPr>
          <w:lang w:val="fr-FR"/>
        </w:rPr>
      </w:pPr>
    </w:p>
    <w:p w14:paraId="69E87C7F" w14:textId="1CE59146" w:rsidR="001D6CC2" w:rsidRDefault="009F406E" w:rsidP="009F406E">
      <w:pPr>
        <w:jc w:val="both"/>
        <w:rPr>
          <w:lang w:val="fr-FR"/>
        </w:rPr>
      </w:pPr>
      <w:r w:rsidRPr="009F406E">
        <w:rPr>
          <w:lang w:val="fr-FR"/>
        </w:rPr>
        <w:t>Enfin, le modèle est simulé en utilisant la fonction "lsim" pour montrer le comportement du système en réponse à l'entrée "monEntree". La simulation est tracée sur le graphique précédemment créé pour montrer les résultats expérimentaux.</w:t>
      </w:r>
    </w:p>
    <w:p w14:paraId="2E02EED7" w14:textId="419181BA" w:rsidR="00096E0E" w:rsidRDefault="00096E0E" w:rsidP="009F406E">
      <w:pPr>
        <w:jc w:val="both"/>
        <w:rPr>
          <w:lang w:val="fr-FR"/>
        </w:rPr>
      </w:pPr>
    </w:p>
    <w:p w14:paraId="062A8B53" w14:textId="292F9EF5" w:rsidR="00096E0E" w:rsidRDefault="00096E0E" w:rsidP="009F406E">
      <w:pPr>
        <w:jc w:val="both"/>
        <w:rPr>
          <w:lang w:val="fr-FR"/>
        </w:rPr>
      </w:pPr>
    </w:p>
    <w:p w14:paraId="22F1F280" w14:textId="36F0D5A4" w:rsidR="00096E0E" w:rsidRDefault="00096E0E" w:rsidP="009F406E">
      <w:pPr>
        <w:jc w:val="both"/>
        <w:rPr>
          <w:lang w:val="fr-FR"/>
        </w:rPr>
      </w:pPr>
    </w:p>
    <w:p w14:paraId="5040D6CF" w14:textId="7D429F17" w:rsidR="00951BE8" w:rsidRDefault="00096E0E" w:rsidP="009F406E">
      <w:pPr>
        <w:jc w:val="both"/>
        <w:rPr>
          <w:lang w:val="fr-FR"/>
        </w:rPr>
      </w:pPr>
      <w:r w:rsidRPr="00096E0E">
        <w:rPr>
          <w:lang w:val="fr-FR"/>
        </w:rPr>
        <w:t>Ce code Matlab sert à modéliser un système de servomécanisme en utilisant une entrée pour estimer les coefficients d'un modèle dynamique du système. L'entrée fournie est enregistrée dans un fichier .mat et utilisée pour estimer les coefficients du modèle du système en utilisant une méthode d'identification d'observateur. Le modèle obtenu est ensuite simulé et utilisé pour représenter le comportement du système en réponse à l'entrée.</w:t>
      </w:r>
    </w:p>
    <w:p w14:paraId="7FDE1EC7" w14:textId="77777777" w:rsidR="00951BE8" w:rsidRDefault="00951BE8">
      <w:pPr>
        <w:rPr>
          <w:lang w:val="fr-FR"/>
        </w:rPr>
      </w:pPr>
      <w:r>
        <w:rPr>
          <w:lang w:val="fr-FR"/>
        </w:rPr>
        <w:br w:type="page"/>
      </w:r>
    </w:p>
    <w:p w14:paraId="10ED5E2D" w14:textId="6F644EF0" w:rsidR="00096E0E" w:rsidRPr="00951BE8" w:rsidRDefault="00951BE8" w:rsidP="009F406E">
      <w:pPr>
        <w:jc w:val="both"/>
        <w:rPr>
          <w:b/>
          <w:bCs/>
          <w:sz w:val="32"/>
          <w:szCs w:val="32"/>
          <w:lang w:val="fr-FR"/>
        </w:rPr>
      </w:pPr>
      <w:r w:rsidRPr="00951BE8">
        <w:rPr>
          <w:b/>
          <w:bCs/>
          <w:sz w:val="32"/>
          <w:szCs w:val="32"/>
          <w:lang w:val="fr-FR"/>
        </w:rPr>
        <w:t xml:space="preserve">Résumé INFORMATION PIERRE MARIE : </w:t>
      </w:r>
    </w:p>
    <w:p w14:paraId="7635339D" w14:textId="65C8A58A" w:rsidR="00951BE8" w:rsidRDefault="00951BE8" w:rsidP="009F406E">
      <w:pPr>
        <w:jc w:val="both"/>
        <w:rPr>
          <w:sz w:val="28"/>
          <w:szCs w:val="28"/>
          <w:lang w:val="fr-FR"/>
        </w:rPr>
      </w:pPr>
      <w:r w:rsidRPr="00951BE8">
        <w:rPr>
          <w:sz w:val="28"/>
          <w:szCs w:val="28"/>
          <w:lang w:val="fr-FR"/>
        </w:rPr>
        <w:t>On doit identifier le modèle c’est-à-dire le vecteur de paramètres tétha</w:t>
      </w:r>
    </w:p>
    <w:p w14:paraId="5D8388DB" w14:textId="1A261EB7" w:rsidR="00951BE8" w:rsidRDefault="00951BE8" w:rsidP="009F406E">
      <w:pPr>
        <w:jc w:val="both"/>
        <w:rPr>
          <w:sz w:val="28"/>
          <w:szCs w:val="28"/>
          <w:lang w:val="fr-FR"/>
        </w:rPr>
      </w:pPr>
    </w:p>
    <w:p w14:paraId="43750E33" w14:textId="5283292D" w:rsidR="00951BE8" w:rsidRDefault="00951BE8" w:rsidP="009F406E">
      <w:pPr>
        <w:jc w:val="both"/>
        <w:rPr>
          <w:sz w:val="28"/>
          <w:szCs w:val="28"/>
          <w:lang w:val="fr-FR"/>
        </w:rPr>
      </w:pPr>
      <w:r w:rsidRPr="00951BE8">
        <w:rPr>
          <w:sz w:val="28"/>
          <w:szCs w:val="28"/>
          <w:lang w:val="fr-FR"/>
        </w:rPr>
        <w:t>na est le nombre de coefficients du dénominateur de la fonction de transfert</w:t>
      </w:r>
    </w:p>
    <w:p w14:paraId="0CCF8E6C" w14:textId="11978E5E" w:rsidR="00951BE8" w:rsidRDefault="00951BE8" w:rsidP="009F406E">
      <w:pPr>
        <w:jc w:val="both"/>
        <w:rPr>
          <w:sz w:val="28"/>
          <w:szCs w:val="28"/>
          <w:lang w:val="fr-FR"/>
        </w:rPr>
      </w:pPr>
    </w:p>
    <w:p w14:paraId="7E3D6A69" w14:textId="33EF68C7" w:rsidR="00951BE8" w:rsidRDefault="00951BE8" w:rsidP="009F406E">
      <w:pPr>
        <w:jc w:val="both"/>
        <w:rPr>
          <w:sz w:val="28"/>
          <w:szCs w:val="28"/>
          <w:lang w:val="fr-FR"/>
        </w:rPr>
      </w:pPr>
      <w:r w:rsidRPr="00951BE8">
        <w:rPr>
          <w:sz w:val="28"/>
          <w:szCs w:val="28"/>
          <w:lang w:val="fr-FR"/>
        </w:rPr>
        <w:t xml:space="preserve">nb c'est le nombre de coefficient au </w:t>
      </w:r>
      <w:r>
        <w:rPr>
          <w:sz w:val="28"/>
          <w:szCs w:val="28"/>
          <w:lang w:val="fr-FR"/>
        </w:rPr>
        <w:t>numérateur</w:t>
      </w:r>
    </w:p>
    <w:p w14:paraId="02937184" w14:textId="6D767E0D" w:rsidR="00951BE8" w:rsidRDefault="00951BE8" w:rsidP="009F406E">
      <w:pPr>
        <w:jc w:val="both"/>
        <w:rPr>
          <w:sz w:val="28"/>
          <w:szCs w:val="28"/>
          <w:lang w:val="fr-FR"/>
        </w:rPr>
      </w:pPr>
    </w:p>
    <w:p w14:paraId="75CE978B" w14:textId="16414EBD" w:rsidR="00951BE8" w:rsidRDefault="00951BE8" w:rsidP="009F406E">
      <w:pPr>
        <w:jc w:val="both"/>
        <w:rPr>
          <w:sz w:val="28"/>
          <w:szCs w:val="28"/>
          <w:lang w:val="fr-FR"/>
        </w:rPr>
      </w:pPr>
      <w:r w:rsidRPr="00951BE8">
        <w:rPr>
          <w:sz w:val="28"/>
          <w:szCs w:val="28"/>
          <w:lang w:val="fr-FR"/>
        </w:rPr>
        <w:t>d c'est juste le retard relatif</w:t>
      </w:r>
      <w:r>
        <w:rPr>
          <w:sz w:val="28"/>
          <w:szCs w:val="28"/>
          <w:lang w:val="fr-FR"/>
        </w:rPr>
        <w:t xml:space="preserve"> / </w:t>
      </w:r>
      <w:r w:rsidRPr="00951BE8">
        <w:rPr>
          <w:sz w:val="28"/>
          <w:szCs w:val="28"/>
          <w:lang w:val="fr-FR"/>
        </w:rPr>
        <w:t>c'est le nombre de période d'</w:t>
      </w:r>
      <w:r w:rsidR="00211CC5" w:rsidRPr="00951BE8">
        <w:rPr>
          <w:sz w:val="28"/>
          <w:szCs w:val="28"/>
          <w:lang w:val="fr-FR"/>
        </w:rPr>
        <w:t>échantillonnage</w:t>
      </w:r>
      <w:r w:rsidRPr="00951BE8">
        <w:rPr>
          <w:sz w:val="28"/>
          <w:szCs w:val="28"/>
          <w:lang w:val="fr-FR"/>
        </w:rPr>
        <w:t xml:space="preserve"> à attendre pour qu'un échantillon est entrée puisse produire un échantillon en sortie</w:t>
      </w:r>
    </w:p>
    <w:p w14:paraId="693EEA85" w14:textId="2DB7E56E" w:rsidR="00951BE8" w:rsidRDefault="00951BE8" w:rsidP="009F406E">
      <w:pPr>
        <w:jc w:val="both"/>
        <w:rPr>
          <w:sz w:val="28"/>
          <w:szCs w:val="28"/>
          <w:lang w:val="fr-FR"/>
        </w:rPr>
      </w:pPr>
    </w:p>
    <w:p w14:paraId="02E98322" w14:textId="6CB9FE98" w:rsidR="00951BE8" w:rsidRDefault="00755D96" w:rsidP="009F406E">
      <w:pPr>
        <w:jc w:val="both"/>
        <w:rPr>
          <w:sz w:val="28"/>
          <w:szCs w:val="28"/>
          <w:lang w:val="fr-FR"/>
        </w:rPr>
      </w:pPr>
      <w:r>
        <w:rPr>
          <w:sz w:val="28"/>
          <w:szCs w:val="28"/>
          <w:lang w:val="fr-FR"/>
        </w:rPr>
        <w:t>Lire les 4 cours sur l’identification</w:t>
      </w:r>
    </w:p>
    <w:p w14:paraId="36691092" w14:textId="77AD748C" w:rsidR="00E64213" w:rsidRDefault="00E64213" w:rsidP="009F406E">
      <w:pPr>
        <w:jc w:val="both"/>
        <w:rPr>
          <w:sz w:val="28"/>
          <w:szCs w:val="28"/>
          <w:lang w:val="fr-FR"/>
        </w:rPr>
      </w:pPr>
    </w:p>
    <w:p w14:paraId="545D11F3" w14:textId="4FB0A005" w:rsidR="00E64213" w:rsidRDefault="00E64213" w:rsidP="009F406E">
      <w:pPr>
        <w:jc w:val="both"/>
        <w:rPr>
          <w:sz w:val="28"/>
          <w:szCs w:val="28"/>
          <w:lang w:val="fr-FR"/>
        </w:rPr>
      </w:pPr>
      <w:r>
        <w:rPr>
          <w:sz w:val="28"/>
          <w:szCs w:val="28"/>
          <w:lang w:val="fr-FR"/>
        </w:rPr>
        <w:t xml:space="preserve">Info du cours : Modèle entrée / sortie sous forme d’une équation aux différences (série temporelle) de type : </w:t>
      </w:r>
    </w:p>
    <w:p w14:paraId="45F7C7BE" w14:textId="63F1E515" w:rsidR="00E64213" w:rsidRPr="00951BE8" w:rsidRDefault="00E64213" w:rsidP="009F406E">
      <w:pPr>
        <w:jc w:val="both"/>
        <w:rPr>
          <w:sz w:val="28"/>
          <w:szCs w:val="28"/>
          <w:lang w:val="fr-FR"/>
        </w:rPr>
      </w:pPr>
      <w:r w:rsidRPr="00E64213">
        <w:rPr>
          <w:noProof/>
          <w:sz w:val="28"/>
          <w:szCs w:val="28"/>
          <w:lang w:val="fr-FR"/>
        </w:rPr>
        <w:drawing>
          <wp:inline distT="0" distB="0" distL="0" distR="0" wp14:anchorId="51EE45E6" wp14:editId="4BFAC433">
            <wp:extent cx="5733415" cy="885825"/>
            <wp:effectExtent l="0" t="0" r="635" b="9525"/>
            <wp:docPr id="2" name="Image 2" descr="Une image contenant tableau blanc&#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tableau blanc&#10;&#10;Description générée automatiquement"/>
                    <pic:cNvPicPr/>
                  </pic:nvPicPr>
                  <pic:blipFill>
                    <a:blip r:embed="rId10"/>
                    <a:stretch>
                      <a:fillRect/>
                    </a:stretch>
                  </pic:blipFill>
                  <pic:spPr>
                    <a:xfrm>
                      <a:off x="0" y="0"/>
                      <a:ext cx="5733415" cy="885825"/>
                    </a:xfrm>
                    <a:prstGeom prst="rect">
                      <a:avLst/>
                    </a:prstGeom>
                  </pic:spPr>
                </pic:pic>
              </a:graphicData>
            </a:graphic>
          </wp:inline>
        </w:drawing>
      </w:r>
    </w:p>
    <w:p w14:paraId="2A6681C2" w14:textId="6E45B357" w:rsidR="00951BE8" w:rsidRDefault="00951BE8" w:rsidP="009F406E">
      <w:pPr>
        <w:jc w:val="both"/>
        <w:rPr>
          <w:sz w:val="28"/>
          <w:szCs w:val="28"/>
          <w:lang w:val="fr-FR"/>
        </w:rPr>
      </w:pPr>
    </w:p>
    <w:p w14:paraId="02FDF025" w14:textId="3B148B90" w:rsidR="00E64213" w:rsidRDefault="00E64213" w:rsidP="009F406E">
      <w:pPr>
        <w:jc w:val="both"/>
        <w:rPr>
          <w:sz w:val="28"/>
          <w:szCs w:val="28"/>
          <w:lang w:val="fr-FR"/>
        </w:rPr>
      </w:pPr>
      <w:r>
        <w:rPr>
          <w:sz w:val="28"/>
          <w:szCs w:val="28"/>
          <w:lang w:val="fr-FR"/>
        </w:rPr>
        <w:t>M(théta) = modèle mathématique</w:t>
      </w:r>
    </w:p>
    <w:p w14:paraId="074019F3" w14:textId="1E3AD5A0" w:rsidR="00E64213" w:rsidRDefault="00E64213" w:rsidP="009F406E">
      <w:pPr>
        <w:jc w:val="both"/>
        <w:rPr>
          <w:sz w:val="28"/>
          <w:szCs w:val="28"/>
          <w:lang w:val="fr-FR"/>
        </w:rPr>
      </w:pPr>
      <w:r w:rsidRPr="00E64213">
        <w:rPr>
          <w:noProof/>
          <w:sz w:val="28"/>
          <w:szCs w:val="28"/>
          <w:lang w:val="fr-FR"/>
        </w:rPr>
        <w:drawing>
          <wp:inline distT="0" distB="0" distL="0" distR="0" wp14:anchorId="67F14095" wp14:editId="7B319BD2">
            <wp:extent cx="5733415" cy="1121410"/>
            <wp:effectExtent l="0" t="0" r="635" b="2540"/>
            <wp:docPr id="3" name="Image 3" descr="Une image contenant texte, tableau blanc&#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Une image contenant texte, tableau blanc&#10;&#10;Description générée automatiquement"/>
                    <pic:cNvPicPr/>
                  </pic:nvPicPr>
                  <pic:blipFill>
                    <a:blip r:embed="rId11"/>
                    <a:stretch>
                      <a:fillRect/>
                    </a:stretch>
                  </pic:blipFill>
                  <pic:spPr>
                    <a:xfrm>
                      <a:off x="0" y="0"/>
                      <a:ext cx="5733415" cy="1121410"/>
                    </a:xfrm>
                    <a:prstGeom prst="rect">
                      <a:avLst/>
                    </a:prstGeom>
                  </pic:spPr>
                </pic:pic>
              </a:graphicData>
            </a:graphic>
          </wp:inline>
        </w:drawing>
      </w:r>
    </w:p>
    <w:p w14:paraId="52222B73" w14:textId="03E9A9D5" w:rsidR="00E64213" w:rsidRDefault="00E64213" w:rsidP="009F406E">
      <w:pPr>
        <w:jc w:val="both"/>
        <w:rPr>
          <w:sz w:val="28"/>
          <w:szCs w:val="28"/>
          <w:lang w:val="fr-FR"/>
        </w:rPr>
      </w:pPr>
    </w:p>
    <w:p w14:paraId="3624F5B2" w14:textId="70DE48C1" w:rsidR="00E64213" w:rsidRPr="00951BE8" w:rsidRDefault="00E64213" w:rsidP="009F406E">
      <w:pPr>
        <w:jc w:val="both"/>
        <w:rPr>
          <w:sz w:val="28"/>
          <w:szCs w:val="28"/>
          <w:lang w:val="fr-FR"/>
        </w:rPr>
      </w:pPr>
      <w:r w:rsidRPr="00E64213">
        <w:rPr>
          <w:noProof/>
          <w:sz w:val="28"/>
          <w:szCs w:val="28"/>
          <w:lang w:val="fr-FR"/>
        </w:rPr>
        <w:drawing>
          <wp:inline distT="0" distB="0" distL="0" distR="0" wp14:anchorId="1A9A0A81" wp14:editId="3C9D467D">
            <wp:extent cx="5733415" cy="1410970"/>
            <wp:effectExtent l="0" t="0" r="635"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3415" cy="1410970"/>
                    </a:xfrm>
                    <a:prstGeom prst="rect">
                      <a:avLst/>
                    </a:prstGeom>
                  </pic:spPr>
                </pic:pic>
              </a:graphicData>
            </a:graphic>
          </wp:inline>
        </w:drawing>
      </w:r>
    </w:p>
    <w:p w14:paraId="6692F6EF" w14:textId="2F182CDB" w:rsidR="00951BE8" w:rsidRDefault="00951BE8" w:rsidP="009F406E">
      <w:pPr>
        <w:jc w:val="both"/>
        <w:rPr>
          <w:lang w:val="fr-FR"/>
        </w:rPr>
      </w:pPr>
    </w:p>
    <w:p w14:paraId="13D77FED" w14:textId="4D535A46" w:rsidR="00E64213" w:rsidRDefault="00E64213" w:rsidP="009F406E">
      <w:pPr>
        <w:jc w:val="both"/>
        <w:rPr>
          <w:lang w:val="fr-FR"/>
        </w:rPr>
      </w:pPr>
    </w:p>
    <w:p w14:paraId="758897A8" w14:textId="601C2963" w:rsidR="00E64213" w:rsidRDefault="00E64213" w:rsidP="009F406E">
      <w:pPr>
        <w:jc w:val="both"/>
        <w:rPr>
          <w:b/>
          <w:bCs/>
          <w:sz w:val="32"/>
          <w:szCs w:val="32"/>
          <w:lang w:val="fr-FR"/>
        </w:rPr>
      </w:pPr>
      <w:r w:rsidRPr="00E64213">
        <w:rPr>
          <w:b/>
          <w:bCs/>
          <w:sz w:val="32"/>
          <w:szCs w:val="32"/>
          <w:lang w:val="fr-FR"/>
        </w:rPr>
        <w:t>Objectif de l’identification : trouver une estimation théta chapeau, du vecteur théta à partir des échantillons d’entrée u(k) et de sortie y(k) récupérées expérimentalement</w:t>
      </w:r>
    </w:p>
    <w:p w14:paraId="336CA584" w14:textId="6A1677AA" w:rsidR="00E64213" w:rsidRDefault="00E64213" w:rsidP="009F406E">
      <w:pPr>
        <w:jc w:val="both"/>
        <w:rPr>
          <w:b/>
          <w:bCs/>
          <w:sz w:val="32"/>
          <w:szCs w:val="32"/>
          <w:lang w:val="fr-FR"/>
        </w:rPr>
      </w:pPr>
    </w:p>
    <w:p w14:paraId="7AF9B63B" w14:textId="6361B38D" w:rsidR="00E64213" w:rsidRPr="006F3121" w:rsidRDefault="00E64213" w:rsidP="009F406E">
      <w:pPr>
        <w:jc w:val="both"/>
        <w:rPr>
          <w:b/>
          <w:bCs/>
          <w:sz w:val="32"/>
          <w:szCs w:val="32"/>
          <w:lang w:val="fr-FR"/>
        </w:rPr>
      </w:pPr>
      <w:r w:rsidRPr="006F3121">
        <w:rPr>
          <w:b/>
          <w:bCs/>
          <w:sz w:val="32"/>
          <w:szCs w:val="32"/>
          <w:lang w:val="fr-FR"/>
        </w:rPr>
        <w:t xml:space="preserve">Idéalement l’estimation de théta chapeau moins sensible au </w:t>
      </w:r>
      <w:r w:rsidR="006F3121" w:rsidRPr="006F3121">
        <w:rPr>
          <w:b/>
          <w:bCs/>
          <w:sz w:val="32"/>
          <w:szCs w:val="32"/>
          <w:lang w:val="fr-FR"/>
        </w:rPr>
        <w:t>bruit affectant</w:t>
      </w:r>
      <w:r w:rsidRPr="006F3121">
        <w:rPr>
          <w:b/>
          <w:bCs/>
          <w:sz w:val="32"/>
          <w:szCs w:val="32"/>
          <w:lang w:val="fr-FR"/>
        </w:rPr>
        <w:t xml:space="preserve"> le modèle ! Théta chapeau doit correspondre à la vraie valeur des paramètres pour une structure de modèle bruité donnée = </w:t>
      </w:r>
      <w:r w:rsidRPr="006F3121">
        <w:rPr>
          <w:b/>
          <w:bCs/>
          <w:sz w:val="32"/>
          <w:szCs w:val="32"/>
          <w:highlight w:val="yellow"/>
          <w:lang w:val="fr-FR"/>
        </w:rPr>
        <w:t>ESTIMATEUR SANS BIAIS</w:t>
      </w:r>
      <w:r w:rsidRPr="006F3121">
        <w:rPr>
          <w:b/>
          <w:bCs/>
          <w:sz w:val="32"/>
          <w:szCs w:val="32"/>
          <w:lang w:val="fr-FR"/>
        </w:rPr>
        <w:t xml:space="preserve"> (ou </w:t>
      </w:r>
      <w:r w:rsidRPr="006F3121">
        <w:rPr>
          <w:b/>
          <w:bCs/>
          <w:sz w:val="32"/>
          <w:szCs w:val="32"/>
          <w:highlight w:val="yellow"/>
          <w:lang w:val="fr-FR"/>
        </w:rPr>
        <w:t>NON BIAISÉE</w:t>
      </w:r>
      <w:r w:rsidRPr="006F3121">
        <w:rPr>
          <w:b/>
          <w:bCs/>
          <w:sz w:val="32"/>
          <w:szCs w:val="32"/>
          <w:lang w:val="fr-FR"/>
        </w:rPr>
        <w:t>)</w:t>
      </w:r>
    </w:p>
    <w:p w14:paraId="6A220C9D" w14:textId="374AC185" w:rsidR="00E64213" w:rsidRDefault="00E64213" w:rsidP="009F406E">
      <w:pPr>
        <w:jc w:val="both"/>
        <w:rPr>
          <w:sz w:val="28"/>
          <w:szCs w:val="28"/>
          <w:lang w:val="fr-FR"/>
        </w:rPr>
      </w:pPr>
    </w:p>
    <w:p w14:paraId="31EEB791" w14:textId="77777777" w:rsidR="00E64213" w:rsidRPr="001371F1" w:rsidRDefault="00E64213" w:rsidP="00E64213">
      <w:pPr>
        <w:jc w:val="both"/>
        <w:rPr>
          <w:sz w:val="28"/>
          <w:szCs w:val="28"/>
          <w:highlight w:val="yellow"/>
          <w:lang w:val="fr-FR"/>
        </w:rPr>
      </w:pPr>
      <w:r w:rsidRPr="001371F1">
        <w:rPr>
          <w:sz w:val="28"/>
          <w:szCs w:val="28"/>
          <w:highlight w:val="yellow"/>
          <w:lang w:val="fr-FR"/>
        </w:rPr>
        <w:t>u(k) = signal numérique de commande du système réel</w:t>
      </w:r>
    </w:p>
    <w:p w14:paraId="1D779500" w14:textId="52B3E666" w:rsidR="00E64213" w:rsidRPr="001371F1" w:rsidRDefault="00E64213" w:rsidP="009F406E">
      <w:pPr>
        <w:jc w:val="both"/>
        <w:rPr>
          <w:sz w:val="28"/>
          <w:szCs w:val="28"/>
          <w:highlight w:val="yellow"/>
          <w:lang w:val="fr-FR"/>
        </w:rPr>
      </w:pPr>
      <w:r w:rsidRPr="001371F1">
        <w:rPr>
          <w:sz w:val="28"/>
          <w:szCs w:val="28"/>
          <w:highlight w:val="yellow"/>
          <w:lang w:val="fr-FR"/>
        </w:rPr>
        <w:t>y(k) = signal numérique de sortie du système réel, mesuré par capteur</w:t>
      </w:r>
    </w:p>
    <w:p w14:paraId="757138EF" w14:textId="77777777" w:rsidR="001371F1" w:rsidRDefault="00E64213" w:rsidP="001371F1">
      <w:pPr>
        <w:jc w:val="both"/>
        <w:rPr>
          <w:sz w:val="28"/>
          <w:szCs w:val="28"/>
          <w:lang w:val="fr-FR"/>
        </w:rPr>
      </w:pPr>
      <w:r w:rsidRPr="001371F1">
        <w:rPr>
          <w:sz w:val="28"/>
          <w:szCs w:val="28"/>
          <w:highlight w:val="yellow"/>
          <w:lang w:val="fr-FR"/>
        </w:rPr>
        <w:t>w(k) = signal numérique de perturbation à l’entrée du système réel</w:t>
      </w:r>
      <w:r w:rsidR="001371F1" w:rsidRPr="001371F1">
        <w:rPr>
          <w:sz w:val="28"/>
          <w:szCs w:val="28"/>
          <w:lang w:val="fr-FR"/>
        </w:rPr>
        <w:t xml:space="preserve"> </w:t>
      </w:r>
    </w:p>
    <w:p w14:paraId="4AEAF2E2" w14:textId="77777777" w:rsidR="001371F1" w:rsidRDefault="001371F1" w:rsidP="001371F1">
      <w:pPr>
        <w:jc w:val="both"/>
        <w:rPr>
          <w:sz w:val="28"/>
          <w:szCs w:val="28"/>
          <w:lang w:val="fr-FR"/>
        </w:rPr>
      </w:pPr>
    </w:p>
    <w:p w14:paraId="4AF3BBFB" w14:textId="655A9393" w:rsidR="001371F1" w:rsidRPr="009C6FBB" w:rsidRDefault="001371F1" w:rsidP="001371F1">
      <w:pPr>
        <w:jc w:val="both"/>
        <w:rPr>
          <w:color w:val="000000" w:themeColor="text1"/>
          <w:sz w:val="28"/>
          <w:szCs w:val="28"/>
          <w:lang w:val="fr-FR"/>
        </w:rPr>
      </w:pPr>
      <w:r w:rsidRPr="009C6FBB">
        <w:rPr>
          <w:color w:val="000000" w:themeColor="text1"/>
          <w:sz w:val="28"/>
          <w:szCs w:val="28"/>
          <w:highlight w:val="yellow"/>
          <w:lang w:val="fr-FR"/>
        </w:rPr>
        <w:t>CAS ARX (Auto-regressive with eXogen</w:t>
      </w:r>
      <w:r w:rsidR="00307734" w:rsidRPr="009C6FBB">
        <w:rPr>
          <w:color w:val="000000" w:themeColor="text1"/>
          <w:sz w:val="28"/>
          <w:szCs w:val="28"/>
          <w:highlight w:val="yellow"/>
          <w:lang w:val="fr-FR"/>
        </w:rPr>
        <w:t>ous</w:t>
      </w:r>
      <w:r w:rsidRPr="009C6FBB">
        <w:rPr>
          <w:color w:val="000000" w:themeColor="text1"/>
          <w:sz w:val="28"/>
          <w:szCs w:val="28"/>
          <w:highlight w:val="yellow"/>
          <w:lang w:val="fr-FR"/>
        </w:rPr>
        <w:t xml:space="preserve"> input) :</w:t>
      </w:r>
      <w:r w:rsidRPr="009C6FBB">
        <w:rPr>
          <w:color w:val="000000" w:themeColor="text1"/>
          <w:sz w:val="28"/>
          <w:szCs w:val="28"/>
          <w:lang w:val="fr-FR"/>
        </w:rPr>
        <w:t xml:space="preserve"> </w:t>
      </w:r>
    </w:p>
    <w:p w14:paraId="037F6FD8" w14:textId="5BD13BAA" w:rsidR="001371F1" w:rsidRDefault="001371F1" w:rsidP="001371F1">
      <w:pPr>
        <w:jc w:val="both"/>
        <w:rPr>
          <w:sz w:val="28"/>
          <w:szCs w:val="28"/>
          <w:lang w:val="fr-FR"/>
        </w:rPr>
      </w:pPr>
      <w:r>
        <w:rPr>
          <w:sz w:val="28"/>
          <w:szCs w:val="28"/>
          <w:lang w:val="fr-FR"/>
        </w:rPr>
        <w:t>d est le retard pur entre u(k) et y(k)</w:t>
      </w:r>
    </w:p>
    <w:p w14:paraId="04EAC273" w14:textId="3D327983" w:rsidR="00307734" w:rsidRDefault="00307734" w:rsidP="001371F1">
      <w:pPr>
        <w:jc w:val="both"/>
        <w:rPr>
          <w:sz w:val="28"/>
          <w:szCs w:val="28"/>
          <w:lang w:val="fr-FR"/>
        </w:rPr>
      </w:pPr>
    </w:p>
    <w:p w14:paraId="546C7838" w14:textId="01AEE990" w:rsidR="00307734" w:rsidRDefault="00307734" w:rsidP="001371F1">
      <w:pPr>
        <w:jc w:val="both"/>
        <w:rPr>
          <w:sz w:val="28"/>
          <w:szCs w:val="28"/>
          <w:lang w:val="en-US"/>
        </w:rPr>
      </w:pPr>
      <w:r w:rsidRPr="00307734">
        <w:rPr>
          <w:sz w:val="28"/>
          <w:szCs w:val="28"/>
          <w:highlight w:val="yellow"/>
          <w:lang w:val="en-US"/>
        </w:rPr>
        <w:t>CAS ARMAX (Auto-regressive with Moung Average and eXogenous input)</w:t>
      </w:r>
    </w:p>
    <w:p w14:paraId="2E42E7B2" w14:textId="57BF5BDA" w:rsidR="00307734" w:rsidRDefault="00307734" w:rsidP="001371F1">
      <w:pPr>
        <w:jc w:val="both"/>
        <w:rPr>
          <w:sz w:val="28"/>
          <w:szCs w:val="28"/>
          <w:lang w:val="en-US"/>
        </w:rPr>
      </w:pPr>
    </w:p>
    <w:p w14:paraId="63338FE9" w14:textId="1B35171B" w:rsidR="00307734" w:rsidRPr="009C6FBB" w:rsidRDefault="00307734" w:rsidP="001371F1">
      <w:pPr>
        <w:jc w:val="both"/>
        <w:rPr>
          <w:sz w:val="28"/>
          <w:szCs w:val="28"/>
          <w:lang w:val="fr-FR"/>
        </w:rPr>
      </w:pPr>
      <w:r w:rsidRPr="009C6FBB">
        <w:rPr>
          <w:sz w:val="28"/>
          <w:szCs w:val="28"/>
          <w:highlight w:val="yellow"/>
          <w:lang w:val="fr-FR"/>
        </w:rPr>
        <w:t>CAS OE (Output Error)</w:t>
      </w:r>
    </w:p>
    <w:p w14:paraId="5EC4163D" w14:textId="2396122E" w:rsidR="00307734" w:rsidRPr="009C6FBB" w:rsidRDefault="00307734" w:rsidP="001371F1">
      <w:pPr>
        <w:jc w:val="both"/>
        <w:rPr>
          <w:sz w:val="28"/>
          <w:szCs w:val="28"/>
          <w:lang w:val="fr-FR"/>
        </w:rPr>
      </w:pPr>
    </w:p>
    <w:p w14:paraId="4F443764" w14:textId="57A11C82" w:rsidR="00307734" w:rsidRDefault="00307734" w:rsidP="001371F1">
      <w:pPr>
        <w:jc w:val="both"/>
        <w:rPr>
          <w:sz w:val="28"/>
          <w:szCs w:val="28"/>
          <w:lang w:val="fr-FR"/>
        </w:rPr>
      </w:pPr>
      <w:r w:rsidRPr="00307734">
        <w:rPr>
          <w:sz w:val="28"/>
          <w:szCs w:val="28"/>
          <w:lang w:val="fr-FR"/>
        </w:rPr>
        <w:t xml:space="preserve">Autres cas : </w:t>
      </w:r>
      <w:r>
        <w:rPr>
          <w:sz w:val="28"/>
          <w:szCs w:val="28"/>
          <w:lang w:val="fr-FR"/>
        </w:rPr>
        <w:t>ARARX</w:t>
      </w:r>
      <w:r w:rsidRPr="00307734">
        <w:rPr>
          <w:sz w:val="28"/>
          <w:szCs w:val="28"/>
          <w:lang w:val="fr-FR"/>
        </w:rPr>
        <w:t>, ARARMAX, B</w:t>
      </w:r>
      <w:r>
        <w:rPr>
          <w:sz w:val="28"/>
          <w:szCs w:val="28"/>
          <w:lang w:val="fr-FR"/>
        </w:rPr>
        <w:t>ox &amp; Jenkins</w:t>
      </w:r>
    </w:p>
    <w:p w14:paraId="5ACF9C7D" w14:textId="69B34B83" w:rsidR="00273F8D" w:rsidRDefault="00273F8D" w:rsidP="001371F1">
      <w:pPr>
        <w:jc w:val="both"/>
        <w:rPr>
          <w:sz w:val="28"/>
          <w:szCs w:val="28"/>
          <w:lang w:val="fr-FR"/>
        </w:rPr>
      </w:pPr>
    </w:p>
    <w:p w14:paraId="1E64D435" w14:textId="72698B40" w:rsidR="00273F8D" w:rsidRDefault="00273F8D" w:rsidP="001371F1">
      <w:pPr>
        <w:jc w:val="both"/>
        <w:rPr>
          <w:sz w:val="28"/>
          <w:szCs w:val="28"/>
          <w:lang w:val="fr-FR"/>
        </w:rPr>
      </w:pPr>
      <w:r w:rsidRPr="00273F8D">
        <w:rPr>
          <w:sz w:val="28"/>
          <w:szCs w:val="28"/>
          <w:lang w:val="fr-FR"/>
        </w:rPr>
        <w:t>Un algorithme récursif des moindres carrés sur une structure ARX est utilisé pour identifier les coefficients d'un modèle ARX à partir de données d'entrée-sortie. La méthode des moindres carrés est utilisée pour minimiser l'erreur entre les données réelles et celles prédites par le modèle</w:t>
      </w:r>
    </w:p>
    <w:p w14:paraId="561002D2" w14:textId="4461DB9D" w:rsidR="002A68F6" w:rsidRPr="002A68F6" w:rsidRDefault="002A68F6" w:rsidP="002A68F6">
      <w:pPr>
        <w:pStyle w:val="Paragraphedeliste"/>
        <w:numPr>
          <w:ilvl w:val="0"/>
          <w:numId w:val="11"/>
        </w:numPr>
        <w:jc w:val="both"/>
        <w:rPr>
          <w:sz w:val="28"/>
          <w:szCs w:val="28"/>
          <w:highlight w:val="yellow"/>
          <w:lang w:val="fr-FR"/>
        </w:rPr>
      </w:pPr>
      <w:r w:rsidRPr="002A68F6">
        <w:rPr>
          <w:sz w:val="28"/>
          <w:szCs w:val="28"/>
          <w:highlight w:val="yellow"/>
          <w:lang w:val="fr-FR"/>
        </w:rPr>
        <w:t xml:space="preserve">ALGORITHME </w:t>
      </w:r>
      <w:r w:rsidR="00A05E76">
        <w:rPr>
          <w:sz w:val="28"/>
          <w:szCs w:val="28"/>
          <w:highlight w:val="yellow"/>
          <w:lang w:val="fr-FR"/>
        </w:rPr>
        <w:t xml:space="preserve">RECURSIF DES </w:t>
      </w:r>
      <w:r w:rsidRPr="002A68F6">
        <w:rPr>
          <w:sz w:val="28"/>
          <w:szCs w:val="28"/>
          <w:highlight w:val="yellow"/>
          <w:lang w:val="fr-FR"/>
        </w:rPr>
        <w:t xml:space="preserve">MOINDRES CARRES </w:t>
      </w:r>
      <w:r w:rsidRPr="002A68F6">
        <w:rPr>
          <w:sz w:val="28"/>
          <w:szCs w:val="28"/>
          <w:highlight w:val="yellow"/>
          <w:lang w:val="fr-FR"/>
        </w:rPr>
        <w:sym w:font="Wingdings" w:char="F0E8"/>
      </w:r>
      <w:r w:rsidRPr="002A68F6">
        <w:rPr>
          <w:sz w:val="28"/>
          <w:szCs w:val="28"/>
          <w:highlight w:val="yellow"/>
          <w:lang w:val="fr-FR"/>
        </w:rPr>
        <w:t xml:space="preserve"> POUR DU TEMPS REEL PLUTOT</w:t>
      </w:r>
    </w:p>
    <w:p w14:paraId="32035680" w14:textId="451A455D" w:rsidR="003A1575" w:rsidRDefault="003A1575" w:rsidP="001371F1">
      <w:pPr>
        <w:jc w:val="both"/>
        <w:rPr>
          <w:sz w:val="28"/>
          <w:szCs w:val="28"/>
          <w:lang w:val="fr-FR"/>
        </w:rPr>
      </w:pPr>
    </w:p>
    <w:p w14:paraId="1BE3EAF6" w14:textId="59059EB9" w:rsidR="003A1575" w:rsidRDefault="003A1575" w:rsidP="001371F1">
      <w:pPr>
        <w:jc w:val="both"/>
        <w:rPr>
          <w:sz w:val="28"/>
          <w:szCs w:val="28"/>
          <w:lang w:val="fr-FR"/>
        </w:rPr>
      </w:pPr>
      <w:r w:rsidRPr="003A1575">
        <w:rPr>
          <w:noProof/>
          <w:sz w:val="28"/>
          <w:szCs w:val="28"/>
          <w:lang w:val="fr-FR"/>
        </w:rPr>
        <w:drawing>
          <wp:inline distT="0" distB="0" distL="0" distR="0" wp14:anchorId="02E47596" wp14:editId="268F0D80">
            <wp:extent cx="5733415" cy="1717040"/>
            <wp:effectExtent l="0" t="0" r="635" b="0"/>
            <wp:docPr id="5" name="Image 5"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Une image contenant texte&#10;&#10;Description générée automatiquement"/>
                    <pic:cNvPicPr/>
                  </pic:nvPicPr>
                  <pic:blipFill>
                    <a:blip r:embed="rId13"/>
                    <a:stretch>
                      <a:fillRect/>
                    </a:stretch>
                  </pic:blipFill>
                  <pic:spPr>
                    <a:xfrm>
                      <a:off x="0" y="0"/>
                      <a:ext cx="5733415" cy="1717040"/>
                    </a:xfrm>
                    <a:prstGeom prst="rect">
                      <a:avLst/>
                    </a:prstGeom>
                  </pic:spPr>
                </pic:pic>
              </a:graphicData>
            </a:graphic>
          </wp:inline>
        </w:drawing>
      </w:r>
    </w:p>
    <w:p w14:paraId="47A6F407" w14:textId="6AEC7BB2" w:rsidR="003A1575" w:rsidRDefault="003A1575" w:rsidP="001371F1">
      <w:pPr>
        <w:jc w:val="both"/>
        <w:rPr>
          <w:sz w:val="28"/>
          <w:szCs w:val="28"/>
          <w:lang w:val="fr-FR"/>
        </w:rPr>
      </w:pPr>
    </w:p>
    <w:p w14:paraId="0D523CA0" w14:textId="2B7BCFB7" w:rsidR="003A1575" w:rsidRPr="00307734" w:rsidRDefault="003A1575" w:rsidP="001371F1">
      <w:pPr>
        <w:jc w:val="both"/>
        <w:rPr>
          <w:sz w:val="28"/>
          <w:szCs w:val="28"/>
          <w:lang w:val="fr-FR"/>
        </w:rPr>
      </w:pPr>
      <w:r>
        <w:rPr>
          <w:sz w:val="28"/>
          <w:szCs w:val="28"/>
          <w:lang w:val="fr-FR"/>
        </w:rPr>
        <w:t>Methode de Newton : convergence rapide (en itérations) mais coûteuse en volume de calcul.</w:t>
      </w:r>
    </w:p>
    <w:p w14:paraId="3B1A795E" w14:textId="77777777" w:rsidR="00307734" w:rsidRPr="00307734" w:rsidRDefault="00307734" w:rsidP="001371F1">
      <w:pPr>
        <w:jc w:val="both"/>
        <w:rPr>
          <w:sz w:val="28"/>
          <w:szCs w:val="28"/>
          <w:lang w:val="fr-FR"/>
        </w:rPr>
      </w:pPr>
    </w:p>
    <w:p w14:paraId="1B33D4B5" w14:textId="2E73D38F" w:rsidR="001371F1" w:rsidRPr="00307734" w:rsidRDefault="001371F1" w:rsidP="001371F1">
      <w:pPr>
        <w:jc w:val="both"/>
        <w:rPr>
          <w:sz w:val="28"/>
          <w:szCs w:val="28"/>
          <w:lang w:val="fr-FR"/>
        </w:rPr>
      </w:pPr>
    </w:p>
    <w:p w14:paraId="2C87EA72" w14:textId="5D2BE6DC" w:rsidR="001371F1" w:rsidRDefault="009C6FBB" w:rsidP="001371F1">
      <w:pPr>
        <w:jc w:val="both"/>
        <w:rPr>
          <w:sz w:val="28"/>
          <w:szCs w:val="28"/>
          <w:lang w:val="fr-FR"/>
        </w:rPr>
      </w:pPr>
      <w:r>
        <w:rPr>
          <w:sz w:val="28"/>
          <w:szCs w:val="28"/>
          <w:lang w:val="fr-FR"/>
        </w:rPr>
        <w:t>PERTUBATION STATIQUE = COUPLE FROTTEMENT SEC</w:t>
      </w:r>
    </w:p>
    <w:p w14:paraId="784470EB" w14:textId="59D39688" w:rsidR="009C6FBB" w:rsidRDefault="009C6FBB" w:rsidP="001371F1">
      <w:pPr>
        <w:jc w:val="both"/>
        <w:rPr>
          <w:sz w:val="28"/>
          <w:szCs w:val="28"/>
          <w:lang w:val="fr-FR"/>
        </w:rPr>
      </w:pPr>
      <w:r>
        <w:rPr>
          <w:sz w:val="28"/>
          <w:szCs w:val="28"/>
          <w:lang w:val="fr-FR"/>
        </w:rPr>
        <w:t>PERTUBATION DYNAMIQUE = COUPLE DE FROTTEMENT VISQUEUX</w:t>
      </w:r>
    </w:p>
    <w:p w14:paraId="2542BE44" w14:textId="0C8A0EE6" w:rsidR="00D60C7D" w:rsidRDefault="00D60C7D" w:rsidP="001371F1">
      <w:pPr>
        <w:jc w:val="both"/>
        <w:rPr>
          <w:sz w:val="28"/>
          <w:szCs w:val="28"/>
          <w:lang w:val="fr-FR"/>
        </w:rPr>
      </w:pPr>
    </w:p>
    <w:p w14:paraId="276A3904" w14:textId="57112335" w:rsidR="00D60C7D" w:rsidRPr="00307734" w:rsidRDefault="00D60C7D" w:rsidP="001371F1">
      <w:pPr>
        <w:jc w:val="both"/>
        <w:rPr>
          <w:sz w:val="28"/>
          <w:szCs w:val="28"/>
          <w:lang w:val="fr-FR"/>
        </w:rPr>
      </w:pPr>
      <w:r>
        <w:rPr>
          <w:sz w:val="28"/>
          <w:szCs w:val="28"/>
          <w:lang w:val="fr-FR"/>
        </w:rPr>
        <w:t>Transformée Laplace couple frottement sec = Cf(p) = Cr0 / p</w:t>
      </w:r>
    </w:p>
    <w:p w14:paraId="7A47C0F5" w14:textId="576F457C" w:rsidR="00E64213" w:rsidRDefault="00E64213" w:rsidP="009F406E">
      <w:pPr>
        <w:jc w:val="both"/>
        <w:rPr>
          <w:sz w:val="28"/>
          <w:szCs w:val="28"/>
          <w:lang w:val="fr-FR"/>
        </w:rPr>
      </w:pPr>
    </w:p>
    <w:p w14:paraId="422344BC" w14:textId="77777777" w:rsidR="000F5687" w:rsidRPr="000F5687" w:rsidRDefault="000F5687" w:rsidP="000F5687">
      <w:pPr>
        <w:jc w:val="both"/>
        <w:rPr>
          <w:sz w:val="28"/>
          <w:szCs w:val="28"/>
          <w:lang w:val="fr-FR"/>
        </w:rPr>
      </w:pPr>
      <w:r w:rsidRPr="000F5687">
        <w:rPr>
          <w:sz w:val="28"/>
          <w:szCs w:val="28"/>
          <w:lang w:val="fr-FR"/>
        </w:rPr>
        <w:t>J'espère que ce courriel vous trouve bien. Je voulais vous informer que nous ferons tout notre possible pour être prêts pour le TP de vendredi. Cependant, je voulais également vous signaler que nous avons un examen important prévu pour jeudi, qui demande beaucoup de préparation de notre part.</w:t>
      </w:r>
    </w:p>
    <w:p w14:paraId="5E10BC88" w14:textId="77777777" w:rsidR="000F5687" w:rsidRPr="000F5687" w:rsidRDefault="000F5687" w:rsidP="000F5687">
      <w:pPr>
        <w:jc w:val="both"/>
        <w:rPr>
          <w:sz w:val="28"/>
          <w:szCs w:val="28"/>
          <w:lang w:val="fr-FR"/>
        </w:rPr>
      </w:pPr>
    </w:p>
    <w:p w14:paraId="431D9E40" w14:textId="77777777" w:rsidR="000F5687" w:rsidRPr="000F5687" w:rsidRDefault="000F5687" w:rsidP="000F5687">
      <w:pPr>
        <w:jc w:val="both"/>
        <w:rPr>
          <w:sz w:val="28"/>
          <w:szCs w:val="28"/>
          <w:lang w:val="fr-FR"/>
        </w:rPr>
      </w:pPr>
      <w:r w:rsidRPr="000F5687">
        <w:rPr>
          <w:sz w:val="28"/>
          <w:szCs w:val="28"/>
          <w:lang w:val="fr-FR"/>
        </w:rPr>
        <w:t>Nous comprenons l'importance de ce TP et nous nous engageons à y consacrer autant de temps et d'efforts que possible, en dépit de nos obligations actuelles. Nous tenons à vous assurer que nous ferons de notre mieux pour répondre aux attentes et aux exigences requises.</w:t>
      </w:r>
    </w:p>
    <w:p w14:paraId="624CC5DB" w14:textId="77777777" w:rsidR="000F5687" w:rsidRPr="000F5687" w:rsidRDefault="000F5687" w:rsidP="000F5687">
      <w:pPr>
        <w:jc w:val="both"/>
        <w:rPr>
          <w:sz w:val="28"/>
          <w:szCs w:val="28"/>
          <w:lang w:val="fr-FR"/>
        </w:rPr>
      </w:pPr>
    </w:p>
    <w:p w14:paraId="364F3CC6" w14:textId="77777777" w:rsidR="000F5687" w:rsidRPr="000F5687" w:rsidRDefault="000F5687" w:rsidP="000F5687">
      <w:pPr>
        <w:jc w:val="both"/>
        <w:rPr>
          <w:sz w:val="28"/>
          <w:szCs w:val="28"/>
          <w:lang w:val="fr-FR"/>
        </w:rPr>
      </w:pPr>
      <w:r w:rsidRPr="000F5687">
        <w:rPr>
          <w:sz w:val="28"/>
          <w:szCs w:val="28"/>
          <w:lang w:val="fr-FR"/>
        </w:rPr>
        <w:t>Je vous remercie pour votre compréhension et votre soutien, et je reste à votre disposition si vous avez des questions ou des préoccupations.</w:t>
      </w:r>
    </w:p>
    <w:p w14:paraId="18DB4615" w14:textId="77777777" w:rsidR="000F5687" w:rsidRPr="000F5687" w:rsidRDefault="000F5687" w:rsidP="000F5687">
      <w:pPr>
        <w:jc w:val="both"/>
        <w:rPr>
          <w:sz w:val="28"/>
          <w:szCs w:val="28"/>
          <w:lang w:val="fr-FR"/>
        </w:rPr>
      </w:pPr>
    </w:p>
    <w:p w14:paraId="62C981FB" w14:textId="2F1C586A" w:rsidR="000F5687" w:rsidRPr="00307734" w:rsidRDefault="000F5687" w:rsidP="000F5687">
      <w:pPr>
        <w:jc w:val="both"/>
        <w:rPr>
          <w:sz w:val="28"/>
          <w:szCs w:val="28"/>
          <w:lang w:val="fr-FR"/>
        </w:rPr>
      </w:pPr>
      <w:r w:rsidRPr="000F5687">
        <w:rPr>
          <w:sz w:val="28"/>
          <w:szCs w:val="28"/>
          <w:lang w:val="fr-FR"/>
        </w:rPr>
        <w:t>Cordialement,</w:t>
      </w:r>
    </w:p>
    <w:sectPr w:rsidR="000F5687" w:rsidRPr="00307734" w:rsidSect="004C7F65">
      <w:headerReference w:type="default" r:id="rId14"/>
      <w:footerReference w:type="default" r:id="rId15"/>
      <w:pgSz w:w="11909" w:h="16834"/>
      <w:pgMar w:top="1440" w:right="1440" w:bottom="1440" w:left="1440" w:header="397"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E54DDC" w14:textId="77777777" w:rsidR="00D523C8" w:rsidRDefault="00D523C8" w:rsidP="006F26BA">
      <w:pPr>
        <w:spacing w:line="240" w:lineRule="auto"/>
      </w:pPr>
      <w:r>
        <w:separator/>
      </w:r>
    </w:p>
  </w:endnote>
  <w:endnote w:type="continuationSeparator" w:id="0">
    <w:p w14:paraId="60C854CA" w14:textId="77777777" w:rsidR="00D523C8" w:rsidRDefault="00D523C8" w:rsidP="006F26BA">
      <w:pPr>
        <w:spacing w:line="240" w:lineRule="auto"/>
      </w:pPr>
      <w:r>
        <w:continuationSeparator/>
      </w:r>
    </w:p>
  </w:endnote>
  <w:endnote w:type="continuationNotice" w:id="1">
    <w:p w14:paraId="71FA989B" w14:textId="77777777" w:rsidR="00D523C8" w:rsidRDefault="00D523C8">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1E0703" w14:textId="77777777" w:rsidR="006F26BA" w:rsidRPr="006F26BA" w:rsidRDefault="006F26BA">
    <w:pPr>
      <w:pStyle w:val="Pieddepage"/>
      <w:jc w:val="center"/>
      <w:rPr>
        <w:caps/>
        <w:color w:val="000000" w:themeColor="text1"/>
        <w:sz w:val="24"/>
        <w:szCs w:val="24"/>
      </w:rPr>
    </w:pPr>
    <w:r w:rsidRPr="006F26BA">
      <w:rPr>
        <w:caps/>
        <w:color w:val="000000" w:themeColor="text1"/>
        <w:sz w:val="24"/>
        <w:szCs w:val="24"/>
      </w:rPr>
      <w:fldChar w:fldCharType="begin"/>
    </w:r>
    <w:r w:rsidRPr="006F26BA">
      <w:rPr>
        <w:caps/>
        <w:color w:val="000000" w:themeColor="text1"/>
        <w:sz w:val="24"/>
        <w:szCs w:val="24"/>
      </w:rPr>
      <w:instrText>PAGE   \* MERGEFORMAT</w:instrText>
    </w:r>
    <w:r w:rsidRPr="006F26BA">
      <w:rPr>
        <w:caps/>
        <w:color w:val="000000" w:themeColor="text1"/>
        <w:sz w:val="24"/>
        <w:szCs w:val="24"/>
      </w:rPr>
      <w:fldChar w:fldCharType="separate"/>
    </w:r>
    <w:r w:rsidRPr="006F26BA">
      <w:rPr>
        <w:caps/>
        <w:color w:val="000000" w:themeColor="text1"/>
        <w:sz w:val="24"/>
        <w:szCs w:val="24"/>
        <w:lang w:val="fr-FR"/>
      </w:rPr>
      <w:t>2</w:t>
    </w:r>
    <w:r w:rsidRPr="006F26BA">
      <w:rPr>
        <w:caps/>
        <w:color w:val="000000" w:themeColor="text1"/>
        <w:sz w:val="24"/>
        <w:szCs w:val="24"/>
      </w:rPr>
      <w:fldChar w:fldCharType="end"/>
    </w:r>
  </w:p>
  <w:p w14:paraId="00151F0E" w14:textId="77777777" w:rsidR="006F26BA" w:rsidRDefault="006F26BA">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E79DBD" w14:textId="77777777" w:rsidR="00D523C8" w:rsidRDefault="00D523C8" w:rsidP="006F26BA">
      <w:pPr>
        <w:spacing w:line="240" w:lineRule="auto"/>
      </w:pPr>
      <w:bookmarkStart w:id="0" w:name="_Hlk94969513"/>
      <w:bookmarkEnd w:id="0"/>
      <w:r>
        <w:separator/>
      </w:r>
    </w:p>
  </w:footnote>
  <w:footnote w:type="continuationSeparator" w:id="0">
    <w:p w14:paraId="15D5F070" w14:textId="77777777" w:rsidR="00D523C8" w:rsidRDefault="00D523C8" w:rsidP="006F26BA">
      <w:pPr>
        <w:spacing w:line="240" w:lineRule="auto"/>
      </w:pPr>
      <w:r>
        <w:continuationSeparator/>
      </w:r>
    </w:p>
  </w:footnote>
  <w:footnote w:type="continuationNotice" w:id="1">
    <w:p w14:paraId="7D886B59" w14:textId="77777777" w:rsidR="00D523C8" w:rsidRDefault="00D523C8">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C43A8F" w14:textId="06E16A22" w:rsidR="000D01D4" w:rsidRDefault="009F153E">
    <w:pPr>
      <w:pStyle w:val="En-tte"/>
    </w:pPr>
    <w:r>
      <w:rPr>
        <w:noProof/>
      </w:rPr>
      <w:drawing>
        <wp:inline distT="0" distB="0" distL="0" distR="0" wp14:anchorId="2081C339" wp14:editId="7C3E8E2E">
          <wp:extent cx="1333500" cy="453115"/>
          <wp:effectExtent l="0" t="0" r="0" b="4445"/>
          <wp:docPr id="136" name="Imag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69683" cy="465410"/>
                  </a:xfrm>
                  <a:prstGeom prst="rect">
                    <a:avLst/>
                  </a:prstGeom>
                  <a:noFill/>
                  <a:ln>
                    <a:noFill/>
                  </a:ln>
                </pic:spPr>
              </pic:pic>
            </a:graphicData>
          </a:graphic>
        </wp:inline>
      </w:drawing>
    </w:r>
  </w:p>
  <w:p w14:paraId="3BB1E9CF" w14:textId="3747E472" w:rsidR="000D01D4" w:rsidRDefault="000D01D4">
    <w:pPr>
      <w:pStyle w:val="En-tte"/>
    </w:pPr>
  </w:p>
  <w:p w14:paraId="714089BD" w14:textId="77777777" w:rsidR="000D01D4" w:rsidRDefault="000D01D4">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04150"/>
    <w:multiLevelType w:val="hybridMultilevel"/>
    <w:tmpl w:val="1ED43178"/>
    <w:lvl w:ilvl="0" w:tplc="7CB23EE4">
      <w:numFmt w:val="bullet"/>
      <w:lvlText w:val=""/>
      <w:lvlJc w:val="left"/>
      <w:pPr>
        <w:ind w:left="720" w:hanging="360"/>
      </w:pPr>
      <w:rPr>
        <w:rFonts w:ascii="Wingdings" w:eastAsia="Arial" w:hAnsi="Wingdings"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1483258"/>
    <w:multiLevelType w:val="multilevel"/>
    <w:tmpl w:val="9C144F60"/>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BF11081"/>
    <w:multiLevelType w:val="multilevel"/>
    <w:tmpl w:val="9C144F60"/>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D6C76AA"/>
    <w:multiLevelType w:val="hybridMultilevel"/>
    <w:tmpl w:val="94C82F60"/>
    <w:lvl w:ilvl="0" w:tplc="1D0A5342">
      <w:numFmt w:val="bullet"/>
      <w:lvlText w:val="-"/>
      <w:lvlJc w:val="left"/>
      <w:pPr>
        <w:ind w:left="720" w:hanging="360"/>
      </w:pPr>
      <w:rPr>
        <w:rFonts w:ascii="Arial" w:eastAsia="Arial"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32168CE"/>
    <w:multiLevelType w:val="hybridMultilevel"/>
    <w:tmpl w:val="BA08447E"/>
    <w:lvl w:ilvl="0" w:tplc="47D41EC4">
      <w:numFmt w:val="bullet"/>
      <w:lvlText w:val="-"/>
      <w:lvlJc w:val="left"/>
      <w:pPr>
        <w:ind w:left="720" w:hanging="360"/>
      </w:pPr>
      <w:rPr>
        <w:rFonts w:ascii="Arial" w:eastAsia="Arial"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66C2CBB"/>
    <w:multiLevelType w:val="multilevel"/>
    <w:tmpl w:val="8682881A"/>
    <w:lvl w:ilvl="0">
      <w:start w:val="1"/>
      <w:numFmt w:val="decimal"/>
      <w:lvlText w:val="%1"/>
      <w:lvlJc w:val="left"/>
      <w:pPr>
        <w:ind w:left="432" w:hanging="432"/>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DDE549E"/>
    <w:multiLevelType w:val="hybridMultilevel"/>
    <w:tmpl w:val="D9E01FD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53622F04"/>
    <w:multiLevelType w:val="hybridMultilevel"/>
    <w:tmpl w:val="ADAC23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68A667D7"/>
    <w:multiLevelType w:val="hybridMultilevel"/>
    <w:tmpl w:val="BEB821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6B1A02A3"/>
    <w:multiLevelType w:val="multilevel"/>
    <w:tmpl w:val="A658F154"/>
    <w:lvl w:ilvl="0">
      <w:start w:val="1"/>
      <w:numFmt w:val="bullet"/>
      <w:lvlText w:val="●"/>
      <w:lvlJc w:val="left"/>
      <w:pPr>
        <w:ind w:left="644" w:hanging="360"/>
      </w:pPr>
      <w:rPr>
        <w:u w:val="none"/>
      </w:rPr>
    </w:lvl>
    <w:lvl w:ilvl="1">
      <w:start w:val="1"/>
      <w:numFmt w:val="bullet"/>
      <w:lvlText w:val="○"/>
      <w:lvlJc w:val="left"/>
      <w:pPr>
        <w:ind w:left="1364" w:hanging="360"/>
      </w:pPr>
      <w:rPr>
        <w:u w:val="none"/>
      </w:rPr>
    </w:lvl>
    <w:lvl w:ilvl="2">
      <w:start w:val="1"/>
      <w:numFmt w:val="bullet"/>
      <w:lvlText w:val="■"/>
      <w:lvlJc w:val="left"/>
      <w:pPr>
        <w:ind w:left="2084" w:hanging="360"/>
      </w:pPr>
      <w:rPr>
        <w:u w:val="none"/>
      </w:rPr>
    </w:lvl>
    <w:lvl w:ilvl="3">
      <w:start w:val="1"/>
      <w:numFmt w:val="bullet"/>
      <w:lvlText w:val="●"/>
      <w:lvlJc w:val="left"/>
      <w:pPr>
        <w:ind w:left="2804" w:hanging="360"/>
      </w:pPr>
      <w:rPr>
        <w:u w:val="none"/>
      </w:rPr>
    </w:lvl>
    <w:lvl w:ilvl="4">
      <w:start w:val="1"/>
      <w:numFmt w:val="bullet"/>
      <w:lvlText w:val="○"/>
      <w:lvlJc w:val="left"/>
      <w:pPr>
        <w:ind w:left="3524" w:hanging="360"/>
      </w:pPr>
      <w:rPr>
        <w:u w:val="none"/>
      </w:rPr>
    </w:lvl>
    <w:lvl w:ilvl="5">
      <w:start w:val="1"/>
      <w:numFmt w:val="bullet"/>
      <w:lvlText w:val="■"/>
      <w:lvlJc w:val="left"/>
      <w:pPr>
        <w:ind w:left="4244" w:hanging="360"/>
      </w:pPr>
      <w:rPr>
        <w:u w:val="none"/>
      </w:rPr>
    </w:lvl>
    <w:lvl w:ilvl="6">
      <w:start w:val="1"/>
      <w:numFmt w:val="bullet"/>
      <w:lvlText w:val="●"/>
      <w:lvlJc w:val="left"/>
      <w:pPr>
        <w:ind w:left="4964" w:hanging="360"/>
      </w:pPr>
      <w:rPr>
        <w:u w:val="none"/>
      </w:rPr>
    </w:lvl>
    <w:lvl w:ilvl="7">
      <w:start w:val="1"/>
      <w:numFmt w:val="bullet"/>
      <w:lvlText w:val="○"/>
      <w:lvlJc w:val="left"/>
      <w:pPr>
        <w:ind w:left="5684" w:hanging="360"/>
      </w:pPr>
      <w:rPr>
        <w:u w:val="none"/>
      </w:rPr>
    </w:lvl>
    <w:lvl w:ilvl="8">
      <w:start w:val="1"/>
      <w:numFmt w:val="bullet"/>
      <w:lvlText w:val="■"/>
      <w:lvlJc w:val="left"/>
      <w:pPr>
        <w:ind w:left="6404" w:hanging="360"/>
      </w:pPr>
      <w:rPr>
        <w:u w:val="none"/>
      </w:rPr>
    </w:lvl>
  </w:abstractNum>
  <w:abstractNum w:abstractNumId="10" w15:restartNumberingAfterBreak="0">
    <w:nsid w:val="6B377135"/>
    <w:multiLevelType w:val="multilevel"/>
    <w:tmpl w:val="9F1A1A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404083D"/>
    <w:multiLevelType w:val="multilevel"/>
    <w:tmpl w:val="2BACB7FE"/>
    <w:lvl w:ilvl="0">
      <w:start w:val="1"/>
      <w:numFmt w:val="decimal"/>
      <w:lvlText w:val="%1."/>
      <w:lvlJc w:val="left"/>
      <w:pPr>
        <w:ind w:left="360" w:hanging="360"/>
      </w:pPr>
      <w:rPr>
        <w:color w:val="000000" w:themeColor="text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750464AE"/>
    <w:multiLevelType w:val="multilevel"/>
    <w:tmpl w:val="59F23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DB309F0"/>
    <w:multiLevelType w:val="hybridMultilevel"/>
    <w:tmpl w:val="5934812A"/>
    <w:lvl w:ilvl="0" w:tplc="85CA1940">
      <w:start w:val="1"/>
      <w:numFmt w:val="upperRoman"/>
      <w:lvlText w:val="%1."/>
      <w:lvlJc w:val="left"/>
      <w:pPr>
        <w:ind w:left="1425" w:hanging="720"/>
      </w:pPr>
      <w:rPr>
        <w:rFonts w:hint="default"/>
        <w:b/>
        <w:bCs/>
      </w:rPr>
    </w:lvl>
    <w:lvl w:ilvl="1" w:tplc="6CBA7412">
      <w:start w:val="1"/>
      <w:numFmt w:val="upperLetter"/>
      <w:lvlText w:val="%2."/>
      <w:lvlJc w:val="left"/>
      <w:pPr>
        <w:ind w:left="1785" w:hanging="360"/>
      </w:pPr>
      <w:rPr>
        <w:rFonts w:ascii="Century Gothic" w:eastAsiaTheme="minorEastAsia" w:hAnsi="Century Gothic" w:cstheme="minorBidi"/>
      </w:rPr>
    </w:lvl>
    <w:lvl w:ilvl="2" w:tplc="040C001B" w:tentative="1">
      <w:start w:val="1"/>
      <w:numFmt w:val="lowerRoman"/>
      <w:lvlText w:val="%3."/>
      <w:lvlJc w:val="right"/>
      <w:pPr>
        <w:ind w:left="2505" w:hanging="180"/>
      </w:pPr>
    </w:lvl>
    <w:lvl w:ilvl="3" w:tplc="040C000F" w:tentative="1">
      <w:start w:val="1"/>
      <w:numFmt w:val="decimal"/>
      <w:lvlText w:val="%4."/>
      <w:lvlJc w:val="left"/>
      <w:pPr>
        <w:ind w:left="3225" w:hanging="360"/>
      </w:pPr>
    </w:lvl>
    <w:lvl w:ilvl="4" w:tplc="040C0019" w:tentative="1">
      <w:start w:val="1"/>
      <w:numFmt w:val="lowerLetter"/>
      <w:lvlText w:val="%5."/>
      <w:lvlJc w:val="left"/>
      <w:pPr>
        <w:ind w:left="3945" w:hanging="360"/>
      </w:pPr>
    </w:lvl>
    <w:lvl w:ilvl="5" w:tplc="040C001B" w:tentative="1">
      <w:start w:val="1"/>
      <w:numFmt w:val="lowerRoman"/>
      <w:lvlText w:val="%6."/>
      <w:lvlJc w:val="right"/>
      <w:pPr>
        <w:ind w:left="4665" w:hanging="180"/>
      </w:pPr>
    </w:lvl>
    <w:lvl w:ilvl="6" w:tplc="040C000F" w:tentative="1">
      <w:start w:val="1"/>
      <w:numFmt w:val="decimal"/>
      <w:lvlText w:val="%7."/>
      <w:lvlJc w:val="left"/>
      <w:pPr>
        <w:ind w:left="5385" w:hanging="360"/>
      </w:pPr>
    </w:lvl>
    <w:lvl w:ilvl="7" w:tplc="040C0019" w:tentative="1">
      <w:start w:val="1"/>
      <w:numFmt w:val="lowerLetter"/>
      <w:lvlText w:val="%8."/>
      <w:lvlJc w:val="left"/>
      <w:pPr>
        <w:ind w:left="6105" w:hanging="360"/>
      </w:pPr>
    </w:lvl>
    <w:lvl w:ilvl="8" w:tplc="040C001B" w:tentative="1">
      <w:start w:val="1"/>
      <w:numFmt w:val="lowerRoman"/>
      <w:lvlText w:val="%9."/>
      <w:lvlJc w:val="right"/>
      <w:pPr>
        <w:ind w:left="6825" w:hanging="180"/>
      </w:pPr>
    </w:lvl>
  </w:abstractNum>
  <w:num w:numId="1" w16cid:durableId="1876189504">
    <w:abstractNumId w:val="9"/>
  </w:num>
  <w:num w:numId="2" w16cid:durableId="651982620">
    <w:abstractNumId w:val="10"/>
  </w:num>
  <w:num w:numId="3" w16cid:durableId="1926835671">
    <w:abstractNumId w:val="11"/>
  </w:num>
  <w:num w:numId="4" w16cid:durableId="1316715159">
    <w:abstractNumId w:val="12"/>
  </w:num>
  <w:num w:numId="5" w16cid:durableId="1985310039">
    <w:abstractNumId w:val="13"/>
  </w:num>
  <w:num w:numId="6" w16cid:durableId="1755054188">
    <w:abstractNumId w:val="3"/>
  </w:num>
  <w:num w:numId="7" w16cid:durableId="2101022305">
    <w:abstractNumId w:val="8"/>
  </w:num>
  <w:num w:numId="8" w16cid:durableId="1000348949">
    <w:abstractNumId w:val="2"/>
  </w:num>
  <w:num w:numId="9" w16cid:durableId="110131107">
    <w:abstractNumId w:val="1"/>
  </w:num>
  <w:num w:numId="10" w16cid:durableId="1904295905">
    <w:abstractNumId w:val="5"/>
  </w:num>
  <w:num w:numId="11" w16cid:durableId="1452280693">
    <w:abstractNumId w:val="0"/>
  </w:num>
  <w:num w:numId="12" w16cid:durableId="1163159196">
    <w:abstractNumId w:val="6"/>
  </w:num>
  <w:num w:numId="13" w16cid:durableId="1789809373">
    <w:abstractNumId w:val="4"/>
  </w:num>
  <w:num w:numId="14" w16cid:durableId="9284617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hyphenationZone w:val="425"/>
  <w:characterSpacingControl w:val="doNotCompress"/>
  <w:savePreviewPicture/>
  <w:hdrShapeDefaults>
    <o:shapedefaults v:ext="edit" spidmax="2052"/>
  </w:hdrShapeDefaults>
  <w:footnotePr>
    <w:footnote w:id="-1"/>
    <w:footnote w:id="0"/>
    <w:footnote w:id="1"/>
  </w:footnotePr>
  <w:endnotePr>
    <w:endnote w:id="-1"/>
    <w:endnote w:id="0"/>
    <w:endnote w:id="1"/>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FC1385"/>
    <w:rsid w:val="00001451"/>
    <w:rsid w:val="00001AC6"/>
    <w:rsid w:val="00004B35"/>
    <w:rsid w:val="0000703D"/>
    <w:rsid w:val="0001200C"/>
    <w:rsid w:val="00012AE9"/>
    <w:rsid w:val="00012DB2"/>
    <w:rsid w:val="000142A3"/>
    <w:rsid w:val="00014D89"/>
    <w:rsid w:val="00017052"/>
    <w:rsid w:val="000176EA"/>
    <w:rsid w:val="00020353"/>
    <w:rsid w:val="00022A2F"/>
    <w:rsid w:val="00024780"/>
    <w:rsid w:val="000363DF"/>
    <w:rsid w:val="0004164F"/>
    <w:rsid w:val="0005143E"/>
    <w:rsid w:val="0006251F"/>
    <w:rsid w:val="0006358E"/>
    <w:rsid w:val="000644F1"/>
    <w:rsid w:val="00064FA9"/>
    <w:rsid w:val="000653BB"/>
    <w:rsid w:val="0006686F"/>
    <w:rsid w:val="00066CC8"/>
    <w:rsid w:val="000677C5"/>
    <w:rsid w:val="00071D5D"/>
    <w:rsid w:val="0007266A"/>
    <w:rsid w:val="000743BA"/>
    <w:rsid w:val="0007469D"/>
    <w:rsid w:val="000764DA"/>
    <w:rsid w:val="000777B1"/>
    <w:rsid w:val="0008016B"/>
    <w:rsid w:val="0009131A"/>
    <w:rsid w:val="00095220"/>
    <w:rsid w:val="00096E0E"/>
    <w:rsid w:val="00097FBD"/>
    <w:rsid w:val="000A279D"/>
    <w:rsid w:val="000A43BF"/>
    <w:rsid w:val="000B07A2"/>
    <w:rsid w:val="000B0E20"/>
    <w:rsid w:val="000B275C"/>
    <w:rsid w:val="000B47F1"/>
    <w:rsid w:val="000B4DA1"/>
    <w:rsid w:val="000B5445"/>
    <w:rsid w:val="000B641C"/>
    <w:rsid w:val="000C15BE"/>
    <w:rsid w:val="000C2DBD"/>
    <w:rsid w:val="000C3437"/>
    <w:rsid w:val="000C598C"/>
    <w:rsid w:val="000C645E"/>
    <w:rsid w:val="000C6624"/>
    <w:rsid w:val="000C67C4"/>
    <w:rsid w:val="000D01D4"/>
    <w:rsid w:val="000D17A2"/>
    <w:rsid w:val="000E2BC1"/>
    <w:rsid w:val="000F097E"/>
    <w:rsid w:val="000F238B"/>
    <w:rsid w:val="000F2F49"/>
    <w:rsid w:val="000F4C94"/>
    <w:rsid w:val="000F4F00"/>
    <w:rsid w:val="000F5687"/>
    <w:rsid w:val="000F5B48"/>
    <w:rsid w:val="0010043B"/>
    <w:rsid w:val="001004B8"/>
    <w:rsid w:val="00102F3F"/>
    <w:rsid w:val="0010466B"/>
    <w:rsid w:val="00104735"/>
    <w:rsid w:val="0010551D"/>
    <w:rsid w:val="00107084"/>
    <w:rsid w:val="0010715C"/>
    <w:rsid w:val="0010759B"/>
    <w:rsid w:val="00110874"/>
    <w:rsid w:val="00110DC0"/>
    <w:rsid w:val="00113BC5"/>
    <w:rsid w:val="00113BD1"/>
    <w:rsid w:val="001169A7"/>
    <w:rsid w:val="00116FB7"/>
    <w:rsid w:val="00117C48"/>
    <w:rsid w:val="00120837"/>
    <w:rsid w:val="001232A0"/>
    <w:rsid w:val="001245F8"/>
    <w:rsid w:val="00125913"/>
    <w:rsid w:val="00125CD2"/>
    <w:rsid w:val="001300F4"/>
    <w:rsid w:val="00130983"/>
    <w:rsid w:val="00131787"/>
    <w:rsid w:val="00135E58"/>
    <w:rsid w:val="001371F1"/>
    <w:rsid w:val="00137501"/>
    <w:rsid w:val="00140D14"/>
    <w:rsid w:val="00144F88"/>
    <w:rsid w:val="00145304"/>
    <w:rsid w:val="00145A4F"/>
    <w:rsid w:val="001474EA"/>
    <w:rsid w:val="0014757F"/>
    <w:rsid w:val="001524AD"/>
    <w:rsid w:val="00153E78"/>
    <w:rsid w:val="00154D15"/>
    <w:rsid w:val="00160C9B"/>
    <w:rsid w:val="0016136D"/>
    <w:rsid w:val="00161824"/>
    <w:rsid w:val="0016387E"/>
    <w:rsid w:val="00163DF5"/>
    <w:rsid w:val="001641AB"/>
    <w:rsid w:val="001708DD"/>
    <w:rsid w:val="00171F78"/>
    <w:rsid w:val="00174FD3"/>
    <w:rsid w:val="0017551E"/>
    <w:rsid w:val="001774B9"/>
    <w:rsid w:val="00180C0E"/>
    <w:rsid w:val="00181227"/>
    <w:rsid w:val="00181DE0"/>
    <w:rsid w:val="0018318C"/>
    <w:rsid w:val="00185477"/>
    <w:rsid w:val="00191121"/>
    <w:rsid w:val="0019247E"/>
    <w:rsid w:val="00193BC3"/>
    <w:rsid w:val="001946DB"/>
    <w:rsid w:val="00195D89"/>
    <w:rsid w:val="00197F16"/>
    <w:rsid w:val="001A1E10"/>
    <w:rsid w:val="001A5E89"/>
    <w:rsid w:val="001A6ED2"/>
    <w:rsid w:val="001B1B95"/>
    <w:rsid w:val="001B2AA5"/>
    <w:rsid w:val="001B3AF2"/>
    <w:rsid w:val="001B4F76"/>
    <w:rsid w:val="001B57CF"/>
    <w:rsid w:val="001C1072"/>
    <w:rsid w:val="001C20B7"/>
    <w:rsid w:val="001C3AA9"/>
    <w:rsid w:val="001D0B5D"/>
    <w:rsid w:val="001D2322"/>
    <w:rsid w:val="001D2AAA"/>
    <w:rsid w:val="001D5925"/>
    <w:rsid w:val="001D65E0"/>
    <w:rsid w:val="001D6CC2"/>
    <w:rsid w:val="001D747C"/>
    <w:rsid w:val="001E2974"/>
    <w:rsid w:val="001E4525"/>
    <w:rsid w:val="001E67DE"/>
    <w:rsid w:val="001F11C0"/>
    <w:rsid w:val="001F13BF"/>
    <w:rsid w:val="001F3683"/>
    <w:rsid w:val="001F403B"/>
    <w:rsid w:val="001F5D39"/>
    <w:rsid w:val="001F6D1B"/>
    <w:rsid w:val="00200281"/>
    <w:rsid w:val="00202266"/>
    <w:rsid w:val="00202454"/>
    <w:rsid w:val="00202682"/>
    <w:rsid w:val="00202BC8"/>
    <w:rsid w:val="00202BCB"/>
    <w:rsid w:val="0020357D"/>
    <w:rsid w:val="00211317"/>
    <w:rsid w:val="00211CC5"/>
    <w:rsid w:val="00213368"/>
    <w:rsid w:val="00214675"/>
    <w:rsid w:val="00214DC9"/>
    <w:rsid w:val="00215F38"/>
    <w:rsid w:val="00216BDD"/>
    <w:rsid w:val="002227D3"/>
    <w:rsid w:val="00225B40"/>
    <w:rsid w:val="002264BE"/>
    <w:rsid w:val="0022793F"/>
    <w:rsid w:val="00230A69"/>
    <w:rsid w:val="00231DB8"/>
    <w:rsid w:val="00231DDC"/>
    <w:rsid w:val="00232FCA"/>
    <w:rsid w:val="002427AB"/>
    <w:rsid w:val="00242C7A"/>
    <w:rsid w:val="00243414"/>
    <w:rsid w:val="00243A85"/>
    <w:rsid w:val="00244B1B"/>
    <w:rsid w:val="00246C53"/>
    <w:rsid w:val="0024750F"/>
    <w:rsid w:val="0025112E"/>
    <w:rsid w:val="00252E56"/>
    <w:rsid w:val="00257093"/>
    <w:rsid w:val="00257A55"/>
    <w:rsid w:val="0026158D"/>
    <w:rsid w:val="00267EA3"/>
    <w:rsid w:val="00272751"/>
    <w:rsid w:val="002739ED"/>
    <w:rsid w:val="00273F8D"/>
    <w:rsid w:val="00282A1A"/>
    <w:rsid w:val="00285570"/>
    <w:rsid w:val="00290B4A"/>
    <w:rsid w:val="002929C3"/>
    <w:rsid w:val="00292BF6"/>
    <w:rsid w:val="00294774"/>
    <w:rsid w:val="00295CF1"/>
    <w:rsid w:val="002A0530"/>
    <w:rsid w:val="002A0748"/>
    <w:rsid w:val="002A1B99"/>
    <w:rsid w:val="002A1C90"/>
    <w:rsid w:val="002A24CC"/>
    <w:rsid w:val="002A2D8A"/>
    <w:rsid w:val="002A68F6"/>
    <w:rsid w:val="002A6B1B"/>
    <w:rsid w:val="002B0D01"/>
    <w:rsid w:val="002B2491"/>
    <w:rsid w:val="002B42D0"/>
    <w:rsid w:val="002B53AE"/>
    <w:rsid w:val="002B58A7"/>
    <w:rsid w:val="002B5CB1"/>
    <w:rsid w:val="002B69F8"/>
    <w:rsid w:val="002C1C06"/>
    <w:rsid w:val="002C5BCF"/>
    <w:rsid w:val="002D0982"/>
    <w:rsid w:val="002D133F"/>
    <w:rsid w:val="002D146D"/>
    <w:rsid w:val="002D3B27"/>
    <w:rsid w:val="002E1031"/>
    <w:rsid w:val="002E1C7B"/>
    <w:rsid w:val="002E2E04"/>
    <w:rsid w:val="002E4656"/>
    <w:rsid w:val="002E4C92"/>
    <w:rsid w:val="002F13C6"/>
    <w:rsid w:val="002F17D6"/>
    <w:rsid w:val="002F1C9A"/>
    <w:rsid w:val="002F21C1"/>
    <w:rsid w:val="002F51E9"/>
    <w:rsid w:val="002F6E2E"/>
    <w:rsid w:val="002F7A8A"/>
    <w:rsid w:val="00300337"/>
    <w:rsid w:val="00300EBF"/>
    <w:rsid w:val="00301766"/>
    <w:rsid w:val="003043B6"/>
    <w:rsid w:val="003056AA"/>
    <w:rsid w:val="00307734"/>
    <w:rsid w:val="00310247"/>
    <w:rsid w:val="00314C12"/>
    <w:rsid w:val="00314CE0"/>
    <w:rsid w:val="00314EF1"/>
    <w:rsid w:val="00315824"/>
    <w:rsid w:val="00316CCE"/>
    <w:rsid w:val="003170DD"/>
    <w:rsid w:val="00317ADE"/>
    <w:rsid w:val="003342C2"/>
    <w:rsid w:val="003360D6"/>
    <w:rsid w:val="0033679D"/>
    <w:rsid w:val="003402E4"/>
    <w:rsid w:val="00340E84"/>
    <w:rsid w:val="00341623"/>
    <w:rsid w:val="00342484"/>
    <w:rsid w:val="0034270A"/>
    <w:rsid w:val="0034461B"/>
    <w:rsid w:val="003503A5"/>
    <w:rsid w:val="00351150"/>
    <w:rsid w:val="00351CFB"/>
    <w:rsid w:val="0035214E"/>
    <w:rsid w:val="003522FB"/>
    <w:rsid w:val="00352C0C"/>
    <w:rsid w:val="00353423"/>
    <w:rsid w:val="00355036"/>
    <w:rsid w:val="003560F4"/>
    <w:rsid w:val="00361387"/>
    <w:rsid w:val="00366292"/>
    <w:rsid w:val="003706F0"/>
    <w:rsid w:val="00373810"/>
    <w:rsid w:val="003828CC"/>
    <w:rsid w:val="00385CC5"/>
    <w:rsid w:val="00386820"/>
    <w:rsid w:val="00387C06"/>
    <w:rsid w:val="00393AB7"/>
    <w:rsid w:val="003941DC"/>
    <w:rsid w:val="00394C1C"/>
    <w:rsid w:val="00396B25"/>
    <w:rsid w:val="00396D00"/>
    <w:rsid w:val="0039711D"/>
    <w:rsid w:val="003A08AD"/>
    <w:rsid w:val="003A1575"/>
    <w:rsid w:val="003A2942"/>
    <w:rsid w:val="003A4CC7"/>
    <w:rsid w:val="003A78D5"/>
    <w:rsid w:val="003B16B8"/>
    <w:rsid w:val="003B24A5"/>
    <w:rsid w:val="003B6BC3"/>
    <w:rsid w:val="003C25DA"/>
    <w:rsid w:val="003C29B0"/>
    <w:rsid w:val="003C2F4F"/>
    <w:rsid w:val="003C50DA"/>
    <w:rsid w:val="003C54EA"/>
    <w:rsid w:val="003C7E71"/>
    <w:rsid w:val="003D1C62"/>
    <w:rsid w:val="003D23BC"/>
    <w:rsid w:val="003D262C"/>
    <w:rsid w:val="003D2BF2"/>
    <w:rsid w:val="003D6C28"/>
    <w:rsid w:val="003E085C"/>
    <w:rsid w:val="003E1E76"/>
    <w:rsid w:val="003E34E6"/>
    <w:rsid w:val="003E64AB"/>
    <w:rsid w:val="003F040B"/>
    <w:rsid w:val="003F2EC0"/>
    <w:rsid w:val="00400F90"/>
    <w:rsid w:val="00401E6D"/>
    <w:rsid w:val="004038E5"/>
    <w:rsid w:val="00407FB5"/>
    <w:rsid w:val="0041081F"/>
    <w:rsid w:val="00411AD0"/>
    <w:rsid w:val="004120B1"/>
    <w:rsid w:val="00412B4A"/>
    <w:rsid w:val="00415007"/>
    <w:rsid w:val="0041535F"/>
    <w:rsid w:val="00424059"/>
    <w:rsid w:val="00424A05"/>
    <w:rsid w:val="00425434"/>
    <w:rsid w:val="00430133"/>
    <w:rsid w:val="00431B24"/>
    <w:rsid w:val="00431FE2"/>
    <w:rsid w:val="004324D7"/>
    <w:rsid w:val="00435A37"/>
    <w:rsid w:val="00437293"/>
    <w:rsid w:val="0043776C"/>
    <w:rsid w:val="00437EA0"/>
    <w:rsid w:val="004414B1"/>
    <w:rsid w:val="004418E6"/>
    <w:rsid w:val="004445DE"/>
    <w:rsid w:val="00444D0B"/>
    <w:rsid w:val="00447E2F"/>
    <w:rsid w:val="004506B1"/>
    <w:rsid w:val="00452010"/>
    <w:rsid w:val="0045344A"/>
    <w:rsid w:val="00454766"/>
    <w:rsid w:val="00455279"/>
    <w:rsid w:val="004602AD"/>
    <w:rsid w:val="00460503"/>
    <w:rsid w:val="00460A55"/>
    <w:rsid w:val="00462422"/>
    <w:rsid w:val="00463CA2"/>
    <w:rsid w:val="004642F4"/>
    <w:rsid w:val="00470125"/>
    <w:rsid w:val="004718A0"/>
    <w:rsid w:val="0047471D"/>
    <w:rsid w:val="00475A52"/>
    <w:rsid w:val="00475EA6"/>
    <w:rsid w:val="0047708F"/>
    <w:rsid w:val="004771FA"/>
    <w:rsid w:val="004822A8"/>
    <w:rsid w:val="0048473C"/>
    <w:rsid w:val="004924E4"/>
    <w:rsid w:val="00493761"/>
    <w:rsid w:val="00495995"/>
    <w:rsid w:val="00495E1D"/>
    <w:rsid w:val="0049763A"/>
    <w:rsid w:val="004977CF"/>
    <w:rsid w:val="004A01D3"/>
    <w:rsid w:val="004A203B"/>
    <w:rsid w:val="004A767D"/>
    <w:rsid w:val="004B0AD5"/>
    <w:rsid w:val="004B3312"/>
    <w:rsid w:val="004B35C5"/>
    <w:rsid w:val="004B3FDD"/>
    <w:rsid w:val="004B4AD6"/>
    <w:rsid w:val="004B567F"/>
    <w:rsid w:val="004B69B7"/>
    <w:rsid w:val="004B6F31"/>
    <w:rsid w:val="004B73BA"/>
    <w:rsid w:val="004C03C6"/>
    <w:rsid w:val="004C0A07"/>
    <w:rsid w:val="004C5203"/>
    <w:rsid w:val="004C6CAD"/>
    <w:rsid w:val="004C7F65"/>
    <w:rsid w:val="004D1600"/>
    <w:rsid w:val="004D30B1"/>
    <w:rsid w:val="004D3FDA"/>
    <w:rsid w:val="004D6AC5"/>
    <w:rsid w:val="004E12BC"/>
    <w:rsid w:val="004F2657"/>
    <w:rsid w:val="004F5604"/>
    <w:rsid w:val="00503141"/>
    <w:rsid w:val="00504412"/>
    <w:rsid w:val="00504715"/>
    <w:rsid w:val="005052DF"/>
    <w:rsid w:val="00505D6F"/>
    <w:rsid w:val="005079FE"/>
    <w:rsid w:val="00507ED4"/>
    <w:rsid w:val="00507F47"/>
    <w:rsid w:val="00510253"/>
    <w:rsid w:val="005103E4"/>
    <w:rsid w:val="0051395E"/>
    <w:rsid w:val="00514813"/>
    <w:rsid w:val="005158BA"/>
    <w:rsid w:val="00517181"/>
    <w:rsid w:val="00517538"/>
    <w:rsid w:val="00517B40"/>
    <w:rsid w:val="00517DB3"/>
    <w:rsid w:val="005207AE"/>
    <w:rsid w:val="00521DF9"/>
    <w:rsid w:val="00531C81"/>
    <w:rsid w:val="005336C0"/>
    <w:rsid w:val="005354A2"/>
    <w:rsid w:val="0054015F"/>
    <w:rsid w:val="00542BA0"/>
    <w:rsid w:val="00542BBF"/>
    <w:rsid w:val="0054355B"/>
    <w:rsid w:val="00543A4F"/>
    <w:rsid w:val="005479EE"/>
    <w:rsid w:val="00550809"/>
    <w:rsid w:val="00552ECD"/>
    <w:rsid w:val="005548AB"/>
    <w:rsid w:val="00557CE3"/>
    <w:rsid w:val="005613CA"/>
    <w:rsid w:val="00562868"/>
    <w:rsid w:val="00562D72"/>
    <w:rsid w:val="00564DBA"/>
    <w:rsid w:val="0057010F"/>
    <w:rsid w:val="00575607"/>
    <w:rsid w:val="00577F30"/>
    <w:rsid w:val="00581260"/>
    <w:rsid w:val="005828DF"/>
    <w:rsid w:val="00583C9A"/>
    <w:rsid w:val="00585503"/>
    <w:rsid w:val="005862E1"/>
    <w:rsid w:val="00586878"/>
    <w:rsid w:val="005901FF"/>
    <w:rsid w:val="00592830"/>
    <w:rsid w:val="0059485F"/>
    <w:rsid w:val="00594DB5"/>
    <w:rsid w:val="005951BB"/>
    <w:rsid w:val="00595FAC"/>
    <w:rsid w:val="0059723C"/>
    <w:rsid w:val="005A305A"/>
    <w:rsid w:val="005A42FE"/>
    <w:rsid w:val="005A4A8D"/>
    <w:rsid w:val="005A514D"/>
    <w:rsid w:val="005A5593"/>
    <w:rsid w:val="005A5C41"/>
    <w:rsid w:val="005B0468"/>
    <w:rsid w:val="005B0913"/>
    <w:rsid w:val="005B1260"/>
    <w:rsid w:val="005C0007"/>
    <w:rsid w:val="005C10AB"/>
    <w:rsid w:val="005C1F4B"/>
    <w:rsid w:val="005C23E8"/>
    <w:rsid w:val="005C6B9A"/>
    <w:rsid w:val="005C7171"/>
    <w:rsid w:val="005D2BEE"/>
    <w:rsid w:val="005E23EB"/>
    <w:rsid w:val="005E265B"/>
    <w:rsid w:val="005E5839"/>
    <w:rsid w:val="005E76B5"/>
    <w:rsid w:val="005F1305"/>
    <w:rsid w:val="005F5328"/>
    <w:rsid w:val="005F63DE"/>
    <w:rsid w:val="006001E0"/>
    <w:rsid w:val="00600578"/>
    <w:rsid w:val="006005FD"/>
    <w:rsid w:val="00605C88"/>
    <w:rsid w:val="00606772"/>
    <w:rsid w:val="00610754"/>
    <w:rsid w:val="00615764"/>
    <w:rsid w:val="006173CF"/>
    <w:rsid w:val="00623307"/>
    <w:rsid w:val="0062416E"/>
    <w:rsid w:val="00624C3E"/>
    <w:rsid w:val="006252CB"/>
    <w:rsid w:val="006274EA"/>
    <w:rsid w:val="00631390"/>
    <w:rsid w:val="00632814"/>
    <w:rsid w:val="006340E5"/>
    <w:rsid w:val="0063436A"/>
    <w:rsid w:val="0063592E"/>
    <w:rsid w:val="00637A9A"/>
    <w:rsid w:val="00642581"/>
    <w:rsid w:val="00644F00"/>
    <w:rsid w:val="0064639F"/>
    <w:rsid w:val="00646FF9"/>
    <w:rsid w:val="00652236"/>
    <w:rsid w:val="00653F32"/>
    <w:rsid w:val="00656C4A"/>
    <w:rsid w:val="00657EC2"/>
    <w:rsid w:val="0066056E"/>
    <w:rsid w:val="0066121A"/>
    <w:rsid w:val="00661AA3"/>
    <w:rsid w:val="00665456"/>
    <w:rsid w:val="00665C42"/>
    <w:rsid w:val="00665DB9"/>
    <w:rsid w:val="00667659"/>
    <w:rsid w:val="006746A6"/>
    <w:rsid w:val="00677613"/>
    <w:rsid w:val="006812E9"/>
    <w:rsid w:val="00681CD4"/>
    <w:rsid w:val="00685DC8"/>
    <w:rsid w:val="006864A9"/>
    <w:rsid w:val="00687A50"/>
    <w:rsid w:val="00690606"/>
    <w:rsid w:val="006934AE"/>
    <w:rsid w:val="00695034"/>
    <w:rsid w:val="00696DB8"/>
    <w:rsid w:val="006971F7"/>
    <w:rsid w:val="006A0433"/>
    <w:rsid w:val="006A1590"/>
    <w:rsid w:val="006A1A71"/>
    <w:rsid w:val="006A4AEB"/>
    <w:rsid w:val="006A53A0"/>
    <w:rsid w:val="006B0452"/>
    <w:rsid w:val="006B119D"/>
    <w:rsid w:val="006B1424"/>
    <w:rsid w:val="006B1642"/>
    <w:rsid w:val="006B2254"/>
    <w:rsid w:val="006B4D78"/>
    <w:rsid w:val="006B67E1"/>
    <w:rsid w:val="006B7DD3"/>
    <w:rsid w:val="006C1900"/>
    <w:rsid w:val="006C1C58"/>
    <w:rsid w:val="006C2450"/>
    <w:rsid w:val="006E3348"/>
    <w:rsid w:val="006E5765"/>
    <w:rsid w:val="006E5B7B"/>
    <w:rsid w:val="006F26BA"/>
    <w:rsid w:val="006F2E42"/>
    <w:rsid w:val="006F3121"/>
    <w:rsid w:val="006F3EBC"/>
    <w:rsid w:val="0071161A"/>
    <w:rsid w:val="0071179B"/>
    <w:rsid w:val="00713349"/>
    <w:rsid w:val="0071763E"/>
    <w:rsid w:val="00720AEF"/>
    <w:rsid w:val="00722131"/>
    <w:rsid w:val="007222CE"/>
    <w:rsid w:val="00724F55"/>
    <w:rsid w:val="00725134"/>
    <w:rsid w:val="00725487"/>
    <w:rsid w:val="00725E9C"/>
    <w:rsid w:val="007270B1"/>
    <w:rsid w:val="00727673"/>
    <w:rsid w:val="00733087"/>
    <w:rsid w:val="00734DBD"/>
    <w:rsid w:val="00735EF2"/>
    <w:rsid w:val="00740A41"/>
    <w:rsid w:val="007410DB"/>
    <w:rsid w:val="007415D9"/>
    <w:rsid w:val="00744AB3"/>
    <w:rsid w:val="00746829"/>
    <w:rsid w:val="00750754"/>
    <w:rsid w:val="00751C99"/>
    <w:rsid w:val="00754E2D"/>
    <w:rsid w:val="0075551F"/>
    <w:rsid w:val="00755D96"/>
    <w:rsid w:val="00762A61"/>
    <w:rsid w:val="007643A8"/>
    <w:rsid w:val="00765371"/>
    <w:rsid w:val="007661D2"/>
    <w:rsid w:val="00767E73"/>
    <w:rsid w:val="007735F5"/>
    <w:rsid w:val="00773C31"/>
    <w:rsid w:val="00773CA6"/>
    <w:rsid w:val="007775EF"/>
    <w:rsid w:val="00777CF2"/>
    <w:rsid w:val="0078165B"/>
    <w:rsid w:val="00781B5C"/>
    <w:rsid w:val="00782EAA"/>
    <w:rsid w:val="00784A30"/>
    <w:rsid w:val="007854BE"/>
    <w:rsid w:val="00791B65"/>
    <w:rsid w:val="00792773"/>
    <w:rsid w:val="00793CC7"/>
    <w:rsid w:val="007964B2"/>
    <w:rsid w:val="00797473"/>
    <w:rsid w:val="00797A04"/>
    <w:rsid w:val="00797DF0"/>
    <w:rsid w:val="007A0A57"/>
    <w:rsid w:val="007A247E"/>
    <w:rsid w:val="007A309B"/>
    <w:rsid w:val="007A6063"/>
    <w:rsid w:val="007A6F85"/>
    <w:rsid w:val="007A780F"/>
    <w:rsid w:val="007A7B22"/>
    <w:rsid w:val="007B2B65"/>
    <w:rsid w:val="007B303A"/>
    <w:rsid w:val="007B4774"/>
    <w:rsid w:val="007B4A7E"/>
    <w:rsid w:val="007B7133"/>
    <w:rsid w:val="007B7BAB"/>
    <w:rsid w:val="007C2162"/>
    <w:rsid w:val="007C26F2"/>
    <w:rsid w:val="007C3D2A"/>
    <w:rsid w:val="007C6D39"/>
    <w:rsid w:val="007D114D"/>
    <w:rsid w:val="007D2C38"/>
    <w:rsid w:val="007D4402"/>
    <w:rsid w:val="007D677D"/>
    <w:rsid w:val="007E06E9"/>
    <w:rsid w:val="007E0D15"/>
    <w:rsid w:val="007E30F6"/>
    <w:rsid w:val="007E49AB"/>
    <w:rsid w:val="007E4EC6"/>
    <w:rsid w:val="007E566F"/>
    <w:rsid w:val="007E6B5B"/>
    <w:rsid w:val="007F3424"/>
    <w:rsid w:val="007F51AA"/>
    <w:rsid w:val="007F6861"/>
    <w:rsid w:val="007F7225"/>
    <w:rsid w:val="007F72EC"/>
    <w:rsid w:val="007F7814"/>
    <w:rsid w:val="007F7F83"/>
    <w:rsid w:val="0080103A"/>
    <w:rsid w:val="00802AA3"/>
    <w:rsid w:val="008064F9"/>
    <w:rsid w:val="00806974"/>
    <w:rsid w:val="00810039"/>
    <w:rsid w:val="00813B30"/>
    <w:rsid w:val="00813B8D"/>
    <w:rsid w:val="008147D8"/>
    <w:rsid w:val="008162F6"/>
    <w:rsid w:val="008170E0"/>
    <w:rsid w:val="00821D8E"/>
    <w:rsid w:val="008223D9"/>
    <w:rsid w:val="0082253E"/>
    <w:rsid w:val="00823B6F"/>
    <w:rsid w:val="00823B95"/>
    <w:rsid w:val="008254FB"/>
    <w:rsid w:val="0083052B"/>
    <w:rsid w:val="00830FB0"/>
    <w:rsid w:val="00831539"/>
    <w:rsid w:val="008335F2"/>
    <w:rsid w:val="00833BBA"/>
    <w:rsid w:val="00835764"/>
    <w:rsid w:val="00835AE0"/>
    <w:rsid w:val="00836224"/>
    <w:rsid w:val="008373C3"/>
    <w:rsid w:val="008412B3"/>
    <w:rsid w:val="00842BBF"/>
    <w:rsid w:val="008442DB"/>
    <w:rsid w:val="0084526D"/>
    <w:rsid w:val="00846E12"/>
    <w:rsid w:val="00847FEB"/>
    <w:rsid w:val="00851151"/>
    <w:rsid w:val="00851D0A"/>
    <w:rsid w:val="00854C54"/>
    <w:rsid w:val="00854E8F"/>
    <w:rsid w:val="00855726"/>
    <w:rsid w:val="008557F1"/>
    <w:rsid w:val="008577B2"/>
    <w:rsid w:val="008627E5"/>
    <w:rsid w:val="008631F0"/>
    <w:rsid w:val="00864AEB"/>
    <w:rsid w:val="0086661D"/>
    <w:rsid w:val="00871071"/>
    <w:rsid w:val="00871E05"/>
    <w:rsid w:val="008768D4"/>
    <w:rsid w:val="0088087C"/>
    <w:rsid w:val="00882AC7"/>
    <w:rsid w:val="00882C39"/>
    <w:rsid w:val="0088304E"/>
    <w:rsid w:val="00883826"/>
    <w:rsid w:val="008863FA"/>
    <w:rsid w:val="00886A90"/>
    <w:rsid w:val="00890FF7"/>
    <w:rsid w:val="008914EC"/>
    <w:rsid w:val="0089261A"/>
    <w:rsid w:val="008931F9"/>
    <w:rsid w:val="008948B4"/>
    <w:rsid w:val="00895815"/>
    <w:rsid w:val="00896B4D"/>
    <w:rsid w:val="008A0EB7"/>
    <w:rsid w:val="008A38A3"/>
    <w:rsid w:val="008A4FA8"/>
    <w:rsid w:val="008A5520"/>
    <w:rsid w:val="008A598E"/>
    <w:rsid w:val="008A6718"/>
    <w:rsid w:val="008B5AF5"/>
    <w:rsid w:val="008B6A65"/>
    <w:rsid w:val="008B7601"/>
    <w:rsid w:val="008C01A7"/>
    <w:rsid w:val="008C1439"/>
    <w:rsid w:val="008C21D8"/>
    <w:rsid w:val="008C28E3"/>
    <w:rsid w:val="008C6B84"/>
    <w:rsid w:val="008D0479"/>
    <w:rsid w:val="008D3944"/>
    <w:rsid w:val="008D3B18"/>
    <w:rsid w:val="008D3CF8"/>
    <w:rsid w:val="008D4A23"/>
    <w:rsid w:val="008D54B6"/>
    <w:rsid w:val="008D7911"/>
    <w:rsid w:val="008E0DA0"/>
    <w:rsid w:val="008E1137"/>
    <w:rsid w:val="008E1A9F"/>
    <w:rsid w:val="008E1F97"/>
    <w:rsid w:val="008E674B"/>
    <w:rsid w:val="008E7234"/>
    <w:rsid w:val="008F0F3B"/>
    <w:rsid w:val="008F1A3E"/>
    <w:rsid w:val="008F1E68"/>
    <w:rsid w:val="008F2B70"/>
    <w:rsid w:val="008F4D4E"/>
    <w:rsid w:val="008F4E8B"/>
    <w:rsid w:val="008F65F7"/>
    <w:rsid w:val="00900A9A"/>
    <w:rsid w:val="00900C79"/>
    <w:rsid w:val="00901D25"/>
    <w:rsid w:val="00906CDB"/>
    <w:rsid w:val="00907BFE"/>
    <w:rsid w:val="00911EE9"/>
    <w:rsid w:val="009120DA"/>
    <w:rsid w:val="00912E55"/>
    <w:rsid w:val="009166A6"/>
    <w:rsid w:val="00923522"/>
    <w:rsid w:val="00924DAD"/>
    <w:rsid w:val="009260D1"/>
    <w:rsid w:val="00926870"/>
    <w:rsid w:val="00933E9B"/>
    <w:rsid w:val="00934391"/>
    <w:rsid w:val="009369FA"/>
    <w:rsid w:val="00936BCF"/>
    <w:rsid w:val="0094226A"/>
    <w:rsid w:val="009432F6"/>
    <w:rsid w:val="00944B8B"/>
    <w:rsid w:val="0094506A"/>
    <w:rsid w:val="009459C0"/>
    <w:rsid w:val="00950DAA"/>
    <w:rsid w:val="0095171E"/>
    <w:rsid w:val="00951837"/>
    <w:rsid w:val="00951BE8"/>
    <w:rsid w:val="00951E02"/>
    <w:rsid w:val="00952265"/>
    <w:rsid w:val="00952A46"/>
    <w:rsid w:val="00954E00"/>
    <w:rsid w:val="009551CD"/>
    <w:rsid w:val="0096034D"/>
    <w:rsid w:val="009614E4"/>
    <w:rsid w:val="00962C9A"/>
    <w:rsid w:val="00965F31"/>
    <w:rsid w:val="00965F3B"/>
    <w:rsid w:val="009666C9"/>
    <w:rsid w:val="00967921"/>
    <w:rsid w:val="00977663"/>
    <w:rsid w:val="00977A6B"/>
    <w:rsid w:val="0098262C"/>
    <w:rsid w:val="00983024"/>
    <w:rsid w:val="009833B3"/>
    <w:rsid w:val="009854D5"/>
    <w:rsid w:val="0098752F"/>
    <w:rsid w:val="00990254"/>
    <w:rsid w:val="00991AB4"/>
    <w:rsid w:val="00992989"/>
    <w:rsid w:val="00993BA1"/>
    <w:rsid w:val="009A4BD2"/>
    <w:rsid w:val="009A7D74"/>
    <w:rsid w:val="009B31B9"/>
    <w:rsid w:val="009B38E0"/>
    <w:rsid w:val="009B3FA2"/>
    <w:rsid w:val="009B4C03"/>
    <w:rsid w:val="009B56BB"/>
    <w:rsid w:val="009C0665"/>
    <w:rsid w:val="009C07FB"/>
    <w:rsid w:val="009C4A88"/>
    <w:rsid w:val="009C556B"/>
    <w:rsid w:val="009C6FBB"/>
    <w:rsid w:val="009C73BE"/>
    <w:rsid w:val="009D15DD"/>
    <w:rsid w:val="009D299A"/>
    <w:rsid w:val="009D2BC3"/>
    <w:rsid w:val="009D5225"/>
    <w:rsid w:val="009D5988"/>
    <w:rsid w:val="009D62BA"/>
    <w:rsid w:val="009D7CB8"/>
    <w:rsid w:val="009E07C1"/>
    <w:rsid w:val="009E099F"/>
    <w:rsid w:val="009E0DF8"/>
    <w:rsid w:val="009E0F3D"/>
    <w:rsid w:val="009E1251"/>
    <w:rsid w:val="009E194E"/>
    <w:rsid w:val="009E240E"/>
    <w:rsid w:val="009E5643"/>
    <w:rsid w:val="009E7580"/>
    <w:rsid w:val="009E76F5"/>
    <w:rsid w:val="009F0B1A"/>
    <w:rsid w:val="009F0E2C"/>
    <w:rsid w:val="009F153E"/>
    <w:rsid w:val="009F2FD1"/>
    <w:rsid w:val="009F3E97"/>
    <w:rsid w:val="009F406E"/>
    <w:rsid w:val="009F4386"/>
    <w:rsid w:val="009F4EBB"/>
    <w:rsid w:val="009F593C"/>
    <w:rsid w:val="009F594B"/>
    <w:rsid w:val="009F799E"/>
    <w:rsid w:val="00A01B83"/>
    <w:rsid w:val="00A04EAD"/>
    <w:rsid w:val="00A0500C"/>
    <w:rsid w:val="00A05E76"/>
    <w:rsid w:val="00A06458"/>
    <w:rsid w:val="00A07E5A"/>
    <w:rsid w:val="00A106C9"/>
    <w:rsid w:val="00A11681"/>
    <w:rsid w:val="00A12222"/>
    <w:rsid w:val="00A13345"/>
    <w:rsid w:val="00A15FE0"/>
    <w:rsid w:val="00A165F2"/>
    <w:rsid w:val="00A25B28"/>
    <w:rsid w:val="00A36BD9"/>
    <w:rsid w:val="00A40610"/>
    <w:rsid w:val="00A407FF"/>
    <w:rsid w:val="00A4097E"/>
    <w:rsid w:val="00A42620"/>
    <w:rsid w:val="00A42FDC"/>
    <w:rsid w:val="00A47CA9"/>
    <w:rsid w:val="00A50560"/>
    <w:rsid w:val="00A5112B"/>
    <w:rsid w:val="00A523F0"/>
    <w:rsid w:val="00A55056"/>
    <w:rsid w:val="00A60005"/>
    <w:rsid w:val="00A60B15"/>
    <w:rsid w:val="00A622DF"/>
    <w:rsid w:val="00A628C7"/>
    <w:rsid w:val="00A63E45"/>
    <w:rsid w:val="00A700B9"/>
    <w:rsid w:val="00A71A9E"/>
    <w:rsid w:val="00A75218"/>
    <w:rsid w:val="00A76564"/>
    <w:rsid w:val="00A76A05"/>
    <w:rsid w:val="00A76BFF"/>
    <w:rsid w:val="00A77B59"/>
    <w:rsid w:val="00A80F5F"/>
    <w:rsid w:val="00A813C2"/>
    <w:rsid w:val="00A81A4C"/>
    <w:rsid w:val="00A834D7"/>
    <w:rsid w:val="00A8369B"/>
    <w:rsid w:val="00A839B5"/>
    <w:rsid w:val="00A83F8F"/>
    <w:rsid w:val="00A845C6"/>
    <w:rsid w:val="00A90284"/>
    <w:rsid w:val="00A92A99"/>
    <w:rsid w:val="00A93248"/>
    <w:rsid w:val="00A93620"/>
    <w:rsid w:val="00A9380A"/>
    <w:rsid w:val="00AA0462"/>
    <w:rsid w:val="00AA2BB7"/>
    <w:rsid w:val="00AA64C9"/>
    <w:rsid w:val="00AA6B3D"/>
    <w:rsid w:val="00AA7C26"/>
    <w:rsid w:val="00AB2253"/>
    <w:rsid w:val="00AB3C7F"/>
    <w:rsid w:val="00AB4019"/>
    <w:rsid w:val="00AB4F63"/>
    <w:rsid w:val="00AB5915"/>
    <w:rsid w:val="00AB6E82"/>
    <w:rsid w:val="00AC02E4"/>
    <w:rsid w:val="00AC035C"/>
    <w:rsid w:val="00AC09A8"/>
    <w:rsid w:val="00AC47F0"/>
    <w:rsid w:val="00AC6AF8"/>
    <w:rsid w:val="00AD2668"/>
    <w:rsid w:val="00AD4FDC"/>
    <w:rsid w:val="00AD5062"/>
    <w:rsid w:val="00AD6F44"/>
    <w:rsid w:val="00AD7A2A"/>
    <w:rsid w:val="00AD7BC2"/>
    <w:rsid w:val="00AE1E97"/>
    <w:rsid w:val="00AE2443"/>
    <w:rsid w:val="00AE3385"/>
    <w:rsid w:val="00AE5AF9"/>
    <w:rsid w:val="00AF38E7"/>
    <w:rsid w:val="00AF3983"/>
    <w:rsid w:val="00AF47ED"/>
    <w:rsid w:val="00AF5086"/>
    <w:rsid w:val="00B01F2A"/>
    <w:rsid w:val="00B02790"/>
    <w:rsid w:val="00B04025"/>
    <w:rsid w:val="00B04177"/>
    <w:rsid w:val="00B04F5F"/>
    <w:rsid w:val="00B10002"/>
    <w:rsid w:val="00B12AB7"/>
    <w:rsid w:val="00B1300B"/>
    <w:rsid w:val="00B160C0"/>
    <w:rsid w:val="00B163BB"/>
    <w:rsid w:val="00B203DF"/>
    <w:rsid w:val="00B2049B"/>
    <w:rsid w:val="00B220CE"/>
    <w:rsid w:val="00B22E93"/>
    <w:rsid w:val="00B2547C"/>
    <w:rsid w:val="00B270C3"/>
    <w:rsid w:val="00B31545"/>
    <w:rsid w:val="00B3238B"/>
    <w:rsid w:val="00B3613D"/>
    <w:rsid w:val="00B365DA"/>
    <w:rsid w:val="00B41994"/>
    <w:rsid w:val="00B41B5B"/>
    <w:rsid w:val="00B4234E"/>
    <w:rsid w:val="00B444D9"/>
    <w:rsid w:val="00B4629B"/>
    <w:rsid w:val="00B53882"/>
    <w:rsid w:val="00B54FA3"/>
    <w:rsid w:val="00B5531A"/>
    <w:rsid w:val="00B57235"/>
    <w:rsid w:val="00B62910"/>
    <w:rsid w:val="00B64BB7"/>
    <w:rsid w:val="00B65D16"/>
    <w:rsid w:val="00B72825"/>
    <w:rsid w:val="00B729E2"/>
    <w:rsid w:val="00B75C0C"/>
    <w:rsid w:val="00B75C80"/>
    <w:rsid w:val="00B77218"/>
    <w:rsid w:val="00B774C6"/>
    <w:rsid w:val="00B80114"/>
    <w:rsid w:val="00B836F6"/>
    <w:rsid w:val="00B84B8F"/>
    <w:rsid w:val="00B84CFB"/>
    <w:rsid w:val="00B8546F"/>
    <w:rsid w:val="00B86268"/>
    <w:rsid w:val="00B86776"/>
    <w:rsid w:val="00B90A42"/>
    <w:rsid w:val="00B91267"/>
    <w:rsid w:val="00B939AA"/>
    <w:rsid w:val="00B956F6"/>
    <w:rsid w:val="00B95742"/>
    <w:rsid w:val="00BA01CD"/>
    <w:rsid w:val="00BA0998"/>
    <w:rsid w:val="00BA1712"/>
    <w:rsid w:val="00BA5503"/>
    <w:rsid w:val="00BA5E06"/>
    <w:rsid w:val="00BA5F11"/>
    <w:rsid w:val="00BB070E"/>
    <w:rsid w:val="00BB20D4"/>
    <w:rsid w:val="00BB24CB"/>
    <w:rsid w:val="00BB2966"/>
    <w:rsid w:val="00BB362C"/>
    <w:rsid w:val="00BB495D"/>
    <w:rsid w:val="00BB5714"/>
    <w:rsid w:val="00BB6E75"/>
    <w:rsid w:val="00BB7048"/>
    <w:rsid w:val="00BC7EFA"/>
    <w:rsid w:val="00BD37DF"/>
    <w:rsid w:val="00BD6277"/>
    <w:rsid w:val="00BE1E5A"/>
    <w:rsid w:val="00BE2559"/>
    <w:rsid w:val="00BE26B3"/>
    <w:rsid w:val="00BF022C"/>
    <w:rsid w:val="00BF03A2"/>
    <w:rsid w:val="00BF0630"/>
    <w:rsid w:val="00BF12AF"/>
    <w:rsid w:val="00BF3922"/>
    <w:rsid w:val="00BF3DBE"/>
    <w:rsid w:val="00C022CE"/>
    <w:rsid w:val="00C036FB"/>
    <w:rsid w:val="00C04492"/>
    <w:rsid w:val="00C0562B"/>
    <w:rsid w:val="00C05DEF"/>
    <w:rsid w:val="00C05E33"/>
    <w:rsid w:val="00C0697E"/>
    <w:rsid w:val="00C12151"/>
    <w:rsid w:val="00C123B8"/>
    <w:rsid w:val="00C12561"/>
    <w:rsid w:val="00C1466C"/>
    <w:rsid w:val="00C15AF5"/>
    <w:rsid w:val="00C16B8B"/>
    <w:rsid w:val="00C1782B"/>
    <w:rsid w:val="00C17840"/>
    <w:rsid w:val="00C20003"/>
    <w:rsid w:val="00C21ACD"/>
    <w:rsid w:val="00C226D8"/>
    <w:rsid w:val="00C27312"/>
    <w:rsid w:val="00C30971"/>
    <w:rsid w:val="00C31934"/>
    <w:rsid w:val="00C36C8B"/>
    <w:rsid w:val="00C40DBA"/>
    <w:rsid w:val="00C417C5"/>
    <w:rsid w:val="00C420C7"/>
    <w:rsid w:val="00C45488"/>
    <w:rsid w:val="00C55186"/>
    <w:rsid w:val="00C568C8"/>
    <w:rsid w:val="00C576CF"/>
    <w:rsid w:val="00C60DB1"/>
    <w:rsid w:val="00C60DF5"/>
    <w:rsid w:val="00C621F3"/>
    <w:rsid w:val="00C64AD7"/>
    <w:rsid w:val="00C65368"/>
    <w:rsid w:val="00C71BB3"/>
    <w:rsid w:val="00C71BF2"/>
    <w:rsid w:val="00C7296C"/>
    <w:rsid w:val="00C7374C"/>
    <w:rsid w:val="00C73E4D"/>
    <w:rsid w:val="00C77AAE"/>
    <w:rsid w:val="00C77BF3"/>
    <w:rsid w:val="00C8155E"/>
    <w:rsid w:val="00C850C9"/>
    <w:rsid w:val="00C871B9"/>
    <w:rsid w:val="00C9767D"/>
    <w:rsid w:val="00CA23F6"/>
    <w:rsid w:val="00CA2554"/>
    <w:rsid w:val="00CA7456"/>
    <w:rsid w:val="00CA7A05"/>
    <w:rsid w:val="00CB06E6"/>
    <w:rsid w:val="00CB1EFC"/>
    <w:rsid w:val="00CB380A"/>
    <w:rsid w:val="00CB3D04"/>
    <w:rsid w:val="00CB5D73"/>
    <w:rsid w:val="00CC0C7B"/>
    <w:rsid w:val="00CC6A3F"/>
    <w:rsid w:val="00CD2879"/>
    <w:rsid w:val="00CD3E93"/>
    <w:rsid w:val="00CD58F2"/>
    <w:rsid w:val="00CD6EAC"/>
    <w:rsid w:val="00CD6EFA"/>
    <w:rsid w:val="00CE4D34"/>
    <w:rsid w:val="00CE4F0C"/>
    <w:rsid w:val="00CE5385"/>
    <w:rsid w:val="00CE77DE"/>
    <w:rsid w:val="00CF0E5A"/>
    <w:rsid w:val="00CF1022"/>
    <w:rsid w:val="00CF15B3"/>
    <w:rsid w:val="00CF2E39"/>
    <w:rsid w:val="00CF4CC9"/>
    <w:rsid w:val="00CF524D"/>
    <w:rsid w:val="00D0260E"/>
    <w:rsid w:val="00D029CF"/>
    <w:rsid w:val="00D02FC2"/>
    <w:rsid w:val="00D06AB5"/>
    <w:rsid w:val="00D16C0C"/>
    <w:rsid w:val="00D17EBB"/>
    <w:rsid w:val="00D22754"/>
    <w:rsid w:val="00D238EE"/>
    <w:rsid w:val="00D2446D"/>
    <w:rsid w:val="00D24DFA"/>
    <w:rsid w:val="00D27AF6"/>
    <w:rsid w:val="00D27C50"/>
    <w:rsid w:val="00D3100F"/>
    <w:rsid w:val="00D4054B"/>
    <w:rsid w:val="00D40627"/>
    <w:rsid w:val="00D4193B"/>
    <w:rsid w:val="00D43612"/>
    <w:rsid w:val="00D472F8"/>
    <w:rsid w:val="00D501C0"/>
    <w:rsid w:val="00D51121"/>
    <w:rsid w:val="00D5213B"/>
    <w:rsid w:val="00D523C8"/>
    <w:rsid w:val="00D565BA"/>
    <w:rsid w:val="00D60283"/>
    <w:rsid w:val="00D60A8E"/>
    <w:rsid w:val="00D60C7D"/>
    <w:rsid w:val="00D61F5F"/>
    <w:rsid w:val="00D632C0"/>
    <w:rsid w:val="00D67839"/>
    <w:rsid w:val="00D678F7"/>
    <w:rsid w:val="00D708D5"/>
    <w:rsid w:val="00D713BA"/>
    <w:rsid w:val="00D728F1"/>
    <w:rsid w:val="00D75306"/>
    <w:rsid w:val="00D76810"/>
    <w:rsid w:val="00D800DB"/>
    <w:rsid w:val="00D82784"/>
    <w:rsid w:val="00D82945"/>
    <w:rsid w:val="00D878E7"/>
    <w:rsid w:val="00D9395D"/>
    <w:rsid w:val="00D944E5"/>
    <w:rsid w:val="00D9569B"/>
    <w:rsid w:val="00D965D0"/>
    <w:rsid w:val="00D97831"/>
    <w:rsid w:val="00DA0317"/>
    <w:rsid w:val="00DA367C"/>
    <w:rsid w:val="00DA48BE"/>
    <w:rsid w:val="00DA7337"/>
    <w:rsid w:val="00DB4AD3"/>
    <w:rsid w:val="00DC1109"/>
    <w:rsid w:val="00DC116C"/>
    <w:rsid w:val="00DC1400"/>
    <w:rsid w:val="00DC3BF5"/>
    <w:rsid w:val="00DC5A42"/>
    <w:rsid w:val="00DC7EAB"/>
    <w:rsid w:val="00DD0C69"/>
    <w:rsid w:val="00DD178D"/>
    <w:rsid w:val="00DD1F72"/>
    <w:rsid w:val="00DD6816"/>
    <w:rsid w:val="00DE04D6"/>
    <w:rsid w:val="00DE3083"/>
    <w:rsid w:val="00DE367E"/>
    <w:rsid w:val="00DE4353"/>
    <w:rsid w:val="00DE6356"/>
    <w:rsid w:val="00DE7AB2"/>
    <w:rsid w:val="00DE7D0E"/>
    <w:rsid w:val="00DE7D6C"/>
    <w:rsid w:val="00DF355C"/>
    <w:rsid w:val="00DF3A54"/>
    <w:rsid w:val="00DF4D5C"/>
    <w:rsid w:val="00E011A8"/>
    <w:rsid w:val="00E03045"/>
    <w:rsid w:val="00E04C47"/>
    <w:rsid w:val="00E06D70"/>
    <w:rsid w:val="00E072DC"/>
    <w:rsid w:val="00E07828"/>
    <w:rsid w:val="00E07F05"/>
    <w:rsid w:val="00E106E7"/>
    <w:rsid w:val="00E12B75"/>
    <w:rsid w:val="00E131CF"/>
    <w:rsid w:val="00E22818"/>
    <w:rsid w:val="00E22DC4"/>
    <w:rsid w:val="00E22F3F"/>
    <w:rsid w:val="00E26EAF"/>
    <w:rsid w:val="00E30547"/>
    <w:rsid w:val="00E35CFC"/>
    <w:rsid w:val="00E37174"/>
    <w:rsid w:val="00E37D5B"/>
    <w:rsid w:val="00E40EC5"/>
    <w:rsid w:val="00E41319"/>
    <w:rsid w:val="00E42662"/>
    <w:rsid w:val="00E42EDB"/>
    <w:rsid w:val="00E432EB"/>
    <w:rsid w:val="00E436CB"/>
    <w:rsid w:val="00E45DCE"/>
    <w:rsid w:val="00E46BAE"/>
    <w:rsid w:val="00E472E2"/>
    <w:rsid w:val="00E53921"/>
    <w:rsid w:val="00E53BD8"/>
    <w:rsid w:val="00E54CF8"/>
    <w:rsid w:val="00E56B13"/>
    <w:rsid w:val="00E578E8"/>
    <w:rsid w:val="00E61AE6"/>
    <w:rsid w:val="00E64213"/>
    <w:rsid w:val="00E64E8A"/>
    <w:rsid w:val="00E66D0A"/>
    <w:rsid w:val="00E670F8"/>
    <w:rsid w:val="00E7001B"/>
    <w:rsid w:val="00E72B9F"/>
    <w:rsid w:val="00E73F85"/>
    <w:rsid w:val="00E77542"/>
    <w:rsid w:val="00E8328C"/>
    <w:rsid w:val="00E835F7"/>
    <w:rsid w:val="00E84DA4"/>
    <w:rsid w:val="00E86B4A"/>
    <w:rsid w:val="00E87E80"/>
    <w:rsid w:val="00E91691"/>
    <w:rsid w:val="00E93005"/>
    <w:rsid w:val="00E932A0"/>
    <w:rsid w:val="00E95F08"/>
    <w:rsid w:val="00E967BB"/>
    <w:rsid w:val="00E96B3E"/>
    <w:rsid w:val="00E97364"/>
    <w:rsid w:val="00E978E2"/>
    <w:rsid w:val="00E97A5E"/>
    <w:rsid w:val="00EA052F"/>
    <w:rsid w:val="00EA13B6"/>
    <w:rsid w:val="00EA2584"/>
    <w:rsid w:val="00EA32E4"/>
    <w:rsid w:val="00EA3EA8"/>
    <w:rsid w:val="00EA5490"/>
    <w:rsid w:val="00EA6096"/>
    <w:rsid w:val="00EA6F8C"/>
    <w:rsid w:val="00EB01DC"/>
    <w:rsid w:val="00EB7AE9"/>
    <w:rsid w:val="00EC3A70"/>
    <w:rsid w:val="00EC5B0D"/>
    <w:rsid w:val="00EC6235"/>
    <w:rsid w:val="00ED4228"/>
    <w:rsid w:val="00ED516B"/>
    <w:rsid w:val="00EE04C0"/>
    <w:rsid w:val="00EE0820"/>
    <w:rsid w:val="00EE0A71"/>
    <w:rsid w:val="00EE1110"/>
    <w:rsid w:val="00EE15BF"/>
    <w:rsid w:val="00EE4BAF"/>
    <w:rsid w:val="00EE68C4"/>
    <w:rsid w:val="00EE6908"/>
    <w:rsid w:val="00EE7BEF"/>
    <w:rsid w:val="00EF09BE"/>
    <w:rsid w:val="00EF12D9"/>
    <w:rsid w:val="00EF1B25"/>
    <w:rsid w:val="00EF281B"/>
    <w:rsid w:val="00EF3552"/>
    <w:rsid w:val="00EF76DC"/>
    <w:rsid w:val="00F0493E"/>
    <w:rsid w:val="00F050EA"/>
    <w:rsid w:val="00F06981"/>
    <w:rsid w:val="00F06D8F"/>
    <w:rsid w:val="00F12BD4"/>
    <w:rsid w:val="00F136FC"/>
    <w:rsid w:val="00F14544"/>
    <w:rsid w:val="00F207AB"/>
    <w:rsid w:val="00F219C1"/>
    <w:rsid w:val="00F2306D"/>
    <w:rsid w:val="00F23720"/>
    <w:rsid w:val="00F25B3E"/>
    <w:rsid w:val="00F27439"/>
    <w:rsid w:val="00F306D9"/>
    <w:rsid w:val="00F31365"/>
    <w:rsid w:val="00F37C2D"/>
    <w:rsid w:val="00F41BE0"/>
    <w:rsid w:val="00F41F10"/>
    <w:rsid w:val="00F42EF4"/>
    <w:rsid w:val="00F4361F"/>
    <w:rsid w:val="00F43627"/>
    <w:rsid w:val="00F43CDC"/>
    <w:rsid w:val="00F4468E"/>
    <w:rsid w:val="00F45165"/>
    <w:rsid w:val="00F51C33"/>
    <w:rsid w:val="00F5411C"/>
    <w:rsid w:val="00F55631"/>
    <w:rsid w:val="00F56BD1"/>
    <w:rsid w:val="00F57769"/>
    <w:rsid w:val="00F619AC"/>
    <w:rsid w:val="00F6296D"/>
    <w:rsid w:val="00F64286"/>
    <w:rsid w:val="00F73DC0"/>
    <w:rsid w:val="00F74313"/>
    <w:rsid w:val="00F76111"/>
    <w:rsid w:val="00F805EF"/>
    <w:rsid w:val="00F80FB6"/>
    <w:rsid w:val="00F84178"/>
    <w:rsid w:val="00F863B5"/>
    <w:rsid w:val="00F86666"/>
    <w:rsid w:val="00F866F6"/>
    <w:rsid w:val="00F87628"/>
    <w:rsid w:val="00F90221"/>
    <w:rsid w:val="00F904F1"/>
    <w:rsid w:val="00F909F5"/>
    <w:rsid w:val="00F90C35"/>
    <w:rsid w:val="00F90F25"/>
    <w:rsid w:val="00F938BC"/>
    <w:rsid w:val="00F939BA"/>
    <w:rsid w:val="00F94A17"/>
    <w:rsid w:val="00F96CAF"/>
    <w:rsid w:val="00F97249"/>
    <w:rsid w:val="00F97B3B"/>
    <w:rsid w:val="00FA234B"/>
    <w:rsid w:val="00FA5397"/>
    <w:rsid w:val="00FA63A7"/>
    <w:rsid w:val="00FB023F"/>
    <w:rsid w:val="00FB0549"/>
    <w:rsid w:val="00FB2A01"/>
    <w:rsid w:val="00FB37E1"/>
    <w:rsid w:val="00FB474E"/>
    <w:rsid w:val="00FB4D8E"/>
    <w:rsid w:val="00FB741F"/>
    <w:rsid w:val="00FB79DA"/>
    <w:rsid w:val="00FC1385"/>
    <w:rsid w:val="00FC1CF4"/>
    <w:rsid w:val="00FC2125"/>
    <w:rsid w:val="00FC2957"/>
    <w:rsid w:val="00FC3A77"/>
    <w:rsid w:val="00FC50FB"/>
    <w:rsid w:val="00FC7DE0"/>
    <w:rsid w:val="00FD0347"/>
    <w:rsid w:val="00FD3200"/>
    <w:rsid w:val="00FD351A"/>
    <w:rsid w:val="00FD6550"/>
    <w:rsid w:val="00FD6A4C"/>
    <w:rsid w:val="00FD6AA9"/>
    <w:rsid w:val="00FD6F69"/>
    <w:rsid w:val="00FE23F1"/>
    <w:rsid w:val="00FE49DE"/>
    <w:rsid w:val="00FE6A96"/>
    <w:rsid w:val="00FE6D38"/>
    <w:rsid w:val="00FE6DFD"/>
    <w:rsid w:val="00FF07D1"/>
    <w:rsid w:val="00FF14A3"/>
    <w:rsid w:val="00FF1D2E"/>
    <w:rsid w:val="00FF3E3B"/>
    <w:rsid w:val="00FF6B25"/>
    <w:rsid w:val="7926C736"/>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68B0271C"/>
  <w15:docId w15:val="{06920404-312B-42CE-A41E-43E9CF349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0253"/>
  </w:style>
  <w:style w:type="paragraph" w:styleId="Titre1">
    <w:name w:val="heading 1"/>
    <w:basedOn w:val="Normal"/>
    <w:next w:val="Normal"/>
    <w:link w:val="Titre1Car"/>
    <w:uiPriority w:val="9"/>
    <w:qFormat/>
    <w:rsid w:val="00C05DEF"/>
    <w:pPr>
      <w:keepNext/>
      <w:keepLines/>
      <w:spacing w:before="240" w:after="240"/>
      <w:ind w:left="720" w:hanging="360"/>
      <w:jc w:val="both"/>
      <w:outlineLvl w:val="0"/>
    </w:pPr>
    <w:rPr>
      <w:b/>
      <w:color w:val="365F91"/>
      <w:sz w:val="28"/>
      <w:szCs w:val="24"/>
      <w:u w:val="single"/>
    </w:rPr>
  </w:style>
  <w:style w:type="paragraph" w:styleId="Titre2">
    <w:name w:val="heading 2"/>
    <w:basedOn w:val="Normal"/>
    <w:next w:val="Normal"/>
    <w:link w:val="Titre2Car"/>
    <w:uiPriority w:val="9"/>
    <w:unhideWhenUsed/>
    <w:qFormat/>
    <w:rsid w:val="00C05DEF"/>
    <w:pPr>
      <w:keepNext/>
      <w:keepLines/>
      <w:spacing w:before="360" w:after="120"/>
      <w:outlineLvl w:val="1"/>
    </w:pPr>
    <w:rPr>
      <w:b/>
      <w:color w:val="4F81BD"/>
      <w:sz w:val="26"/>
      <w:szCs w:val="32"/>
    </w:rPr>
  </w:style>
  <w:style w:type="paragraph" w:styleId="Titre3">
    <w:name w:val="heading 3"/>
    <w:basedOn w:val="Normal"/>
    <w:next w:val="Normal"/>
    <w:link w:val="Titre3Car"/>
    <w:uiPriority w:val="9"/>
    <w:unhideWhenUsed/>
    <w:qFormat/>
    <w:rsid w:val="004A01D3"/>
    <w:pPr>
      <w:keepNext/>
      <w:keepLines/>
      <w:spacing w:before="320" w:after="80"/>
      <w:outlineLvl w:val="2"/>
    </w:pPr>
    <w:rPr>
      <w:b/>
      <w:color w:val="6395D1"/>
      <w:sz w:val="24"/>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 w:type="paragraph" w:styleId="Paragraphedeliste">
    <w:name w:val="List Paragraph"/>
    <w:basedOn w:val="Normal"/>
    <w:uiPriority w:val="34"/>
    <w:qFormat/>
    <w:rsid w:val="001F11C0"/>
    <w:pPr>
      <w:ind w:left="720"/>
      <w:contextualSpacing/>
    </w:pPr>
  </w:style>
  <w:style w:type="paragraph" w:styleId="TM1">
    <w:name w:val="toc 1"/>
    <w:basedOn w:val="Normal"/>
    <w:next w:val="Normal"/>
    <w:autoRedefine/>
    <w:uiPriority w:val="39"/>
    <w:unhideWhenUsed/>
    <w:rsid w:val="00823B6F"/>
    <w:pPr>
      <w:spacing w:after="100"/>
    </w:pPr>
  </w:style>
  <w:style w:type="character" w:styleId="Lienhypertexte">
    <w:name w:val="Hyperlink"/>
    <w:basedOn w:val="Policepardfaut"/>
    <w:uiPriority w:val="99"/>
    <w:unhideWhenUsed/>
    <w:rsid w:val="00823B6F"/>
    <w:rPr>
      <w:color w:val="0000FF" w:themeColor="hyperlink"/>
      <w:u w:val="single"/>
    </w:rPr>
  </w:style>
  <w:style w:type="paragraph" w:styleId="En-tte">
    <w:name w:val="header"/>
    <w:basedOn w:val="Normal"/>
    <w:link w:val="En-tteCar"/>
    <w:uiPriority w:val="99"/>
    <w:unhideWhenUsed/>
    <w:rsid w:val="006F26BA"/>
    <w:pPr>
      <w:tabs>
        <w:tab w:val="center" w:pos="4536"/>
        <w:tab w:val="right" w:pos="9072"/>
      </w:tabs>
      <w:spacing w:line="240" w:lineRule="auto"/>
    </w:pPr>
  </w:style>
  <w:style w:type="character" w:customStyle="1" w:styleId="En-tteCar">
    <w:name w:val="En-tête Car"/>
    <w:basedOn w:val="Policepardfaut"/>
    <w:link w:val="En-tte"/>
    <w:uiPriority w:val="99"/>
    <w:rsid w:val="006F26BA"/>
  </w:style>
  <w:style w:type="paragraph" w:styleId="Pieddepage">
    <w:name w:val="footer"/>
    <w:basedOn w:val="Normal"/>
    <w:link w:val="PieddepageCar"/>
    <w:uiPriority w:val="99"/>
    <w:unhideWhenUsed/>
    <w:rsid w:val="006F26BA"/>
    <w:pPr>
      <w:tabs>
        <w:tab w:val="center" w:pos="4536"/>
        <w:tab w:val="right" w:pos="9072"/>
      </w:tabs>
      <w:spacing w:line="240" w:lineRule="auto"/>
    </w:pPr>
  </w:style>
  <w:style w:type="character" w:customStyle="1" w:styleId="PieddepageCar">
    <w:name w:val="Pied de page Car"/>
    <w:basedOn w:val="Policepardfaut"/>
    <w:link w:val="Pieddepage"/>
    <w:uiPriority w:val="99"/>
    <w:rsid w:val="006F26BA"/>
  </w:style>
  <w:style w:type="table" w:styleId="Grilledutableau">
    <w:name w:val="Table Grid"/>
    <w:basedOn w:val="TableauNormal"/>
    <w:uiPriority w:val="39"/>
    <w:rsid w:val="000D01D4"/>
    <w:pPr>
      <w:spacing w:line="240" w:lineRule="auto"/>
    </w:pPr>
    <w:rPr>
      <w:rFonts w:asciiTheme="minorHAnsi" w:eastAsiaTheme="minorEastAsia" w:hAnsiTheme="minorHAnsi" w:cstheme="minorBidi"/>
      <w:lang w:val="fr-FR"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2">
    <w:name w:val="toc 2"/>
    <w:basedOn w:val="Normal"/>
    <w:next w:val="Normal"/>
    <w:autoRedefine/>
    <w:uiPriority w:val="39"/>
    <w:unhideWhenUsed/>
    <w:rsid w:val="00314C12"/>
    <w:pPr>
      <w:spacing w:after="100"/>
      <w:ind w:left="220"/>
    </w:pPr>
  </w:style>
  <w:style w:type="paragraph" w:styleId="En-ttedetabledesmatires">
    <w:name w:val="TOC Heading"/>
    <w:basedOn w:val="Titre1"/>
    <w:next w:val="Normal"/>
    <w:uiPriority w:val="39"/>
    <w:unhideWhenUsed/>
    <w:qFormat/>
    <w:rsid w:val="00314C12"/>
    <w:pPr>
      <w:spacing w:after="0" w:line="259" w:lineRule="auto"/>
      <w:ind w:left="0" w:firstLine="0"/>
      <w:jc w:val="left"/>
      <w:outlineLvl w:val="9"/>
    </w:pPr>
    <w:rPr>
      <w:rFonts w:asciiTheme="majorHAnsi" w:eastAsiaTheme="majorEastAsia" w:hAnsiTheme="majorHAnsi" w:cstheme="majorBidi"/>
      <w:b w:val="0"/>
      <w:color w:val="365F91" w:themeColor="accent1" w:themeShade="BF"/>
      <w:sz w:val="32"/>
      <w:szCs w:val="32"/>
      <w:lang w:val="fr-FR"/>
    </w:rPr>
  </w:style>
  <w:style w:type="table" w:customStyle="1" w:styleId="TableNormal1">
    <w:name w:val="Table Normal1"/>
    <w:rsid w:val="00001451"/>
    <w:tblPr>
      <w:tblCellMar>
        <w:top w:w="0" w:type="dxa"/>
        <w:left w:w="0" w:type="dxa"/>
        <w:bottom w:w="0" w:type="dxa"/>
        <w:right w:w="0" w:type="dxa"/>
      </w:tblCellMar>
    </w:tblPr>
  </w:style>
  <w:style w:type="character" w:styleId="Mentionnonrsolue">
    <w:name w:val="Unresolved Mention"/>
    <w:basedOn w:val="Policepardfaut"/>
    <w:uiPriority w:val="99"/>
    <w:semiHidden/>
    <w:unhideWhenUsed/>
    <w:rsid w:val="008768D4"/>
    <w:rPr>
      <w:color w:val="605E5C"/>
      <w:shd w:val="clear" w:color="auto" w:fill="E1DFDD"/>
    </w:rPr>
  </w:style>
  <w:style w:type="character" w:styleId="Lienhypertextesuivivisit">
    <w:name w:val="FollowedHyperlink"/>
    <w:basedOn w:val="Policepardfaut"/>
    <w:uiPriority w:val="99"/>
    <w:semiHidden/>
    <w:unhideWhenUsed/>
    <w:rsid w:val="00D472F8"/>
    <w:rPr>
      <w:color w:val="800080" w:themeColor="followedHyperlink"/>
      <w:u w:val="single"/>
    </w:rPr>
  </w:style>
  <w:style w:type="paragraph" w:styleId="Lgende">
    <w:name w:val="caption"/>
    <w:basedOn w:val="Normal"/>
    <w:next w:val="Normal"/>
    <w:uiPriority w:val="35"/>
    <w:unhideWhenUsed/>
    <w:qFormat/>
    <w:rsid w:val="00517538"/>
    <w:pPr>
      <w:spacing w:after="200" w:line="240" w:lineRule="auto"/>
    </w:pPr>
    <w:rPr>
      <w:i/>
      <w:iCs/>
      <w:color w:val="1F497D" w:themeColor="text2"/>
      <w:sz w:val="18"/>
      <w:szCs w:val="18"/>
    </w:rPr>
  </w:style>
  <w:style w:type="character" w:customStyle="1" w:styleId="Titre2Car">
    <w:name w:val="Titre 2 Car"/>
    <w:basedOn w:val="Policepardfaut"/>
    <w:link w:val="Titre2"/>
    <w:uiPriority w:val="9"/>
    <w:rsid w:val="00C05DEF"/>
    <w:rPr>
      <w:b/>
      <w:color w:val="4F81BD"/>
      <w:sz w:val="26"/>
      <w:szCs w:val="32"/>
    </w:rPr>
  </w:style>
  <w:style w:type="paragraph" w:styleId="TM3">
    <w:name w:val="toc 3"/>
    <w:basedOn w:val="Normal"/>
    <w:next w:val="Normal"/>
    <w:autoRedefine/>
    <w:uiPriority w:val="39"/>
    <w:unhideWhenUsed/>
    <w:rsid w:val="00C05DEF"/>
    <w:pPr>
      <w:spacing w:after="100"/>
      <w:ind w:left="440"/>
    </w:pPr>
  </w:style>
  <w:style w:type="character" w:customStyle="1" w:styleId="Titre1Car">
    <w:name w:val="Titre 1 Car"/>
    <w:basedOn w:val="Policepardfaut"/>
    <w:link w:val="Titre1"/>
    <w:uiPriority w:val="9"/>
    <w:rsid w:val="003B16B8"/>
    <w:rPr>
      <w:b/>
      <w:color w:val="365F91"/>
      <w:sz w:val="28"/>
      <w:szCs w:val="24"/>
      <w:u w:val="single"/>
    </w:rPr>
  </w:style>
  <w:style w:type="character" w:customStyle="1" w:styleId="Titre3Car">
    <w:name w:val="Titre 3 Car"/>
    <w:basedOn w:val="Policepardfaut"/>
    <w:link w:val="Titre3"/>
    <w:uiPriority w:val="9"/>
    <w:rsid w:val="004A01D3"/>
    <w:rPr>
      <w:b/>
      <w:color w:val="6395D1"/>
      <w:sz w:val="24"/>
      <w:szCs w:val="28"/>
    </w:rPr>
  </w:style>
  <w:style w:type="paragraph" w:styleId="PrformatHTML">
    <w:name w:val="HTML Preformatted"/>
    <w:basedOn w:val="Normal"/>
    <w:link w:val="PrformatHTMLCar"/>
    <w:uiPriority w:val="99"/>
    <w:unhideWhenUsed/>
    <w:rsid w:val="004D6A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fr-FR"/>
    </w:rPr>
  </w:style>
  <w:style w:type="character" w:customStyle="1" w:styleId="PrformatHTMLCar">
    <w:name w:val="Préformaté HTML Car"/>
    <w:basedOn w:val="Policepardfaut"/>
    <w:link w:val="PrformatHTML"/>
    <w:uiPriority w:val="99"/>
    <w:rsid w:val="004D6AC5"/>
    <w:rPr>
      <w:rFonts w:ascii="Courier New" w:eastAsia="Times New Roman" w:hAnsi="Courier New" w:cs="Courier New"/>
      <w:sz w:val="20"/>
      <w:szCs w:val="20"/>
      <w:lang w:val="fr-FR"/>
    </w:rPr>
  </w:style>
  <w:style w:type="paragraph" w:customStyle="1" w:styleId="msonormal0">
    <w:name w:val="msonormal"/>
    <w:basedOn w:val="Normal"/>
    <w:rsid w:val="0006686F"/>
    <w:pPr>
      <w:spacing w:before="100" w:beforeAutospacing="1" w:after="100" w:afterAutospacing="1" w:line="240" w:lineRule="auto"/>
    </w:pPr>
    <w:rPr>
      <w:rFonts w:ascii="Times New Roman" w:eastAsia="Times New Roman" w:hAnsi="Times New Roman" w:cs="Times New Roman"/>
      <w:sz w:val="24"/>
      <w:szCs w:val="24"/>
      <w:lang w:val="fr-FR"/>
    </w:rPr>
  </w:style>
  <w:style w:type="character" w:styleId="Textedelespacerserv">
    <w:name w:val="Placeholder Text"/>
    <w:basedOn w:val="Policepardfaut"/>
    <w:uiPriority w:val="99"/>
    <w:semiHidden/>
    <w:rsid w:val="00A165F2"/>
    <w:rPr>
      <w:color w:val="808080"/>
    </w:rPr>
  </w:style>
  <w:style w:type="character" w:customStyle="1" w:styleId="string">
    <w:name w:val="string"/>
    <w:basedOn w:val="Policepardfaut"/>
    <w:rsid w:val="00163DF5"/>
  </w:style>
  <w:style w:type="character" w:customStyle="1" w:styleId="comment">
    <w:name w:val="comment"/>
    <w:basedOn w:val="Policepardfaut"/>
    <w:rsid w:val="00163DF5"/>
  </w:style>
  <w:style w:type="character" w:customStyle="1" w:styleId="keyword">
    <w:name w:val="keyword"/>
    <w:basedOn w:val="Policepardfaut"/>
    <w:rsid w:val="00163D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400733">
      <w:bodyDiv w:val="1"/>
      <w:marLeft w:val="0"/>
      <w:marRight w:val="0"/>
      <w:marTop w:val="0"/>
      <w:marBottom w:val="0"/>
      <w:divBdr>
        <w:top w:val="none" w:sz="0" w:space="0" w:color="auto"/>
        <w:left w:val="none" w:sz="0" w:space="0" w:color="auto"/>
        <w:bottom w:val="none" w:sz="0" w:space="0" w:color="auto"/>
        <w:right w:val="none" w:sz="0" w:space="0" w:color="auto"/>
      </w:divBdr>
      <w:divsChild>
        <w:div w:id="1719013601">
          <w:marLeft w:val="0"/>
          <w:marRight w:val="0"/>
          <w:marTop w:val="0"/>
          <w:marBottom w:val="0"/>
          <w:divBdr>
            <w:top w:val="single" w:sz="6" w:space="0" w:color="CED4DA"/>
            <w:left w:val="single" w:sz="6" w:space="0" w:color="CED4DA"/>
            <w:bottom w:val="single" w:sz="6" w:space="0" w:color="CED4DA"/>
            <w:right w:val="single" w:sz="6" w:space="0" w:color="CED4DA"/>
          </w:divBdr>
        </w:div>
      </w:divsChild>
    </w:div>
    <w:div w:id="306983342">
      <w:bodyDiv w:val="1"/>
      <w:marLeft w:val="0"/>
      <w:marRight w:val="0"/>
      <w:marTop w:val="0"/>
      <w:marBottom w:val="0"/>
      <w:divBdr>
        <w:top w:val="none" w:sz="0" w:space="0" w:color="auto"/>
        <w:left w:val="none" w:sz="0" w:space="0" w:color="auto"/>
        <w:bottom w:val="none" w:sz="0" w:space="0" w:color="auto"/>
        <w:right w:val="none" w:sz="0" w:space="0" w:color="auto"/>
      </w:divBdr>
    </w:div>
    <w:div w:id="327368798">
      <w:bodyDiv w:val="1"/>
      <w:marLeft w:val="0"/>
      <w:marRight w:val="0"/>
      <w:marTop w:val="0"/>
      <w:marBottom w:val="0"/>
      <w:divBdr>
        <w:top w:val="none" w:sz="0" w:space="0" w:color="auto"/>
        <w:left w:val="none" w:sz="0" w:space="0" w:color="auto"/>
        <w:bottom w:val="none" w:sz="0" w:space="0" w:color="auto"/>
        <w:right w:val="none" w:sz="0" w:space="0" w:color="auto"/>
      </w:divBdr>
    </w:div>
    <w:div w:id="346753611">
      <w:bodyDiv w:val="1"/>
      <w:marLeft w:val="0"/>
      <w:marRight w:val="0"/>
      <w:marTop w:val="0"/>
      <w:marBottom w:val="0"/>
      <w:divBdr>
        <w:top w:val="none" w:sz="0" w:space="0" w:color="auto"/>
        <w:left w:val="none" w:sz="0" w:space="0" w:color="auto"/>
        <w:bottom w:val="none" w:sz="0" w:space="0" w:color="auto"/>
        <w:right w:val="none" w:sz="0" w:space="0" w:color="auto"/>
      </w:divBdr>
      <w:divsChild>
        <w:div w:id="524290647">
          <w:marLeft w:val="0"/>
          <w:marRight w:val="0"/>
          <w:marTop w:val="0"/>
          <w:marBottom w:val="0"/>
          <w:divBdr>
            <w:top w:val="single" w:sz="6" w:space="0" w:color="CED4DA"/>
            <w:left w:val="single" w:sz="6" w:space="0" w:color="CED4DA"/>
            <w:bottom w:val="single" w:sz="6" w:space="0" w:color="CED4DA"/>
            <w:right w:val="single" w:sz="6" w:space="0" w:color="CED4DA"/>
          </w:divBdr>
        </w:div>
      </w:divsChild>
    </w:div>
    <w:div w:id="376122813">
      <w:bodyDiv w:val="1"/>
      <w:marLeft w:val="0"/>
      <w:marRight w:val="0"/>
      <w:marTop w:val="0"/>
      <w:marBottom w:val="0"/>
      <w:divBdr>
        <w:top w:val="none" w:sz="0" w:space="0" w:color="auto"/>
        <w:left w:val="none" w:sz="0" w:space="0" w:color="auto"/>
        <w:bottom w:val="none" w:sz="0" w:space="0" w:color="auto"/>
        <w:right w:val="none" w:sz="0" w:space="0" w:color="auto"/>
      </w:divBdr>
    </w:div>
    <w:div w:id="383605639">
      <w:bodyDiv w:val="1"/>
      <w:marLeft w:val="0"/>
      <w:marRight w:val="0"/>
      <w:marTop w:val="0"/>
      <w:marBottom w:val="0"/>
      <w:divBdr>
        <w:top w:val="none" w:sz="0" w:space="0" w:color="auto"/>
        <w:left w:val="none" w:sz="0" w:space="0" w:color="auto"/>
        <w:bottom w:val="none" w:sz="0" w:space="0" w:color="auto"/>
        <w:right w:val="none" w:sz="0" w:space="0" w:color="auto"/>
      </w:divBdr>
    </w:div>
    <w:div w:id="472454500">
      <w:bodyDiv w:val="1"/>
      <w:marLeft w:val="0"/>
      <w:marRight w:val="0"/>
      <w:marTop w:val="0"/>
      <w:marBottom w:val="0"/>
      <w:divBdr>
        <w:top w:val="none" w:sz="0" w:space="0" w:color="auto"/>
        <w:left w:val="none" w:sz="0" w:space="0" w:color="auto"/>
        <w:bottom w:val="none" w:sz="0" w:space="0" w:color="auto"/>
        <w:right w:val="none" w:sz="0" w:space="0" w:color="auto"/>
      </w:divBdr>
    </w:div>
    <w:div w:id="475293901">
      <w:bodyDiv w:val="1"/>
      <w:marLeft w:val="0"/>
      <w:marRight w:val="0"/>
      <w:marTop w:val="0"/>
      <w:marBottom w:val="0"/>
      <w:divBdr>
        <w:top w:val="none" w:sz="0" w:space="0" w:color="auto"/>
        <w:left w:val="none" w:sz="0" w:space="0" w:color="auto"/>
        <w:bottom w:val="none" w:sz="0" w:space="0" w:color="auto"/>
        <w:right w:val="none" w:sz="0" w:space="0" w:color="auto"/>
      </w:divBdr>
      <w:divsChild>
        <w:div w:id="547569841">
          <w:marLeft w:val="0"/>
          <w:marRight w:val="0"/>
          <w:marTop w:val="0"/>
          <w:marBottom w:val="0"/>
          <w:divBdr>
            <w:top w:val="single" w:sz="6" w:space="0" w:color="CED4DA"/>
            <w:left w:val="single" w:sz="6" w:space="0" w:color="CED4DA"/>
            <w:bottom w:val="single" w:sz="6" w:space="0" w:color="CED4DA"/>
            <w:right w:val="single" w:sz="6" w:space="0" w:color="CED4DA"/>
          </w:divBdr>
        </w:div>
      </w:divsChild>
    </w:div>
    <w:div w:id="482702997">
      <w:bodyDiv w:val="1"/>
      <w:marLeft w:val="0"/>
      <w:marRight w:val="0"/>
      <w:marTop w:val="0"/>
      <w:marBottom w:val="0"/>
      <w:divBdr>
        <w:top w:val="none" w:sz="0" w:space="0" w:color="auto"/>
        <w:left w:val="none" w:sz="0" w:space="0" w:color="auto"/>
        <w:bottom w:val="none" w:sz="0" w:space="0" w:color="auto"/>
        <w:right w:val="none" w:sz="0" w:space="0" w:color="auto"/>
      </w:divBdr>
    </w:div>
    <w:div w:id="547305712">
      <w:bodyDiv w:val="1"/>
      <w:marLeft w:val="0"/>
      <w:marRight w:val="0"/>
      <w:marTop w:val="0"/>
      <w:marBottom w:val="0"/>
      <w:divBdr>
        <w:top w:val="none" w:sz="0" w:space="0" w:color="auto"/>
        <w:left w:val="none" w:sz="0" w:space="0" w:color="auto"/>
        <w:bottom w:val="none" w:sz="0" w:space="0" w:color="auto"/>
        <w:right w:val="none" w:sz="0" w:space="0" w:color="auto"/>
      </w:divBdr>
    </w:div>
    <w:div w:id="693463794">
      <w:bodyDiv w:val="1"/>
      <w:marLeft w:val="0"/>
      <w:marRight w:val="0"/>
      <w:marTop w:val="0"/>
      <w:marBottom w:val="0"/>
      <w:divBdr>
        <w:top w:val="none" w:sz="0" w:space="0" w:color="auto"/>
        <w:left w:val="none" w:sz="0" w:space="0" w:color="auto"/>
        <w:bottom w:val="none" w:sz="0" w:space="0" w:color="auto"/>
        <w:right w:val="none" w:sz="0" w:space="0" w:color="auto"/>
      </w:divBdr>
    </w:div>
    <w:div w:id="716705069">
      <w:bodyDiv w:val="1"/>
      <w:marLeft w:val="0"/>
      <w:marRight w:val="0"/>
      <w:marTop w:val="0"/>
      <w:marBottom w:val="0"/>
      <w:divBdr>
        <w:top w:val="none" w:sz="0" w:space="0" w:color="auto"/>
        <w:left w:val="none" w:sz="0" w:space="0" w:color="auto"/>
        <w:bottom w:val="none" w:sz="0" w:space="0" w:color="auto"/>
        <w:right w:val="none" w:sz="0" w:space="0" w:color="auto"/>
      </w:divBdr>
    </w:div>
    <w:div w:id="748965271">
      <w:bodyDiv w:val="1"/>
      <w:marLeft w:val="0"/>
      <w:marRight w:val="0"/>
      <w:marTop w:val="0"/>
      <w:marBottom w:val="0"/>
      <w:divBdr>
        <w:top w:val="none" w:sz="0" w:space="0" w:color="auto"/>
        <w:left w:val="none" w:sz="0" w:space="0" w:color="auto"/>
        <w:bottom w:val="none" w:sz="0" w:space="0" w:color="auto"/>
        <w:right w:val="none" w:sz="0" w:space="0" w:color="auto"/>
      </w:divBdr>
    </w:div>
    <w:div w:id="780340361">
      <w:bodyDiv w:val="1"/>
      <w:marLeft w:val="0"/>
      <w:marRight w:val="0"/>
      <w:marTop w:val="0"/>
      <w:marBottom w:val="0"/>
      <w:divBdr>
        <w:top w:val="none" w:sz="0" w:space="0" w:color="auto"/>
        <w:left w:val="none" w:sz="0" w:space="0" w:color="auto"/>
        <w:bottom w:val="none" w:sz="0" w:space="0" w:color="auto"/>
        <w:right w:val="none" w:sz="0" w:space="0" w:color="auto"/>
      </w:divBdr>
      <w:divsChild>
        <w:div w:id="164639711">
          <w:marLeft w:val="0"/>
          <w:marRight w:val="0"/>
          <w:marTop w:val="0"/>
          <w:marBottom w:val="0"/>
          <w:divBdr>
            <w:top w:val="single" w:sz="6" w:space="0" w:color="CED4DA"/>
            <w:left w:val="single" w:sz="6" w:space="0" w:color="CED4DA"/>
            <w:bottom w:val="single" w:sz="6" w:space="0" w:color="CED4DA"/>
            <w:right w:val="single" w:sz="6" w:space="0" w:color="CED4DA"/>
          </w:divBdr>
        </w:div>
      </w:divsChild>
    </w:div>
    <w:div w:id="828207139">
      <w:bodyDiv w:val="1"/>
      <w:marLeft w:val="0"/>
      <w:marRight w:val="0"/>
      <w:marTop w:val="0"/>
      <w:marBottom w:val="0"/>
      <w:divBdr>
        <w:top w:val="none" w:sz="0" w:space="0" w:color="auto"/>
        <w:left w:val="none" w:sz="0" w:space="0" w:color="auto"/>
        <w:bottom w:val="none" w:sz="0" w:space="0" w:color="auto"/>
        <w:right w:val="none" w:sz="0" w:space="0" w:color="auto"/>
      </w:divBdr>
    </w:div>
    <w:div w:id="836380894">
      <w:bodyDiv w:val="1"/>
      <w:marLeft w:val="0"/>
      <w:marRight w:val="0"/>
      <w:marTop w:val="0"/>
      <w:marBottom w:val="0"/>
      <w:divBdr>
        <w:top w:val="none" w:sz="0" w:space="0" w:color="auto"/>
        <w:left w:val="none" w:sz="0" w:space="0" w:color="auto"/>
        <w:bottom w:val="none" w:sz="0" w:space="0" w:color="auto"/>
        <w:right w:val="none" w:sz="0" w:space="0" w:color="auto"/>
      </w:divBdr>
    </w:div>
    <w:div w:id="873887243">
      <w:bodyDiv w:val="1"/>
      <w:marLeft w:val="0"/>
      <w:marRight w:val="0"/>
      <w:marTop w:val="0"/>
      <w:marBottom w:val="0"/>
      <w:divBdr>
        <w:top w:val="none" w:sz="0" w:space="0" w:color="auto"/>
        <w:left w:val="none" w:sz="0" w:space="0" w:color="auto"/>
        <w:bottom w:val="none" w:sz="0" w:space="0" w:color="auto"/>
        <w:right w:val="none" w:sz="0" w:space="0" w:color="auto"/>
      </w:divBdr>
    </w:div>
    <w:div w:id="876162566">
      <w:bodyDiv w:val="1"/>
      <w:marLeft w:val="0"/>
      <w:marRight w:val="0"/>
      <w:marTop w:val="0"/>
      <w:marBottom w:val="0"/>
      <w:divBdr>
        <w:top w:val="none" w:sz="0" w:space="0" w:color="auto"/>
        <w:left w:val="none" w:sz="0" w:space="0" w:color="auto"/>
        <w:bottom w:val="none" w:sz="0" w:space="0" w:color="auto"/>
        <w:right w:val="none" w:sz="0" w:space="0" w:color="auto"/>
      </w:divBdr>
    </w:div>
    <w:div w:id="1005401896">
      <w:bodyDiv w:val="1"/>
      <w:marLeft w:val="0"/>
      <w:marRight w:val="0"/>
      <w:marTop w:val="0"/>
      <w:marBottom w:val="0"/>
      <w:divBdr>
        <w:top w:val="none" w:sz="0" w:space="0" w:color="auto"/>
        <w:left w:val="none" w:sz="0" w:space="0" w:color="auto"/>
        <w:bottom w:val="none" w:sz="0" w:space="0" w:color="auto"/>
        <w:right w:val="none" w:sz="0" w:space="0" w:color="auto"/>
      </w:divBdr>
    </w:div>
    <w:div w:id="1029069768">
      <w:bodyDiv w:val="1"/>
      <w:marLeft w:val="0"/>
      <w:marRight w:val="0"/>
      <w:marTop w:val="0"/>
      <w:marBottom w:val="0"/>
      <w:divBdr>
        <w:top w:val="none" w:sz="0" w:space="0" w:color="auto"/>
        <w:left w:val="none" w:sz="0" w:space="0" w:color="auto"/>
        <w:bottom w:val="none" w:sz="0" w:space="0" w:color="auto"/>
        <w:right w:val="none" w:sz="0" w:space="0" w:color="auto"/>
      </w:divBdr>
      <w:divsChild>
        <w:div w:id="698314214">
          <w:marLeft w:val="0"/>
          <w:marRight w:val="0"/>
          <w:marTop w:val="0"/>
          <w:marBottom w:val="0"/>
          <w:divBdr>
            <w:top w:val="none" w:sz="0" w:space="0" w:color="auto"/>
            <w:left w:val="none" w:sz="0" w:space="0" w:color="auto"/>
            <w:bottom w:val="none" w:sz="0" w:space="0" w:color="auto"/>
            <w:right w:val="none" w:sz="0" w:space="0" w:color="auto"/>
          </w:divBdr>
          <w:divsChild>
            <w:div w:id="889996537">
              <w:marLeft w:val="0"/>
              <w:marRight w:val="0"/>
              <w:marTop w:val="0"/>
              <w:marBottom w:val="0"/>
              <w:divBdr>
                <w:top w:val="none" w:sz="0" w:space="0" w:color="auto"/>
                <w:left w:val="none" w:sz="0" w:space="0" w:color="auto"/>
                <w:bottom w:val="none" w:sz="0" w:space="0" w:color="auto"/>
                <w:right w:val="none" w:sz="0" w:space="0" w:color="auto"/>
              </w:divBdr>
              <w:divsChild>
                <w:div w:id="341127666">
                  <w:marLeft w:val="0"/>
                  <w:marRight w:val="0"/>
                  <w:marTop w:val="0"/>
                  <w:marBottom w:val="0"/>
                  <w:divBdr>
                    <w:top w:val="none" w:sz="0" w:space="0" w:color="auto"/>
                    <w:left w:val="none" w:sz="0" w:space="0" w:color="auto"/>
                    <w:bottom w:val="none" w:sz="0" w:space="0" w:color="auto"/>
                    <w:right w:val="none" w:sz="0" w:space="0" w:color="auto"/>
                  </w:divBdr>
                  <w:divsChild>
                    <w:div w:id="1751268577">
                      <w:marLeft w:val="0"/>
                      <w:marRight w:val="0"/>
                      <w:marTop w:val="0"/>
                      <w:marBottom w:val="0"/>
                      <w:divBdr>
                        <w:top w:val="none" w:sz="0" w:space="0" w:color="auto"/>
                        <w:left w:val="none" w:sz="0" w:space="0" w:color="auto"/>
                        <w:bottom w:val="none" w:sz="0" w:space="0" w:color="auto"/>
                        <w:right w:val="none" w:sz="0" w:space="0" w:color="auto"/>
                      </w:divBdr>
                      <w:divsChild>
                        <w:div w:id="272322678">
                          <w:marLeft w:val="0"/>
                          <w:marRight w:val="0"/>
                          <w:marTop w:val="0"/>
                          <w:marBottom w:val="0"/>
                          <w:divBdr>
                            <w:top w:val="none" w:sz="0" w:space="0" w:color="auto"/>
                            <w:left w:val="none" w:sz="0" w:space="0" w:color="auto"/>
                            <w:bottom w:val="none" w:sz="0" w:space="0" w:color="auto"/>
                            <w:right w:val="none" w:sz="0" w:space="0" w:color="auto"/>
                          </w:divBdr>
                          <w:divsChild>
                            <w:div w:id="1493180919">
                              <w:marLeft w:val="0"/>
                              <w:marRight w:val="0"/>
                              <w:marTop w:val="0"/>
                              <w:marBottom w:val="0"/>
                              <w:divBdr>
                                <w:top w:val="none" w:sz="0" w:space="0" w:color="auto"/>
                                <w:left w:val="none" w:sz="0" w:space="0" w:color="auto"/>
                                <w:bottom w:val="none" w:sz="0" w:space="0" w:color="auto"/>
                                <w:right w:val="none" w:sz="0" w:space="0" w:color="auto"/>
                              </w:divBdr>
                              <w:divsChild>
                                <w:div w:id="609775723">
                                  <w:marLeft w:val="0"/>
                                  <w:marRight w:val="0"/>
                                  <w:marTop w:val="0"/>
                                  <w:marBottom w:val="0"/>
                                  <w:divBdr>
                                    <w:top w:val="none" w:sz="0" w:space="0" w:color="auto"/>
                                    <w:left w:val="none" w:sz="0" w:space="0" w:color="auto"/>
                                    <w:bottom w:val="none" w:sz="0" w:space="0" w:color="auto"/>
                                    <w:right w:val="none" w:sz="0" w:space="0" w:color="auto"/>
                                  </w:divBdr>
                                  <w:divsChild>
                                    <w:div w:id="818234684">
                                      <w:marLeft w:val="0"/>
                                      <w:marRight w:val="0"/>
                                      <w:marTop w:val="0"/>
                                      <w:marBottom w:val="0"/>
                                      <w:divBdr>
                                        <w:top w:val="none" w:sz="0" w:space="0" w:color="auto"/>
                                        <w:left w:val="none" w:sz="0" w:space="0" w:color="auto"/>
                                        <w:bottom w:val="none" w:sz="0" w:space="0" w:color="auto"/>
                                        <w:right w:val="none" w:sz="0" w:space="0" w:color="auto"/>
                                      </w:divBdr>
                                      <w:divsChild>
                                        <w:div w:id="48188619">
                                          <w:marLeft w:val="0"/>
                                          <w:marRight w:val="0"/>
                                          <w:marTop w:val="0"/>
                                          <w:marBottom w:val="0"/>
                                          <w:divBdr>
                                            <w:top w:val="none" w:sz="0" w:space="0" w:color="auto"/>
                                            <w:left w:val="none" w:sz="0" w:space="0" w:color="auto"/>
                                            <w:bottom w:val="none" w:sz="0" w:space="0" w:color="auto"/>
                                            <w:right w:val="none" w:sz="0" w:space="0" w:color="auto"/>
                                          </w:divBdr>
                                          <w:divsChild>
                                            <w:div w:id="22676373">
                                              <w:marLeft w:val="0"/>
                                              <w:marRight w:val="0"/>
                                              <w:marTop w:val="0"/>
                                              <w:marBottom w:val="0"/>
                                              <w:divBdr>
                                                <w:top w:val="none" w:sz="0" w:space="0" w:color="auto"/>
                                                <w:left w:val="none" w:sz="0" w:space="0" w:color="auto"/>
                                                <w:bottom w:val="none" w:sz="0" w:space="0" w:color="auto"/>
                                                <w:right w:val="none" w:sz="0" w:space="0" w:color="auto"/>
                                              </w:divBdr>
                                              <w:divsChild>
                                                <w:div w:id="34668824">
                                                  <w:marLeft w:val="0"/>
                                                  <w:marRight w:val="0"/>
                                                  <w:marTop w:val="0"/>
                                                  <w:marBottom w:val="0"/>
                                                  <w:divBdr>
                                                    <w:top w:val="none" w:sz="0" w:space="0" w:color="auto"/>
                                                    <w:left w:val="none" w:sz="0" w:space="0" w:color="auto"/>
                                                    <w:bottom w:val="none" w:sz="0" w:space="0" w:color="auto"/>
                                                    <w:right w:val="none" w:sz="0" w:space="0" w:color="auto"/>
                                                  </w:divBdr>
                                                  <w:divsChild>
                                                    <w:div w:id="133221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79652772">
          <w:marLeft w:val="0"/>
          <w:marRight w:val="0"/>
          <w:marTop w:val="0"/>
          <w:marBottom w:val="0"/>
          <w:divBdr>
            <w:top w:val="none" w:sz="0" w:space="0" w:color="auto"/>
            <w:left w:val="none" w:sz="0" w:space="0" w:color="auto"/>
            <w:bottom w:val="none" w:sz="0" w:space="0" w:color="auto"/>
            <w:right w:val="none" w:sz="0" w:space="0" w:color="auto"/>
          </w:divBdr>
          <w:divsChild>
            <w:div w:id="369303329">
              <w:marLeft w:val="0"/>
              <w:marRight w:val="0"/>
              <w:marTop w:val="0"/>
              <w:marBottom w:val="0"/>
              <w:divBdr>
                <w:top w:val="none" w:sz="0" w:space="0" w:color="auto"/>
                <w:left w:val="none" w:sz="0" w:space="0" w:color="auto"/>
                <w:bottom w:val="none" w:sz="0" w:space="0" w:color="auto"/>
                <w:right w:val="none" w:sz="0" w:space="0" w:color="auto"/>
              </w:divBdr>
              <w:divsChild>
                <w:div w:id="7370491">
                  <w:marLeft w:val="0"/>
                  <w:marRight w:val="0"/>
                  <w:marTop w:val="0"/>
                  <w:marBottom w:val="0"/>
                  <w:divBdr>
                    <w:top w:val="none" w:sz="0" w:space="0" w:color="auto"/>
                    <w:left w:val="none" w:sz="0" w:space="0" w:color="auto"/>
                    <w:bottom w:val="none" w:sz="0" w:space="0" w:color="auto"/>
                    <w:right w:val="none" w:sz="0" w:space="0" w:color="auto"/>
                  </w:divBdr>
                  <w:divsChild>
                    <w:div w:id="1024793556">
                      <w:marLeft w:val="0"/>
                      <w:marRight w:val="0"/>
                      <w:marTop w:val="0"/>
                      <w:marBottom w:val="0"/>
                      <w:divBdr>
                        <w:top w:val="none" w:sz="0" w:space="0" w:color="auto"/>
                        <w:left w:val="none" w:sz="0" w:space="0" w:color="auto"/>
                        <w:bottom w:val="none" w:sz="0" w:space="0" w:color="auto"/>
                        <w:right w:val="none" w:sz="0" w:space="0" w:color="auto"/>
                      </w:divBdr>
                      <w:divsChild>
                        <w:div w:id="353271261">
                          <w:marLeft w:val="0"/>
                          <w:marRight w:val="0"/>
                          <w:marTop w:val="0"/>
                          <w:marBottom w:val="0"/>
                          <w:divBdr>
                            <w:top w:val="none" w:sz="0" w:space="0" w:color="auto"/>
                            <w:left w:val="none" w:sz="0" w:space="0" w:color="auto"/>
                            <w:bottom w:val="none" w:sz="0" w:space="0" w:color="auto"/>
                            <w:right w:val="none" w:sz="0" w:space="0" w:color="auto"/>
                          </w:divBdr>
                          <w:divsChild>
                            <w:div w:id="1492913340">
                              <w:marLeft w:val="0"/>
                              <w:marRight w:val="0"/>
                              <w:marTop w:val="0"/>
                              <w:marBottom w:val="0"/>
                              <w:divBdr>
                                <w:top w:val="none" w:sz="0" w:space="0" w:color="auto"/>
                                <w:left w:val="none" w:sz="0" w:space="0" w:color="auto"/>
                                <w:bottom w:val="none" w:sz="0" w:space="0" w:color="auto"/>
                                <w:right w:val="none" w:sz="0" w:space="0" w:color="auto"/>
                              </w:divBdr>
                              <w:divsChild>
                                <w:div w:id="1582522437">
                                  <w:marLeft w:val="0"/>
                                  <w:marRight w:val="0"/>
                                  <w:marTop w:val="0"/>
                                  <w:marBottom w:val="0"/>
                                  <w:divBdr>
                                    <w:top w:val="none" w:sz="0" w:space="0" w:color="auto"/>
                                    <w:left w:val="none" w:sz="0" w:space="0" w:color="auto"/>
                                    <w:bottom w:val="none" w:sz="0" w:space="0" w:color="auto"/>
                                    <w:right w:val="none" w:sz="0" w:space="0" w:color="auto"/>
                                  </w:divBdr>
                                  <w:divsChild>
                                    <w:div w:id="1645230550">
                                      <w:marLeft w:val="0"/>
                                      <w:marRight w:val="0"/>
                                      <w:marTop w:val="0"/>
                                      <w:marBottom w:val="0"/>
                                      <w:divBdr>
                                        <w:top w:val="none" w:sz="0" w:space="0" w:color="auto"/>
                                        <w:left w:val="none" w:sz="0" w:space="0" w:color="auto"/>
                                        <w:bottom w:val="none" w:sz="0" w:space="0" w:color="auto"/>
                                        <w:right w:val="none" w:sz="0" w:space="0" w:color="auto"/>
                                      </w:divBdr>
                                      <w:divsChild>
                                        <w:div w:id="112795062">
                                          <w:marLeft w:val="0"/>
                                          <w:marRight w:val="0"/>
                                          <w:marTop w:val="0"/>
                                          <w:marBottom w:val="0"/>
                                          <w:divBdr>
                                            <w:top w:val="none" w:sz="0" w:space="0" w:color="auto"/>
                                            <w:left w:val="none" w:sz="0" w:space="0" w:color="auto"/>
                                            <w:bottom w:val="none" w:sz="0" w:space="0" w:color="auto"/>
                                            <w:right w:val="none" w:sz="0" w:space="0" w:color="auto"/>
                                          </w:divBdr>
                                          <w:divsChild>
                                            <w:div w:id="652291979">
                                              <w:marLeft w:val="0"/>
                                              <w:marRight w:val="0"/>
                                              <w:marTop w:val="0"/>
                                              <w:marBottom w:val="0"/>
                                              <w:divBdr>
                                                <w:top w:val="none" w:sz="0" w:space="0" w:color="auto"/>
                                                <w:left w:val="none" w:sz="0" w:space="0" w:color="auto"/>
                                                <w:bottom w:val="none" w:sz="0" w:space="0" w:color="auto"/>
                                                <w:right w:val="none" w:sz="0" w:space="0" w:color="auto"/>
                                              </w:divBdr>
                                              <w:divsChild>
                                                <w:div w:id="135685642">
                                                  <w:marLeft w:val="0"/>
                                                  <w:marRight w:val="0"/>
                                                  <w:marTop w:val="0"/>
                                                  <w:marBottom w:val="0"/>
                                                  <w:divBdr>
                                                    <w:top w:val="none" w:sz="0" w:space="0" w:color="auto"/>
                                                    <w:left w:val="none" w:sz="0" w:space="0" w:color="auto"/>
                                                    <w:bottom w:val="none" w:sz="0" w:space="0" w:color="auto"/>
                                                    <w:right w:val="none" w:sz="0" w:space="0" w:color="auto"/>
                                                  </w:divBdr>
                                                  <w:divsChild>
                                                    <w:div w:id="193601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1402384">
                      <w:marLeft w:val="0"/>
                      <w:marRight w:val="0"/>
                      <w:marTop w:val="0"/>
                      <w:marBottom w:val="0"/>
                      <w:divBdr>
                        <w:top w:val="single" w:sz="2" w:space="9" w:color="auto"/>
                        <w:left w:val="single" w:sz="2" w:space="9" w:color="auto"/>
                        <w:bottom w:val="single" w:sz="2" w:space="9" w:color="auto"/>
                        <w:right w:val="single" w:sz="2" w:space="9" w:color="auto"/>
                      </w:divBdr>
                      <w:divsChild>
                        <w:div w:id="1578246002">
                          <w:marLeft w:val="0"/>
                          <w:marRight w:val="0"/>
                          <w:marTop w:val="0"/>
                          <w:marBottom w:val="0"/>
                          <w:divBdr>
                            <w:top w:val="none" w:sz="0" w:space="0" w:color="auto"/>
                            <w:left w:val="none" w:sz="0" w:space="0" w:color="auto"/>
                            <w:bottom w:val="none" w:sz="0" w:space="0" w:color="auto"/>
                            <w:right w:val="none" w:sz="0" w:space="0" w:color="auto"/>
                          </w:divBdr>
                          <w:divsChild>
                            <w:div w:id="607541950">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2613216">
      <w:bodyDiv w:val="1"/>
      <w:marLeft w:val="0"/>
      <w:marRight w:val="0"/>
      <w:marTop w:val="0"/>
      <w:marBottom w:val="0"/>
      <w:divBdr>
        <w:top w:val="none" w:sz="0" w:space="0" w:color="auto"/>
        <w:left w:val="none" w:sz="0" w:space="0" w:color="auto"/>
        <w:bottom w:val="none" w:sz="0" w:space="0" w:color="auto"/>
        <w:right w:val="none" w:sz="0" w:space="0" w:color="auto"/>
      </w:divBdr>
    </w:div>
    <w:div w:id="1038513110">
      <w:bodyDiv w:val="1"/>
      <w:marLeft w:val="0"/>
      <w:marRight w:val="0"/>
      <w:marTop w:val="0"/>
      <w:marBottom w:val="0"/>
      <w:divBdr>
        <w:top w:val="none" w:sz="0" w:space="0" w:color="auto"/>
        <w:left w:val="none" w:sz="0" w:space="0" w:color="auto"/>
        <w:bottom w:val="none" w:sz="0" w:space="0" w:color="auto"/>
        <w:right w:val="none" w:sz="0" w:space="0" w:color="auto"/>
      </w:divBdr>
    </w:div>
    <w:div w:id="1086002851">
      <w:bodyDiv w:val="1"/>
      <w:marLeft w:val="0"/>
      <w:marRight w:val="0"/>
      <w:marTop w:val="0"/>
      <w:marBottom w:val="0"/>
      <w:divBdr>
        <w:top w:val="none" w:sz="0" w:space="0" w:color="auto"/>
        <w:left w:val="none" w:sz="0" w:space="0" w:color="auto"/>
        <w:bottom w:val="none" w:sz="0" w:space="0" w:color="auto"/>
        <w:right w:val="none" w:sz="0" w:space="0" w:color="auto"/>
      </w:divBdr>
    </w:div>
    <w:div w:id="1179276445">
      <w:bodyDiv w:val="1"/>
      <w:marLeft w:val="0"/>
      <w:marRight w:val="0"/>
      <w:marTop w:val="0"/>
      <w:marBottom w:val="0"/>
      <w:divBdr>
        <w:top w:val="none" w:sz="0" w:space="0" w:color="auto"/>
        <w:left w:val="none" w:sz="0" w:space="0" w:color="auto"/>
        <w:bottom w:val="none" w:sz="0" w:space="0" w:color="auto"/>
        <w:right w:val="none" w:sz="0" w:space="0" w:color="auto"/>
      </w:divBdr>
    </w:div>
    <w:div w:id="1307978217">
      <w:bodyDiv w:val="1"/>
      <w:marLeft w:val="0"/>
      <w:marRight w:val="0"/>
      <w:marTop w:val="0"/>
      <w:marBottom w:val="0"/>
      <w:divBdr>
        <w:top w:val="none" w:sz="0" w:space="0" w:color="auto"/>
        <w:left w:val="none" w:sz="0" w:space="0" w:color="auto"/>
        <w:bottom w:val="none" w:sz="0" w:space="0" w:color="auto"/>
        <w:right w:val="none" w:sz="0" w:space="0" w:color="auto"/>
      </w:divBdr>
    </w:div>
    <w:div w:id="1326668964">
      <w:bodyDiv w:val="1"/>
      <w:marLeft w:val="0"/>
      <w:marRight w:val="0"/>
      <w:marTop w:val="0"/>
      <w:marBottom w:val="0"/>
      <w:divBdr>
        <w:top w:val="none" w:sz="0" w:space="0" w:color="auto"/>
        <w:left w:val="none" w:sz="0" w:space="0" w:color="auto"/>
        <w:bottom w:val="none" w:sz="0" w:space="0" w:color="auto"/>
        <w:right w:val="none" w:sz="0" w:space="0" w:color="auto"/>
      </w:divBdr>
    </w:div>
    <w:div w:id="1361011047">
      <w:bodyDiv w:val="1"/>
      <w:marLeft w:val="0"/>
      <w:marRight w:val="0"/>
      <w:marTop w:val="0"/>
      <w:marBottom w:val="0"/>
      <w:divBdr>
        <w:top w:val="none" w:sz="0" w:space="0" w:color="auto"/>
        <w:left w:val="none" w:sz="0" w:space="0" w:color="auto"/>
        <w:bottom w:val="none" w:sz="0" w:space="0" w:color="auto"/>
        <w:right w:val="none" w:sz="0" w:space="0" w:color="auto"/>
      </w:divBdr>
    </w:div>
    <w:div w:id="1419713710">
      <w:bodyDiv w:val="1"/>
      <w:marLeft w:val="0"/>
      <w:marRight w:val="0"/>
      <w:marTop w:val="0"/>
      <w:marBottom w:val="0"/>
      <w:divBdr>
        <w:top w:val="none" w:sz="0" w:space="0" w:color="auto"/>
        <w:left w:val="none" w:sz="0" w:space="0" w:color="auto"/>
        <w:bottom w:val="none" w:sz="0" w:space="0" w:color="auto"/>
        <w:right w:val="none" w:sz="0" w:space="0" w:color="auto"/>
      </w:divBdr>
    </w:div>
    <w:div w:id="1432580548">
      <w:bodyDiv w:val="1"/>
      <w:marLeft w:val="0"/>
      <w:marRight w:val="0"/>
      <w:marTop w:val="0"/>
      <w:marBottom w:val="0"/>
      <w:divBdr>
        <w:top w:val="none" w:sz="0" w:space="0" w:color="auto"/>
        <w:left w:val="none" w:sz="0" w:space="0" w:color="auto"/>
        <w:bottom w:val="none" w:sz="0" w:space="0" w:color="auto"/>
        <w:right w:val="none" w:sz="0" w:space="0" w:color="auto"/>
      </w:divBdr>
    </w:div>
    <w:div w:id="1449737194">
      <w:bodyDiv w:val="1"/>
      <w:marLeft w:val="0"/>
      <w:marRight w:val="0"/>
      <w:marTop w:val="0"/>
      <w:marBottom w:val="0"/>
      <w:divBdr>
        <w:top w:val="none" w:sz="0" w:space="0" w:color="auto"/>
        <w:left w:val="none" w:sz="0" w:space="0" w:color="auto"/>
        <w:bottom w:val="none" w:sz="0" w:space="0" w:color="auto"/>
        <w:right w:val="none" w:sz="0" w:space="0" w:color="auto"/>
      </w:divBdr>
    </w:div>
    <w:div w:id="1540164534">
      <w:bodyDiv w:val="1"/>
      <w:marLeft w:val="0"/>
      <w:marRight w:val="0"/>
      <w:marTop w:val="0"/>
      <w:marBottom w:val="0"/>
      <w:divBdr>
        <w:top w:val="none" w:sz="0" w:space="0" w:color="auto"/>
        <w:left w:val="none" w:sz="0" w:space="0" w:color="auto"/>
        <w:bottom w:val="none" w:sz="0" w:space="0" w:color="auto"/>
        <w:right w:val="none" w:sz="0" w:space="0" w:color="auto"/>
      </w:divBdr>
    </w:div>
    <w:div w:id="1577128240">
      <w:bodyDiv w:val="1"/>
      <w:marLeft w:val="0"/>
      <w:marRight w:val="0"/>
      <w:marTop w:val="0"/>
      <w:marBottom w:val="0"/>
      <w:divBdr>
        <w:top w:val="none" w:sz="0" w:space="0" w:color="auto"/>
        <w:left w:val="none" w:sz="0" w:space="0" w:color="auto"/>
        <w:bottom w:val="none" w:sz="0" w:space="0" w:color="auto"/>
        <w:right w:val="none" w:sz="0" w:space="0" w:color="auto"/>
      </w:divBdr>
    </w:div>
    <w:div w:id="1586112618">
      <w:bodyDiv w:val="1"/>
      <w:marLeft w:val="0"/>
      <w:marRight w:val="0"/>
      <w:marTop w:val="0"/>
      <w:marBottom w:val="0"/>
      <w:divBdr>
        <w:top w:val="none" w:sz="0" w:space="0" w:color="auto"/>
        <w:left w:val="none" w:sz="0" w:space="0" w:color="auto"/>
        <w:bottom w:val="none" w:sz="0" w:space="0" w:color="auto"/>
        <w:right w:val="none" w:sz="0" w:space="0" w:color="auto"/>
      </w:divBdr>
    </w:div>
    <w:div w:id="1682387465">
      <w:bodyDiv w:val="1"/>
      <w:marLeft w:val="0"/>
      <w:marRight w:val="0"/>
      <w:marTop w:val="0"/>
      <w:marBottom w:val="0"/>
      <w:divBdr>
        <w:top w:val="none" w:sz="0" w:space="0" w:color="auto"/>
        <w:left w:val="none" w:sz="0" w:space="0" w:color="auto"/>
        <w:bottom w:val="none" w:sz="0" w:space="0" w:color="auto"/>
        <w:right w:val="none" w:sz="0" w:space="0" w:color="auto"/>
      </w:divBdr>
    </w:div>
    <w:div w:id="1698698355">
      <w:bodyDiv w:val="1"/>
      <w:marLeft w:val="0"/>
      <w:marRight w:val="0"/>
      <w:marTop w:val="0"/>
      <w:marBottom w:val="0"/>
      <w:divBdr>
        <w:top w:val="none" w:sz="0" w:space="0" w:color="auto"/>
        <w:left w:val="none" w:sz="0" w:space="0" w:color="auto"/>
        <w:bottom w:val="none" w:sz="0" w:space="0" w:color="auto"/>
        <w:right w:val="none" w:sz="0" w:space="0" w:color="auto"/>
      </w:divBdr>
    </w:div>
    <w:div w:id="1736049256">
      <w:bodyDiv w:val="1"/>
      <w:marLeft w:val="0"/>
      <w:marRight w:val="0"/>
      <w:marTop w:val="0"/>
      <w:marBottom w:val="0"/>
      <w:divBdr>
        <w:top w:val="none" w:sz="0" w:space="0" w:color="auto"/>
        <w:left w:val="none" w:sz="0" w:space="0" w:color="auto"/>
        <w:bottom w:val="none" w:sz="0" w:space="0" w:color="auto"/>
        <w:right w:val="none" w:sz="0" w:space="0" w:color="auto"/>
      </w:divBdr>
    </w:div>
    <w:div w:id="1856578009">
      <w:bodyDiv w:val="1"/>
      <w:marLeft w:val="0"/>
      <w:marRight w:val="0"/>
      <w:marTop w:val="0"/>
      <w:marBottom w:val="0"/>
      <w:divBdr>
        <w:top w:val="none" w:sz="0" w:space="0" w:color="auto"/>
        <w:left w:val="none" w:sz="0" w:space="0" w:color="auto"/>
        <w:bottom w:val="none" w:sz="0" w:space="0" w:color="auto"/>
        <w:right w:val="none" w:sz="0" w:space="0" w:color="auto"/>
      </w:divBdr>
    </w:div>
    <w:div w:id="1946648056">
      <w:bodyDiv w:val="1"/>
      <w:marLeft w:val="0"/>
      <w:marRight w:val="0"/>
      <w:marTop w:val="0"/>
      <w:marBottom w:val="0"/>
      <w:divBdr>
        <w:top w:val="none" w:sz="0" w:space="0" w:color="auto"/>
        <w:left w:val="none" w:sz="0" w:space="0" w:color="auto"/>
        <w:bottom w:val="none" w:sz="0" w:space="0" w:color="auto"/>
        <w:right w:val="none" w:sz="0" w:space="0" w:color="auto"/>
      </w:divBdr>
    </w:div>
    <w:div w:id="2034990947">
      <w:bodyDiv w:val="1"/>
      <w:marLeft w:val="0"/>
      <w:marRight w:val="0"/>
      <w:marTop w:val="0"/>
      <w:marBottom w:val="0"/>
      <w:divBdr>
        <w:top w:val="none" w:sz="0" w:space="0" w:color="auto"/>
        <w:left w:val="none" w:sz="0" w:space="0" w:color="auto"/>
        <w:bottom w:val="none" w:sz="0" w:space="0" w:color="auto"/>
        <w:right w:val="none" w:sz="0" w:space="0" w:color="auto"/>
      </w:divBdr>
      <w:divsChild>
        <w:div w:id="177357851">
          <w:marLeft w:val="0"/>
          <w:marRight w:val="0"/>
          <w:marTop w:val="0"/>
          <w:marBottom w:val="0"/>
          <w:divBdr>
            <w:top w:val="single" w:sz="6" w:space="0" w:color="CED4DA"/>
            <w:left w:val="single" w:sz="6" w:space="0" w:color="CED4DA"/>
            <w:bottom w:val="single" w:sz="6" w:space="0" w:color="CED4DA"/>
            <w:right w:val="single" w:sz="6" w:space="0" w:color="CED4DA"/>
          </w:divBdr>
        </w:div>
      </w:divsChild>
    </w:div>
    <w:div w:id="20939631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70D683-FB3D-45BD-B28B-649BAEC2EF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1396</TotalTime>
  <Pages>14</Pages>
  <Words>2111</Words>
  <Characters>11616</Characters>
  <Application>Microsoft Office Word</Application>
  <DocSecurity>0</DocSecurity>
  <Lines>96</Lines>
  <Paragraphs>27</Paragraphs>
  <ScaleCrop>false</ScaleCrop>
  <HeadingPairs>
    <vt:vector size="4" baseType="variant">
      <vt:variant>
        <vt:lpstr>Titre</vt:lpstr>
      </vt:variant>
      <vt:variant>
        <vt:i4>1</vt:i4>
      </vt:variant>
      <vt:variant>
        <vt:lpstr>Titres</vt:lpstr>
      </vt:variant>
      <vt:variant>
        <vt:i4>7</vt:i4>
      </vt:variant>
    </vt:vector>
  </HeadingPairs>
  <TitlesOfParts>
    <vt:vector size="8" baseType="lpstr">
      <vt:lpstr/>
      <vt:lpstr>Sommaire</vt:lpstr>
      <vt:lpstr/>
      <vt:lpstr>Partie Théorique</vt:lpstr>
      <vt:lpstr>    1. Construction d’un modèle de connaissance du système</vt:lpstr>
      <vt:lpstr>        1.1 Analyse du fonctionnement</vt:lpstr>
      <vt:lpstr>        1.2 Schémas-blocs</vt:lpstr>
      <vt:lpstr>    1.3 Détermination des fonctions de transfert</vt:lpstr>
    </vt:vector>
  </TitlesOfParts>
  <Company/>
  <LinksUpToDate>false</LinksUpToDate>
  <CharactersWithSpaces>13700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Gaëtan Bouchy</dc:creator>
  <cp:keywords/>
  <dc:description/>
  <cp:lastModifiedBy>Gaëtan Bouchy</cp:lastModifiedBy>
  <cp:revision>1</cp:revision>
  <cp:lastPrinted>2023-01-21T00:01:00Z</cp:lastPrinted>
  <dcterms:created xsi:type="dcterms:W3CDTF">2022-11-17T12:45:00Z</dcterms:created>
  <dcterms:modified xsi:type="dcterms:W3CDTF">2023-02-27T12:21:00Z</dcterms:modified>
</cp:coreProperties>
</file>