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1.What are the two values of the Boolean data type? How do you write them?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  True(1) and false(0)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2. What are the three different types of Boolean operators?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  AND, OR and NOT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3. Make a list of each Boolean operator's truth tables (i.e. every possible combination of Boolean values for the operator and what it evaluate ).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1.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8"/>
        <w:gridCol w:w="1280"/>
        <w:gridCol w:w="1282"/>
      </w:tblGrid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OR Gate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2.</w:t>
      </w:r>
    </w:p>
    <w:tbl>
      <w:tblPr>
        <w:tblW w:w="259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280"/>
      </w:tblGrid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NOT Gate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 xml:space="preserve">Input 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3.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8"/>
        <w:gridCol w:w="1280"/>
        <w:gridCol w:w="1282"/>
      </w:tblGrid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NAND Gate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4.</w:t>
      </w:r>
    </w:p>
    <w:tbl>
      <w:tblPr>
        <w:tblW w:w="3870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8"/>
        <w:gridCol w:w="1280"/>
        <w:gridCol w:w="1282"/>
      </w:tblGrid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NOR Gate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5.</w:t>
      </w:r>
    </w:p>
    <w:tbl>
      <w:tblPr>
        <w:tblW w:w="4611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8"/>
        <w:gridCol w:w="2021"/>
        <w:gridCol w:w="1282"/>
      </w:tblGrid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Exclusive OR Gate(EX-OR)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6.</w:t>
      </w:r>
    </w:p>
    <w:tbl>
      <w:tblPr>
        <w:tblW w:w="4611" w:type="dxa"/>
        <w:jc w:val="left"/>
        <w:tblInd w:w="5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8"/>
        <w:gridCol w:w="2021"/>
        <w:gridCol w:w="1282"/>
      </w:tblGrid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Exclusive NOR Gate(EX-NOR)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Output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fill="auto" w:val="clear"/>
              </w:rPr>
              <w:t>1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4. What are the values of the following expressions?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(5 &gt; 4) and (3 == 5)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not (5 &gt; 4)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Flase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(5 &gt; 4) or (3 == 5)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True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not ((5 &gt; 4) or (3 == 5))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(True and True) and (True == False)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False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(not False) or (not True) : </w:t>
      </w: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True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5. What are the six comparison operators?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 xml:space="preserve">Ans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: 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Less than ( &lt; 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Less than or equal to (&lt;=)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Greater than (&gt;)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Greater than or equal to (&gt;=)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Equal to ( == )</w:t>
      </w:r>
    </w:p>
    <w:p>
      <w:pPr>
        <w:pStyle w:val="Normal"/>
        <w:numPr>
          <w:ilvl w:val="0"/>
          <w:numId w:val="1"/>
        </w:numPr>
        <w:spacing w:lineRule="exact" w:line="259" w:before="22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Not equal to ( != )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6. How do you tell the difference between the equal to and assignment operators? Describe a condition and when you would use one.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b/>
          <w:bCs/>
          <w:color w:val="auto"/>
          <w:spacing w:val="0"/>
          <w:sz w:val="22"/>
          <w:shd w:fill="auto" w:val="clear"/>
        </w:rPr>
        <w:t>Ans</w:t>
      </w:r>
      <w:r>
        <w:rPr>
          <w:rFonts w:eastAsia="Calibri" w:cs="Calibri"/>
          <w:color w:val="auto"/>
          <w:spacing w:val="0"/>
          <w:sz w:val="22"/>
          <w:shd w:fill="auto" w:val="clear"/>
        </w:rPr>
        <w:t>: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The assignment operator( = ) is used to assign the value on the right to the variable on the left.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(EX: a=10, b= “Basu”)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The Equal to operator(==) checks whether the two given operands are equal or not. If so, it returns TRUE, otherwise it returns to FALSE.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(EX:  10==10. this will return TRUE, 5==10 this will return FALSE)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7. Identify the three blocks in this code: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spam = 0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if spam == 10: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print('eggs')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if spam &gt; 5: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print('bacon')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else: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print('ham')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print('spam')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print('spam')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b/>
          <w:b/>
          <w:bCs/>
        </w:rPr>
      </w:pPr>
      <w:r>
        <w:rPr>
          <w:rFonts w:eastAsia="Calibri" w:cs="Calibri"/>
          <w:b/>
          <w:bCs/>
          <w:color w:val="auto"/>
          <w:spacing w:val="0"/>
          <w:sz w:val="22"/>
        </w:rPr>
        <w:t>Ans :</w:t>
      </w:r>
    </w:p>
    <w:p>
      <w:pPr>
        <w:pStyle w:val="PreformattedText"/>
        <w:spacing w:lineRule="exact" w:line="259" w:before="220" w:after="16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auto"/>
          <w:spacing w:val="0"/>
          <w:sz w:val="20"/>
        </w:rPr>
        <w:t>spam = 0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if spam == 10: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print('eggs')                # indent increased, block A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if spam &gt; 5:                # still block A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print('bacon')      # still block A, indent increased, block B inside block A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else:                           # still block A, indent decreased, block B ended in line above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print('ham')        # still block A, indent increased, block C inside block A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print('spam')              # still block A, indent decreased, block C ended in line above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print('spam')                      # indent decreased, block A ended in line above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8. Write code that prints Hello if 1 is stored in spam, prints Howdy if 2 is stored in spam, and prints Greetings! if anything else is stored in spam.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bCs/>
          <w:color w:val="auto"/>
          <w:spacing w:val="0"/>
          <w:sz w:val="22"/>
        </w:rPr>
        <w:t>Ans</w:t>
      </w:r>
      <w:r>
        <w:rPr>
          <w:rFonts w:eastAsia="Calibri" w:cs="Calibri"/>
          <w:color w:val="auto"/>
          <w:spacing w:val="0"/>
          <w:sz w:val="22"/>
        </w:rPr>
        <w:t>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spam=int(input())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if spam == 1: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 xml:space="preserve">    </w:t>
      </w:r>
      <w:r>
        <w:rPr>
          <w:rFonts w:eastAsia="Calibri" w:cs="Calibri"/>
          <w:color w:val="auto"/>
          <w:spacing w:val="0"/>
          <w:sz w:val="22"/>
        </w:rPr>
        <w:t>print('Hello')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elif spam == 2: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 xml:space="preserve">    </w:t>
      </w:r>
      <w:r>
        <w:rPr>
          <w:rFonts w:eastAsia="Calibri" w:cs="Calibri"/>
          <w:color w:val="auto"/>
          <w:spacing w:val="0"/>
          <w:sz w:val="22"/>
        </w:rPr>
        <w:t>print('howdy')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>else: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  <w:t xml:space="preserve">    </w:t>
      </w:r>
      <w:r>
        <w:rPr>
          <w:rFonts w:eastAsia="Calibri" w:cs="Calibri"/>
          <w:color w:val="auto"/>
          <w:spacing w:val="0"/>
          <w:sz w:val="22"/>
        </w:rPr>
        <w:t>print('Greetings')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9.If your programme is stuck in an endless loop, what keys you’ll press?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10. How can you tell the difference between break and continue?</w:t>
      </w:r>
    </w:p>
    <w:p>
      <w:pPr>
        <w:pStyle w:val="Normal"/>
        <w:spacing w:lineRule="exact" w:line="259" w:before="220" w:after="160"/>
        <w:ind w:left="0" w:right="0" w:hanging="0"/>
        <w:jc w:val="left"/>
        <w:rPr/>
      </w:pPr>
      <w:r>
        <w:rPr>
          <w:rFonts w:eastAsia="Calibri" w:cs="Calibri"/>
          <w:b/>
          <w:bCs/>
          <w:color w:val="auto"/>
          <w:spacing w:val="0"/>
          <w:sz w:val="22"/>
        </w:rPr>
        <w:t>Ans</w:t>
      </w:r>
      <w:r>
        <w:rPr>
          <w:rFonts w:eastAsia="Calibri" w:cs="Calibri"/>
          <w:color w:val="auto"/>
          <w:spacing w:val="0"/>
          <w:sz w:val="22"/>
        </w:rPr>
        <w:t>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32"/>
        <w:gridCol w:w="4628"/>
      </w:tblGrid>
      <w:tr>
        <w:trPr>
          <w:tblHeader w:val="true"/>
        </w:trPr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Break Statement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Continue Statement</w:t>
            </w:r>
          </w:p>
        </w:tc>
      </w:tr>
      <w:tr>
        <w:trPr/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The Break statement is used to exit from the loop constructs.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The continue statement is not used to exit from the loop constructs.</w:t>
            </w:r>
          </w:p>
        </w:tc>
      </w:tr>
      <w:tr>
        <w:trPr/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The break statement is usually used with the switch statement, and it can also use it within the while loop, do-while loop, or the for-loop.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The continue statement is not used with the switch statement, but it can be used within the while loop, do-while loop, or for-loop.</w:t>
            </w:r>
          </w:p>
        </w:tc>
      </w:tr>
      <w:tr>
        <w:trPr/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When a break statement is encountered then the control is exited from the loop construct immediately.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When the continue statement is encountered then the control automatically passed from the beginning of the loop statement.</w:t>
            </w:r>
          </w:p>
        </w:tc>
      </w:tr>
      <w:tr>
        <w:trPr/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sz w:val="25"/>
              </w:rPr>
              <w:t>Syntax:</w:t>
            </w:r>
            <w:r>
              <w:rPr>
                <w:b w:val="false"/>
                <w:sz w:val="25"/>
              </w:rPr>
              <w:br/>
              <w:t>break;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sz w:val="25"/>
              </w:rPr>
              <w:t>Syntax:</w:t>
            </w:r>
            <w:r>
              <w:rPr>
                <w:b w:val="false"/>
                <w:sz w:val="25"/>
              </w:rPr>
              <w:br/>
              <w:t>continue;</w:t>
            </w:r>
          </w:p>
        </w:tc>
      </w:tr>
    </w:tbl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11. In a for loop, what is the difference between range(10), range(0, 10), and range(0, 10, 1)?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12. Write a short program that prints the numbers 1 to 10 using a for loop. Then write an equivalent program that prints the numbers 1 to 10 using a while loop.</w:t>
      </w:r>
    </w:p>
    <w:p>
      <w:pPr>
        <w:pStyle w:val="Normal"/>
        <w:spacing w:lineRule="exact" w:line="259" w:before="22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13. If you had a function named bacon() inside a module named spam, how would you call it after importing spam?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inherit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Neat_Office/6.2.8.2$Windows_x86 LibreOffice_project/</Application>
  <Pages>4</Pages>
  <Words>719</Words>
  <Characters>2944</Characters>
  <CharactersWithSpaces>3645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2022-02-06T23:18:53Z</dcterms:modified>
  <cp:revision>8</cp:revision>
  <dc:subject/>
  <dc:title/>
</cp:coreProperties>
</file>