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F2D" w:rsidRPr="00E25F2D" w:rsidRDefault="00E25F2D" w:rsidP="00E25F2D">
      <w:pPr>
        <w:rPr>
          <w:b/>
          <w:sz w:val="28"/>
        </w:rPr>
      </w:pPr>
      <w:r w:rsidRPr="00E25F2D">
        <w:rPr>
          <w:b/>
          <w:sz w:val="28"/>
        </w:rPr>
        <w:t>Нефункциональные</w:t>
      </w:r>
      <w:r w:rsidRPr="00E25F2D">
        <w:rPr>
          <w:sz w:val="28"/>
        </w:rPr>
        <w:t xml:space="preserve"> </w:t>
      </w:r>
      <w:r w:rsidRPr="00E25F2D">
        <w:rPr>
          <w:b/>
          <w:sz w:val="28"/>
        </w:rPr>
        <w:t>требования к информационной системе:</w:t>
      </w:r>
    </w:p>
    <w:p w:rsidR="00E25F2D" w:rsidRPr="00E25F2D" w:rsidRDefault="00E25F2D" w:rsidP="00E25F2D">
      <w:pPr>
        <w:ind w:firstLine="708"/>
        <w:rPr>
          <w:sz w:val="28"/>
        </w:rPr>
      </w:pPr>
      <w:r w:rsidRPr="00E25F2D">
        <w:rPr>
          <w:sz w:val="28"/>
        </w:rPr>
        <w:t xml:space="preserve">1.Удобный пользовательский интерфейс </w:t>
      </w:r>
    </w:p>
    <w:p w:rsidR="00E25F2D" w:rsidRPr="00E25F2D" w:rsidRDefault="00E25F2D" w:rsidP="00E25F2D">
      <w:pPr>
        <w:ind w:firstLine="708"/>
        <w:rPr>
          <w:sz w:val="28"/>
        </w:rPr>
      </w:pPr>
      <w:r w:rsidRPr="00E25F2D">
        <w:rPr>
          <w:sz w:val="28"/>
        </w:rPr>
        <w:t>2. Не использовать яркие-контрастные цвета при создании форм заполнения данных</w:t>
      </w:r>
    </w:p>
    <w:p w:rsidR="00E25F2D" w:rsidRPr="00E25F2D" w:rsidRDefault="00E25F2D" w:rsidP="00E25F2D">
      <w:pPr>
        <w:rPr>
          <w:b/>
          <w:sz w:val="28"/>
        </w:rPr>
      </w:pPr>
      <w:r w:rsidRPr="00E25F2D">
        <w:rPr>
          <w:b/>
          <w:sz w:val="28"/>
        </w:rPr>
        <w:t>Функциональные требования:</w:t>
      </w:r>
    </w:p>
    <w:p w:rsidR="00E25F2D" w:rsidRPr="00E25F2D" w:rsidRDefault="00E25F2D" w:rsidP="00E25F2D">
      <w:pPr>
        <w:ind w:left="708"/>
        <w:rPr>
          <w:sz w:val="28"/>
        </w:rPr>
      </w:pPr>
      <w:r w:rsidRPr="00E25F2D">
        <w:rPr>
          <w:sz w:val="28"/>
        </w:rPr>
        <w:t>1. Переход между окнами.</w:t>
      </w:r>
    </w:p>
    <w:p w:rsidR="00E25F2D" w:rsidRPr="00E25F2D" w:rsidRDefault="00E25F2D" w:rsidP="00E25F2D">
      <w:pPr>
        <w:ind w:firstLine="708"/>
        <w:rPr>
          <w:sz w:val="28"/>
        </w:rPr>
      </w:pPr>
      <w:r w:rsidRPr="00E25F2D">
        <w:rPr>
          <w:sz w:val="28"/>
        </w:rPr>
        <w:t>2. Покупка билетов</w:t>
      </w:r>
    </w:p>
    <w:p w:rsidR="00E25F2D" w:rsidRPr="00E25F2D" w:rsidRDefault="00E25F2D" w:rsidP="00E25F2D">
      <w:pPr>
        <w:ind w:firstLine="708"/>
        <w:rPr>
          <w:sz w:val="28"/>
        </w:rPr>
      </w:pPr>
      <w:r w:rsidRPr="00E25F2D">
        <w:rPr>
          <w:sz w:val="28"/>
        </w:rPr>
        <w:t xml:space="preserve">3. Просмотр информации о </w:t>
      </w:r>
      <w:bookmarkStart w:id="0" w:name="_GoBack"/>
      <w:bookmarkEnd w:id="0"/>
      <w:r w:rsidRPr="00E25F2D">
        <w:rPr>
          <w:sz w:val="28"/>
        </w:rPr>
        <w:t>клиентах.</w:t>
      </w:r>
    </w:p>
    <w:p w:rsidR="00E25F2D" w:rsidRPr="00E25F2D" w:rsidRDefault="00E25F2D" w:rsidP="00E25F2D">
      <w:pPr>
        <w:ind w:firstLine="708"/>
        <w:rPr>
          <w:sz w:val="28"/>
        </w:rPr>
      </w:pPr>
      <w:r w:rsidRPr="00E25F2D">
        <w:rPr>
          <w:sz w:val="28"/>
        </w:rPr>
        <w:t>4.Защита информационной системы</w:t>
      </w:r>
    </w:p>
    <w:p w:rsidR="000A4A29" w:rsidRDefault="00E25F2D"/>
    <w:sectPr w:rsidR="000A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2D"/>
    <w:rsid w:val="00D8255A"/>
    <w:rsid w:val="00DC7799"/>
    <w:rsid w:val="00E2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11C0B-855D-4109-9C08-76490D61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1</cp:revision>
  <dcterms:created xsi:type="dcterms:W3CDTF">2021-06-20T20:46:00Z</dcterms:created>
  <dcterms:modified xsi:type="dcterms:W3CDTF">2021-06-20T20:47:00Z</dcterms:modified>
</cp:coreProperties>
</file>