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4E8C"/>
          <w:sz w:val="48"/>
          <w:szCs w:val="48"/>
        </w:rPr>
        <w:t xml:space="preserve">OSA OBSERVATORY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595959"/>
          <w:sz w:val="32"/>
          <w:szCs w:val="32"/>
        </w:rPr>
        <w:t xml:space="preserve">Rapport de Sprint</w:t>
      </w:r>
    </w:p>
    <w:p>
      <w:pPr>
        <w:pBdr>
          <w:bottom w:val="single" w:color="1F4E8C" w:sz="6" w:space="1"/>
        </w:pBdr>
        <w:spacing w:after="120" w:before="120"/>
      </w:pPr>
    </w:p>
    <w:p>
      <w:pPr>
        <w:spacing w:after="120" w:before="240"/>
        <w:jc w:val="center"/>
      </w:pPr>
      <w:r>
        <w:rPr>
          <w:rFonts w:ascii="Arial" w:cs="Arial" w:eastAsia="Arial" w:hAnsi="Arial"/>
          <w:b/>
          <w:bCs/>
          <w:color w:val="1F4E8C"/>
          <w:sz w:val="56"/>
          <w:szCs w:val="56"/>
        </w:rPr>
        <w:t xml:space="preserve">SPRINT 26</w:t>
      </w:r>
    </w:p>
    <w:p>
      <w:pPr>
        <w:spacing w:after="480" w:before="0"/>
        <w:jc w:val="center"/>
      </w:pPr>
      <w:r>
        <w:rPr>
          <w:rFonts w:ascii="Arial" w:cs="Arial" w:eastAsia="Arial" w:hAnsi="Arial"/>
          <w:b/>
          <w:bCs/>
          <w:color w:val="B45309"/>
          <w:sz w:val="28"/>
          <w:szCs w:val="28"/>
        </w:rPr>
        <w:t xml:space="preserve">Audit Chaine SWOT/P7I &amp; Correction ENV_FOR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23 juin 2026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Conseil technique OSA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8C"/>
          <w:sz w:val="32"/>
          <w:szCs w:val="32"/>
        </w:rPr>
        <w:t xml:space="preserve">1. Contexte et Perimetre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Le Sprint 26 a ete ouvert sans perimetre initial defini. Il a emerge de l'analyse des resultats du Sprint 25 (AMAR Trigger Engine) et s'est structure autour de deux axes : (1) l'audit complet de la chaine de calcul SWOT/P7I initie par un brouillon de finding GAF sur la preservation semantique des signaux WKN, et (2) la correction du bug d'unite ENV_FOR identifie comme cause racine de 24 cas STR_PENV MISSING.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Architecture technique cible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Plateforme : VPS Infomaniak ov-492ff0 (Ubuntu 26.04, Docker)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Base de donnees : PostgreSQL 17 (conteneur osa-db)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API : FastAPI 2.0.0-production (conteneur osa-api)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Pipeline : Python 3.12, imputer_v3.py, normalize_indicator()</w:t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8C"/>
          <w:sz w:val="32"/>
          <w:szCs w:val="32"/>
        </w:rPr>
        <w:t xml:space="preserve">2. Livrables du Sprint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8C"/>
          <w:sz w:val="26"/>
          <w:szCs w:val="26"/>
        </w:rPr>
        <w:t xml:space="preserve">2.1 Lot A — Colonne data_availability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Ajout de la colonne data_availability (VARCHAR(20), NOT NULL, DEFAULT OBSERVED) sur ma.computed_values (table partitionnee, 11 partitions). Backfill complet sur 9 665 lignes avec trois classes semantiques :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Classe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Critere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Semantique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OBSERVED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confidence &gt;= 0.90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Valeur calculee et fiable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ESTIMATED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 &lt; confidence &lt; 0.90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Valeur imputee par MICE (L2)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MISSING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value IS NULL ou confidence = 0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Signal absent ou non fiable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Distribution finale apres backfill global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OBSERVED : 6 017 lignes (61.79%)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ESTIMATED : 3 721 lignes (38.21%)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MISSING : 0 lignes (0.00%) — apres correction ENV_FOR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8C"/>
          <w:sz w:val="26"/>
          <w:szCs w:val="26"/>
        </w:rPr>
        <w:t xml:space="preserve">2.2 Lot B — Vues de monitoring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Creation de deux vues dans le schema ops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ops.v_data_availability_audit : croise les cas MISSING/ESTIMATED avec pub.amar_triggers, produit un alert_level (CRITICAL_GAP, MONITORING, QUALITY_NOTE). Resultat final apres correction : 3 721 QUALITY_NOTE, 0 CRITICAL_GAP.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ops.v_wkn_missing_summary : synthese par pays/annee des piliers WKN manquants avec pire trigger actif. Resultat final : 0 ligne (aucun WKN manquant).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8C"/>
          <w:sz w:val="26"/>
          <w:szCs w:val="26"/>
        </w:rPr>
        <w:t xml:space="preserve">2.3 Lot C — Correction ENV_FOR et recalcul pipeline PENV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Sequence complete d'application du patch ENV_FOR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L1 collecte : 147 lignes FAO correctes (item 6646/element 7209, % superficie), max = 91.91 (GAB). Patch deja applique anterieurement.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rf.normalization_bounds ENV_FOR : bornes recalculees [0.000, 91.910] — anciennes bornes [9.83, 11.33] issues du bug d'unite.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L2 ENV_FOR : suppression 1 620 lignes obsoletes, recalcul via imputer_v3.py --indicator ENV_FOR (810 lignes, 16 interpolations DUCKDB_FILL, conf=0.800).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L3 ENV_FOR : suppression + recalcul via normalize_indicator() 2020-2024 (270 lignes, val_moy=0.3821, 0 valeur aberrante).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ma.pillar_scores PENV : recalcul 2020-2024 (54 pays, score_moy entre 0.42 et 0.48).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WKN_PENV : suppression + recalcul (270 lignes).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STR_PENV : suppression + recalcul (266 lignes, 0 MISSING).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Refresh 11 vues materialisees (ma.* et pub.*).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8C"/>
          <w:sz w:val="32"/>
          <w:szCs w:val="32"/>
        </w:rPr>
        <w:t xml:space="preserve">3. Findings GAF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8C"/>
          <w:sz w:val="26"/>
          <w:szCs w:val="26"/>
        </w:rPr>
        <w:t xml:space="preserve">3.1 Finding #25 — SWOT_SIGNAL_AVAILABILITY (ORIENTED)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Objet : preservation de la distinction semantique entre faiblesse observee nulle (WKN=0, confidence&gt;0) et faiblesse non observee (WKN=NULL, confidence=0) dans la chaine SWOT/P7I.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Constat : le COALESCE(wkn.swot_value, 0) dans ma.v_isa_strategic_diagnostic_engine transforme silencieusement les NULL en 0, rendant les deux situations indiscernables en aval.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Resolution : colonne data_availability dans ma.computed_values, vues ops.v_data_availability_audit et ops.v_wkn_missing_summary. Aucun recalcul des 18 triggers AMAR.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8C"/>
          <w:sz w:val="26"/>
          <w:szCs w:val="26"/>
        </w:rPr>
        <w:t xml:space="preserve">3.2 Finding #27 — STR_CONFIDENCE_ENV_FOR_BUG (ORIENTED)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Objet : 24 cas STR_PENV avec confidence = 0 dans ma.computed_values.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Cause racine : regle de garde intentionnelle du script de calcul STR_PENV (execute directement en base le 2026-05-05, non commite). La regle ecrit confidence = 0 quand nb_forces = 1 ET que l'unique force retenue est ENV_FOR avec valeur normalisee extreme (0.000 ou 1.000), consequence du bug d'unite ENV_FOR.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Resolution : correction ENV_FOR (Lot C) — STR_PENV recalcule avec 0 MISSING.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8C"/>
          <w:sz w:val="26"/>
          <w:szCs w:val="26"/>
        </w:rPr>
        <w:t xml:space="preserve">3.3 Finding #28 — ENV_FOR_CORRECTION_PENDING (RESOLVED)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Objet : bug d'unite ENV_FOR — indicateur ingere avec element 5110 (1000 ha) au lieu de l'element 7209 (% superficie couverte). Valeurs jusqu'a 283 340 au lieu de 0-100.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Patch : patch_sprint23_env_for_correction.sql applique. Sequence complete L1 -&gt; L2 -&gt; L3 -&gt; pillar_scores -&gt; WKN_PENV -&gt; STR_PENV -&gt; refresh MV executee.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Resultat : finding RESOLVED le 23 juin 2026. Anomalie residuelle documentee : AGO 2024 et DZA 2024 ENV_FOR = 1.000 (forward-fill hors ancre FAO post-2020).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26"/>
        <w:gridCol w:w="1500"/>
        <w:gridCol w:w="1500"/>
        <w:gridCol w:w="15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Severite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Pub. Impact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SWOT_SIGNAL_AVAILABILITY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ORIENTED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27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STR_CONFIDENCE_ENV_FOR_BUG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CONDITIONAL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ORIENTED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28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ENV_FOR_CORRECTION_PENDING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BLOCKING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RESOLVED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8C"/>
          <w:sz w:val="32"/>
          <w:szCs w:val="32"/>
        </w:rPr>
        <w:t xml:space="preserve">4. Verification AMAR et GENECO apres Correction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8C"/>
          <w:sz w:val="26"/>
          <w:szCs w:val="26"/>
        </w:rPr>
        <w:t xml:space="preserve">4.1 AMAR — Integrite confirmee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Les 18 triggers historiques 2020-2024 sont inchanges :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Classe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Nb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TRIGGER_EXCEPTIONAL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TRIGGER_CRITICAL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TRIGGER_ACTIVE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18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Justification : les triggers AMAR sont bases sur THR_PENV (menace externe), non recalcule dans ce sprint. ENV_FOR n'est pas un indicateur source de THR.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8C"/>
          <w:sz w:val="26"/>
          <w:szCs w:val="26"/>
        </w:rPr>
        <w:t xml:space="preserve">4.2 GENECO — Diagnostic P7F ameliore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Spot check des 5 pays pivots sur PENV 2024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26"/>
        <w:gridCol w:w="1500"/>
        <w:gridCol w:w="1500"/>
        <w:gridCol w:w="1500"/>
        <w:gridCol w:w="20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Pays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WKN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THR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Risk Score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SWOT Status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AGO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0.448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0.966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0.173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0.295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FULL_SWOT_AVAILABLE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COG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0.388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0.047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0.226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FULL_SWOT_AVAILABLE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SDN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0.497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0.599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WKN_THR_AVAILABLE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SOM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0.632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0.322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FULL_SWOT_AVAILABLE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TUN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0.647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0.965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0.016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0.324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WKN_THR_AVAILABLE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Observation : COG, SOM affichent STR=1.000 — couverture forestielle reelle elevee (64%, 8%). Comportement correct apres correction ENV_FOR.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8C"/>
          <w:sz w:val="32"/>
          <w:szCs w:val="32"/>
        </w:rPr>
        <w:t xml:space="preserve">5. Anomalie Residuelle Documentee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AGO 2024 et DZA 2024 : ENV_FOR = 1.000 en L3.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Cause : les valeurs 2021-2024 sont produites par forward-fill (DUCKDB_FILL) a partir de l'ancre FAO 2020. Les bornes de normalisation utilisent max_value = 91.91 (GAB 2010). AGO 2020 = 52.79% et DZA 2020 = 0.71% ne devraient pas atteindre 1.000.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Hypothese : la valeur forward-fillee de AGO 2024 depasse la borne max_value = 91.91 apres interpolation. Verifier les valeurs L2 AGO 2024 et DZA 2024 avant la prochaine collecte FAO.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Impact : mineur — AGO et DZA ne portent pas de trigger AMAR actif sur PENV. A traiter en Sprint 27 ou lors de la collecte FAO 2025.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8C"/>
          <w:sz w:val="32"/>
          <w:szCs w:val="32"/>
        </w:rPr>
        <w:t xml:space="preserve">6. Etat GAF en Sortie de Sprint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26 findings actifs au 23 juin 2026. Repartition par statut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 : 20 findings (dont 14 INDICATOR_UNLINKED du 18 juin 2026)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ORIENTED : 6 findings (#20, #22, #23, #24, #25, #27)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RESOLVED : 1 finding (#28 ENV_FOR_CORRECTION_PENDING)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Point d'attention : les 14 findings INDICATOR_UNLINKED (finding_id 1-19, severite HIGH) dates du 18 juin 2026 sont restes OPEN depuis leur creation. A qualifier en Sprint 27 avant la publication institutionnelle de septembre 2027.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8C"/>
          <w:sz w:val="32"/>
          <w:szCs w:val="32"/>
        </w:rPr>
        <w:t xml:space="preserve">7. Prochaines Etapes — Sprint 27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Investigation anomalie AGO 2024 / DZA 2024 ENV_FOR = 1.000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Qualification des 14 findings INDICATOR_UNLINKED (HIGH, OPEN)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Decision doctrinale GENECO (finding #21 OPEN — bloque Rule 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Collecte donnees 2025 : WB WDI, IMF WEO, FAO, ACLED, SIPRI, WHO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Commiter le script de calcul STR_/OPP_ dans le depot GitHub</w:t>
      </w:r>
    </w:p>
    <w:p>
      <w:pPr>
        <w:spacing w:after="80" w:before="80"/>
      </w:pPr>
      <w:r>
        <w:t xml:space="preserve"/>
      </w:r>
    </w:p>
    <w:p>
      <w:pPr>
        <w:pBdr>
          <w:bottom w:val="single" w:color="1F4E8C" w:sz="6" w:space="1"/>
        </w:pBdr>
        <w:spacing w:after="120" w:before="120"/>
      </w:pPr>
    </w:p>
    <w:p>
      <w:pPr>
        <w:spacing w:after="0" w:before="240"/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OSA Observatory — Sprint 26 — 23 juin 2026 — CC-BY-NC-4.0</w:t>
      </w:r>
    </w:p>
    <w:sectPr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8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F4E8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2026-06-23T21:05:56.840Z</dcterms:created>
  <dcterms:modified xsi:type="dcterms:W3CDTF">2026-06-23T21:05:56.841Z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