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àidhlig-scottish-gaelic"/>
      <w:bookmarkEnd w:id="21"/>
      <w:r>
        <w:t xml:space="preserve">Gàidhlig / Scottish Gaelic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Gàidhlig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Gàidhlig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Gàidhlig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Gàidhlig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Gàidhlig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194bd2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