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русский-russian" w:name="русский-russian"/>
    <w:p>
      <w:pPr>
        <w:pStyle w:val="Heading1"/>
      </w:pPr>
      <w:r>
        <w:t xml:space="preserve">Русский / Russian</w:t>
      </w:r>
    </w:p>
    <w:bookmarkEnd w:id="русский-russi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Русский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