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slovenčina-slovak" w:name="slovenčina-slovak"/>
    <w:p>
      <w:pPr>
        <w:pStyle w:val="Heading1"/>
      </w:pPr>
      <w:r>
        <w:t xml:space="preserve">Slovenčina / Slovak</w:t>
      </w:r>
    </w:p>
    <w:bookmarkEnd w:id="slovenčina-slovak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