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baseline of text which is one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Standard text. Tiny text. Scriptsize text. Footnotesize text. Small text. 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 Huge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rPr>
          <w:b/>
        </w:rP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 Typewriter inline.</w:t>
      </w:r>
      <w:r>
        <w:t xml:space="preserve"> </w:t>
      </w:r>
      <w:r>
        <w:rPr>
          <w:b/>
        </w:rPr>
        <w:t xml:space="preserve">Italics text.</w:t>
      </w:r>
      <w:r>
        <w:t xml:space="preserve"> </w:t>
      </w:r>
      <w:r>
        <w:t xml:space="preserve">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rPr>
          <w:b/>
        </w:rPr>
        <w:t xml:space="preserve">Bold text.</w:t>
      </w:r>
      <w:r>
        <w:t xml:space="preserve"> </w:t>
      </w:r>
      <w:r>
        <w:t xml:space="preserve">Bold inline.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combination of bold and</w:t>
      </w:r>
      <w:r>
        <w:rPr>
          <w:b/>
        </w:rPr>
        <w:t xml:space="preserve"> </w:t>
      </w:r>
      <w:r>
        <w:rPr>
          <w:b/>
          <w:b/>
        </w:rPr>
        <w:t xml:space="preserve">italic text.</w:t>
      </w:r>
      <w:r>
        <w:t xml:space="preserve"> </w:t>
      </w:r>
      <w:r>
        <w:t xml:space="preserve">A combination inline of bold and inline italics.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60c5e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2018-07-20T16:03:09Z</dcterms:created>
  <dcterms:modified xsi:type="dcterms:W3CDTF">2018-07-20T16:03:09Z</dcterms:modified>
</cp:coreProperties>
</file>