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003:</w:t>
      </w:r>
      <w:r>
        <w:t xml:space="preserve"> </w:t>
      </w:r>
      <w:r>
        <w:t xml:space="preserve">Repeat</w:t>
      </w:r>
      <w:r>
        <w:t xml:space="preserve"> </w:t>
      </w:r>
      <w:r>
        <w:t xml:space="preserve">an</w:t>
      </w:r>
      <w:r>
        <w:t xml:space="preserve"> </w:t>
      </w:r>
      <w:r>
        <w:t xml:space="preserve">environment</w:t>
      </w:r>
      <w:r>
        <w:t xml:space="preserve"> </w:t>
      </w:r>
      <w:r>
        <w:t xml:space="preserve">with</w:t>
      </w:r>
      <w:r>
        <w:t xml:space="preserve"> </w:t>
      </w:r>
      <w:r>
        <w:t xml:space="preserve">the</w:t>
      </w:r>
      <w:r>
        <w:t xml:space="preserve"> </w:t>
      </w:r>
      <w:r>
        <w:t xml:space="preserve">correct</w:t>
      </w:r>
      <w:r>
        <w:t xml:space="preserve"> </w:t>
      </w:r>
      <w:r>
        <w:t xml:space="preserve">numbering</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ction-1"/>
    <w:p>
      <w:pPr>
        <w:pStyle w:val="Heading1"/>
      </w:pPr>
      <w:r>
        <w:t xml:space="preserve">Section 1</w:t>
      </w:r>
    </w:p>
    <w:p>
      <w:pPr>
        <w:pStyle w:val="FirstParagraph"/>
      </w:pPr>
    </w:p>
    <w:bookmarkStart w:id="21" w:name="exm:inbuilt"/>
    <w:p>
      <w:pPr>
        <w:pStyle w:val="ExampleStyle"/>
      </w:pPr>
      <w:bookmarkStart w:id="20" w:name="exm:inbuilt"/>
      <w:bookmarkEnd w:id="20"/>
      <w:r>
        <w:rPr>
          <w:rStyle w:val="NameStyle"/>
        </w:rPr>
        <w:t xml:space="preserve">Example 1.1</w:t>
      </w:r>
      <w:r>
        <w:rPr>
          <w:rStyle w:val="NameStyle"/>
        </w:rPr>
        <w:t xml:space="preserve"> </w:t>
      </w:r>
    </w:p>
    <w:p>
      <w:pPr>
        <w:pStyle w:val="ExampleStyle"/>
      </w:pPr>
      <w:r>
        <w:t xml:space="preserve">2+3</w:t>
      </w:r>
    </w:p>
    <w:bookmarkEnd w:id="21"/>
    <w:p>
      <w:pPr>
        <w:pStyle w:val="BodyText"/>
      </w:pPr>
    </w:p>
    <w:bookmarkStart w:id="22"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22"/>
    <w:p>
      <w:pPr>
        <w:pStyle w:val="BodyText"/>
      </w:pPr>
    </w:p>
    <w:bookmarkStart w:id="24" w:name="exm:inbuilt"/>
    <w:p>
      <w:pPr>
        <w:pStyle w:val="ExampleStyle"/>
      </w:pPr>
      <w:bookmarkStart w:id="23" w:name="exm:inbuilt"/>
      <w:bookmarkEnd w:id="23"/>
      <w:r>
        <w:rPr>
          <w:rStyle w:val="NameStyle"/>
        </w:rPr>
        <w:t xml:space="preserve">Example 1.1</w:t>
      </w:r>
      <w:r>
        <w:rPr>
          <w:rStyle w:val="NameStyle"/>
        </w:rPr>
        <w:t xml:space="preserve"> </w:t>
      </w:r>
    </w:p>
    <w:p>
      <w:pPr>
        <w:pStyle w:val="ExampleStyle"/>
      </w:pPr>
      <w:r>
        <w:t xml:space="preserve">2+3</w:t>
      </w:r>
    </w:p>
    <w:bookmarkEnd w:id="24"/>
    <w:bookmarkEnd w:id="25"/>
    <w:bookmarkStart w:id="34" w:name="section-2"/>
    <w:p>
      <w:pPr>
        <w:pStyle w:val="Heading1"/>
      </w:pPr>
      <w:r>
        <w:t xml:space="preserve">Section 2</w:t>
      </w:r>
    </w:p>
    <w:p>
      <w:pPr>
        <w:pStyle w:val="FirstParagraph"/>
      </w:pPr>
    </w:p>
    <w:bookmarkStart w:id="27" w:name="exm:unnamed-chunk-1"/>
    <w:p>
      <w:pPr>
        <w:pStyle w:val="ExampleStyle"/>
      </w:pPr>
      <w:bookmarkStart w:id="26" w:name="exm:unnamed-chunk-1"/>
      <w:bookmarkEnd w:id="26"/>
      <w:r>
        <w:rPr>
          <w:rStyle w:val="NameStyle"/>
        </w:rPr>
        <w:t xml:space="preserve">Example 2.1</w:t>
      </w:r>
      <w:r>
        <w:rPr>
          <w:rStyle w:val="NameStyle"/>
        </w:rPr>
        <w:t xml:space="preserve"> </w:t>
      </w:r>
    </w:p>
    <w:p>
      <w:pPr>
        <w:pStyle w:val="ExampleStyle"/>
      </w:pPr>
      <w:r>
        <w:t xml:space="preserve">I should be example 2.1</w:t>
      </w:r>
    </w:p>
    <w:bookmarkEnd w:id="27"/>
    <w:p>
      <w:pPr>
        <w:pStyle w:val="BodyText"/>
      </w:pPr>
    </w:p>
    <w:bookmarkStart w:id="29" w:name="exm:inbuilt"/>
    <w:p>
      <w:pPr>
        <w:pStyle w:val="ExampleStyle"/>
      </w:pPr>
      <w:bookmarkStart w:id="28" w:name="exm:inbuilt"/>
      <w:bookmarkEnd w:id="28"/>
      <w:r>
        <w:rPr>
          <w:rStyle w:val="NameStyle"/>
        </w:rPr>
        <w:t xml:space="preserve">Example 1.1</w:t>
      </w:r>
      <w:r>
        <w:rPr>
          <w:rStyle w:val="NameStyle"/>
        </w:rPr>
        <w:t xml:space="preserve"> </w:t>
      </w:r>
    </w:p>
    <w:p>
      <w:pPr>
        <w:pStyle w:val="ExampleStyle"/>
      </w:pPr>
      <w:r>
        <w:t xml:space="preserve">2+3</w:t>
      </w:r>
    </w:p>
    <w:bookmarkEnd w:id="29"/>
    <w:p>
      <w:pPr>
        <w:pStyle w:val="BodyText"/>
      </w:pPr>
    </w:p>
    <w:bookmarkStart w:id="30"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30"/>
    <w:p>
      <w:pPr>
        <w:pStyle w:val="BodyText"/>
      </w:pPr>
    </w:p>
    <w:bookmarkStart w:id="32" w:name="exm:unnamed-chunk-2"/>
    <w:p>
      <w:pPr>
        <w:pStyle w:val="ExampleStyle"/>
      </w:pPr>
      <w:bookmarkStart w:id="31" w:name="exm:unnamed-chunk-2"/>
      <w:bookmarkEnd w:id="31"/>
      <w:r>
        <w:rPr>
          <w:rStyle w:val="NameStyle"/>
        </w:rPr>
        <w:t xml:space="preserve">Example 2.2</w:t>
      </w:r>
      <w:r>
        <w:rPr>
          <w:rStyle w:val="NameStyle"/>
        </w:rPr>
        <w:t xml:space="preserve"> </w:t>
      </w:r>
    </w:p>
    <w:p>
      <w:pPr>
        <w:pStyle w:val="ExampleStyle"/>
      </w:pPr>
      <w:r>
        <w:t xml:space="preserve">I should be example 2.2</w:t>
      </w:r>
    </w:p>
    <w:bookmarkEnd w:id="32"/>
    <w:p>
      <w:pPr>
        <w:pStyle w:val="BodyText"/>
      </w:pPr>
    </w:p>
    <w:bookmarkStart w:id="33" w:name="Exe:author2"/>
    <w:p>
      <w:pPr>
        <w:pStyle w:val="ExampleStyle"/>
      </w:pPr>
      <w:r>
        <w:rPr>
          <w:rStyle w:val="NameStyle"/>
        </w:rPr>
        <w:t xml:space="preserve"> </w:t>
      </w:r>
      <w:r>
        <w:rPr>
          <w:rStyle w:val="NameStyle"/>
        </w:rPr>
        <w:t xml:space="preserve">Exercise 2.1:</w:t>
      </w:r>
      <w:r>
        <w:rPr>
          <w:rStyle w:val="NameStyle"/>
        </w:rPr>
        <w:t xml:space="preserve"> </w:t>
      </w:r>
    </w:p>
    <w:p>
      <w:pPr>
        <w:pStyle w:val="ExampleStyle"/>
      </w:pPr>
      <w:r>
        <w:t xml:space="preserve">I should be exercise 2.1</w:t>
      </w:r>
    </w:p>
    <w:bookmarkEnd w:id="33"/>
    <w:p>
      <w:pPr>
        <w:pStyle w:val="BodyText"/>
      </w:pPr>
      <w:r>
        <w:t xml:space="preserve">Conclusion: This worked already everywhere except LaTeX. This is a Bookdown issue. To be fair, there isn’t any nice way to do this in LaTeX. I did not want to go down the road of restatable in LaTeX. Instead I wanted to resolve this prior to that point in the way an author would. To do so we change the repeated label to be the ref instead and also ensure that the counter is not incremented.</w:t>
      </w:r>
    </w:p>
    <w:bookmarkEnd w:id="34"/>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003: Repeat an environment with the correct numbering</dc:title>
  <dc:creator>Emma Cliffe, Skills Centre: MASH, University of Bath</dc:creator>
  <dc:language>en</dc:language>
  <cp:keywords/>
  <dcterms:created xsi:type="dcterms:W3CDTF">2021-10-07T18:55:03Z</dcterms:created>
  <dcterms:modified xsi:type="dcterms:W3CDTF">2021-10-07T18:55:03Z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