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DefinitionStyle</w:t>
      </w:r>
    </w:p>
    <w:p>
      <w:pPr>
        <w:numPr>
          <w:ilvl w:val="0"/>
          <w:numId w:val="1001"/>
        </w:numPr>
        <w:pStyle w:val="Compact"/>
      </w:pPr>
      <w:r>
        <w:t xml:space="preserve">ExampleStyle</w:t>
      </w:r>
    </w:p>
    <w:p>
      <w:pPr>
        <w:numPr>
          <w:ilvl w:val="0"/>
          <w:numId w:val="1001"/>
        </w:numPr>
        <w:pStyle w:val="Compact"/>
      </w:pPr>
      <w:r>
        <w:t xml:space="preserve">TheoremStyle</w:t>
      </w:r>
    </w:p>
    <w:p>
      <w:pPr>
        <w:numPr>
          <w:ilvl w:val="0"/>
          <w:numId w:val="1001"/>
        </w:numPr>
        <w:pStyle w:val="Compact"/>
      </w:pPr>
      <w:r>
        <w:t xml:space="preserve">ProofStyle</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1" w:name="there-are-two-different-issues-here"/>
    <w:p>
      <w:pPr>
        <w:pStyle w:val="Heading1"/>
      </w:pPr>
      <w:r>
        <w:t xml:space="preserve">There are two different issues here</w:t>
      </w:r>
    </w:p>
    <w:p>
      <w:pPr>
        <w:numPr>
          <w:ilvl w:val="0"/>
          <w:numId w:val="1003"/>
        </w:numPr>
      </w:pPr>
      <w:r>
        <w:t xml:space="preserve">Case 1 (HTML output): Author makes a newtheorem and it defaults to TheoremStyle but might not be a theorem. Author has styled the newtheorem in LaTeX.</w:t>
      </w:r>
      <w:r>
        <w:t xml:space="preserve"> </w:t>
      </w:r>
      <w:r>
        <w:t xml:space="preserve">Try: To use numberwith information e.g. if a new environment is numbered with definitions AND has fallen through the best guessing assign style of what it is numbered with</w:t>
      </w:r>
      <w:r>
        <w:t xml:space="preserve"> </w:t>
      </w:r>
      <w:r>
        <w:t xml:space="preserve">Try: Failing the above, where a style_with is specified try Definition styling -&gt; DefinitionStyle; remark styling -&gt; ExampleStyle; plain styling -&gt; TheoremStyle</w:t>
      </w:r>
    </w:p>
    <w:p>
      <w:pPr>
        <w:numPr>
          <w:ilvl w:val="0"/>
          <w:numId w:val="1003"/>
        </w:numPr>
      </w:pPr>
      <w:r>
        <w:t xml:space="preserve">Case 2 (PDF output): Author makes a newtheorem and I make a best guess at the HTML styling. Author has not styled the newtheorem in LaTeX.</w:t>
      </w:r>
      <w:r>
        <w:t xml:space="preserve"> </w:t>
      </w:r>
      <w:r>
        <w:t xml:space="preserve">Try: DefinitionStyle -&gt; the style of definition environment (either inbuilt or as reassigned by user); ExampleStyle -&gt; the style of example environment (either inbuilt or as reassigned by user); TheoremStyle -&gt; the style of theorem env (ditto); ProofStyle -&gt; remark (I think that proof style is hard-coded?)</w:t>
      </w:r>
    </w:p>
    <w:bookmarkEnd w:id="21"/>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dc:language>en</dc:language>
  <cp:keywords/>
  <dcterms:created xsi:type="dcterms:W3CDTF">2021-07-22T20:14:31Z</dcterms:created>
  <dcterms:modified xsi:type="dcterms:W3CDTF">2021-07-22T20:14:31Z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