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8969AC" w14:textId="77777777" w:rsidR="00B727C0" w:rsidRDefault="00B727C0" w:rsidP="00B727C0">
      <w:r>
        <w:rPr>
          <w:noProof/>
          <w:lang w:eastAsia="en-GB"/>
        </w:rPr>
        <w:drawing>
          <wp:anchor distT="0" distB="0" distL="114300" distR="114300" simplePos="0" relativeHeight="251660288" behindDoc="1" locked="0" layoutInCell="1" allowOverlap="1" wp14:anchorId="5308D6F0" wp14:editId="152A9B65">
            <wp:simplePos x="0" y="0"/>
            <wp:positionH relativeFrom="column">
              <wp:posOffset>-645584</wp:posOffset>
            </wp:positionH>
            <wp:positionV relativeFrom="paragraph">
              <wp:posOffset>-609600</wp:posOffset>
            </wp:positionV>
            <wp:extent cx="7000875" cy="1685925"/>
            <wp:effectExtent l="0" t="0" r="9525" b="9525"/>
            <wp:wrapNone/>
            <wp:docPr id="6" name="Picture 6" descr="top-2colsgreen-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2colsgreen-communit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000875" cy="1685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A7C16D" w14:textId="77777777" w:rsidR="00B727C0" w:rsidRDefault="00B727C0" w:rsidP="00B727C0"/>
    <w:p w14:paraId="3FB4598D" w14:textId="77777777" w:rsidR="00B727C0" w:rsidRDefault="00B727C0" w:rsidP="00B727C0"/>
    <w:p w14:paraId="04DC3FE2" w14:textId="77777777" w:rsidR="00B727C0" w:rsidRDefault="00B727C0" w:rsidP="00B727C0">
      <w:r>
        <w:rPr>
          <w:noProof/>
          <w:lang w:eastAsia="en-GB"/>
        </w:rPr>
        <mc:AlternateContent>
          <mc:Choice Requires="wps">
            <w:drawing>
              <wp:anchor distT="0" distB="0" distL="114300" distR="114300" simplePos="0" relativeHeight="251659264" behindDoc="1" locked="0" layoutInCell="1" allowOverlap="1" wp14:anchorId="1E981BE1" wp14:editId="4C724454">
                <wp:simplePos x="0" y="0"/>
                <wp:positionH relativeFrom="column">
                  <wp:posOffset>-389466</wp:posOffset>
                </wp:positionH>
                <wp:positionV relativeFrom="paragraph">
                  <wp:posOffset>232621</wp:posOffset>
                </wp:positionV>
                <wp:extent cx="6515100" cy="1038225"/>
                <wp:effectExtent l="0" t="381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038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E0CD97" w14:textId="77777777" w:rsidR="00B727C0" w:rsidRPr="00171182" w:rsidRDefault="00B727C0" w:rsidP="00B727C0">
                            <w:pPr>
                              <w:jc w:val="center"/>
                              <w:rPr>
                                <w:rFonts w:ascii="Verdana" w:hAnsi="Verdana"/>
                                <w:color w:val="A6A6A6"/>
                                <w:sz w:val="60"/>
                                <w:szCs w:val="60"/>
                              </w:rPr>
                            </w:pPr>
                            <w:proofErr w:type="spellStart"/>
                            <w:proofErr w:type="gramStart"/>
                            <w:r w:rsidRPr="00171182">
                              <w:rPr>
                                <w:rFonts w:ascii="Verdana" w:hAnsi="Verdana"/>
                                <w:color w:val="A6A6A6"/>
                                <w:sz w:val="60"/>
                                <w:szCs w:val="60"/>
                              </w:rPr>
                              <w:t>mathcentre</w:t>
                            </w:r>
                            <w:proofErr w:type="spellEnd"/>
                            <w:proofErr w:type="gramEnd"/>
                            <w:r w:rsidRPr="00171182">
                              <w:rPr>
                                <w:rFonts w:ascii="Verdana" w:hAnsi="Verdana"/>
                                <w:color w:val="A6A6A6"/>
                                <w:sz w:val="60"/>
                                <w:szCs w:val="60"/>
                              </w:rPr>
                              <w:t xml:space="preserve"> community project</w:t>
                            </w:r>
                          </w:p>
                          <w:p w14:paraId="653C03CD" w14:textId="77777777" w:rsidR="00B727C0" w:rsidRPr="00171182" w:rsidRDefault="00B727C0" w:rsidP="00B727C0">
                            <w:pPr>
                              <w:jc w:val="center"/>
                              <w:rPr>
                                <w:color w:val="A6A6A6"/>
                                <w:sz w:val="28"/>
                                <w:szCs w:val="28"/>
                              </w:rPr>
                            </w:pPr>
                            <w:proofErr w:type="gramStart"/>
                            <w:r w:rsidRPr="00171182">
                              <w:rPr>
                                <w:color w:val="A6A6A6"/>
                                <w:sz w:val="28"/>
                                <w:szCs w:val="28"/>
                              </w:rPr>
                              <w:t>encouraging</w:t>
                            </w:r>
                            <w:proofErr w:type="gramEnd"/>
                            <w:r w:rsidRPr="00171182">
                              <w:rPr>
                                <w:color w:val="A6A6A6"/>
                                <w:sz w:val="28"/>
                                <w:szCs w:val="28"/>
                              </w:rPr>
                              <w:t xml:space="preserve"> academics to share maths support resources</w:t>
                            </w:r>
                          </w:p>
                          <w:p w14:paraId="4A6AC988" w14:textId="77777777" w:rsidR="00B727C0" w:rsidRPr="00171182" w:rsidRDefault="00B727C0" w:rsidP="00B727C0">
                            <w:pPr>
                              <w:jc w:val="center"/>
                              <w:rPr>
                                <w:color w:val="A6A6A6"/>
                                <w:sz w:val="20"/>
                                <w:szCs w:val="20"/>
                              </w:rPr>
                            </w:pPr>
                            <w:r w:rsidRPr="00171182">
                              <w:rPr>
                                <w:color w:val="A6A6A6"/>
                                <w:sz w:val="20"/>
                                <w:szCs w:val="20"/>
                              </w:rPr>
                              <w:t xml:space="preserve">All </w:t>
                            </w:r>
                            <w:proofErr w:type="spellStart"/>
                            <w:r w:rsidRPr="00171182">
                              <w:rPr>
                                <w:color w:val="A6A6A6"/>
                                <w:sz w:val="20"/>
                                <w:szCs w:val="20"/>
                              </w:rPr>
                              <w:t>mccp</w:t>
                            </w:r>
                            <w:proofErr w:type="spellEnd"/>
                            <w:r w:rsidRPr="00171182">
                              <w:rPr>
                                <w:color w:val="A6A6A6"/>
                                <w:sz w:val="20"/>
                                <w:szCs w:val="20"/>
                              </w:rPr>
                              <w:t xml:space="preserve"> resources are released under </w:t>
                            </w:r>
                            <w:r>
                              <w:rPr>
                                <w:color w:val="A6A6A6"/>
                                <w:sz w:val="20"/>
                                <w:szCs w:val="20"/>
                              </w:rPr>
                              <w:t>a Creative Commons licence</w:t>
                            </w:r>
                          </w:p>
                        </w:txbxContent>
                      </wps:txbx>
                      <wps:bodyPr rot="0" vert="horz" wrap="square" lIns="85725" tIns="47625" rIns="85725" bIns="4762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981BE1" id="_x0000_t202" coordsize="21600,21600" o:spt="202" path="m,l,21600r21600,l21600,xe">
                <v:stroke joinstyle="miter"/>
                <v:path gradientshapeok="t" o:connecttype="rect"/>
              </v:shapetype>
              <v:shape id="Text Box 4" o:spid="_x0000_s1026" type="#_x0000_t202" style="position:absolute;margin-left:-30.65pt;margin-top:18.3pt;width:513pt;height:8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" stroked="f">
                <v:textbox inset="6.75pt,3.75pt,6.75pt,3.75pt">
                  <w:txbxContent>
                    <w:p w14:paraId="62E0CD97" w14:textId="77777777" w:rsidR="00B727C0" w:rsidRPr="00171182" w:rsidRDefault="00B727C0" w:rsidP="00B727C0">
                      <w:pPr>
                        <w:jc w:val="center"/>
                        <w:rPr>
                          <w:rFonts w:ascii="Verdana" w:hAnsi="Verdana"/>
                          <w:color w:val="A6A6A6"/>
                          <w:sz w:val="60"/>
                          <w:szCs w:val="60"/>
                        </w:rPr>
                      </w:pPr>
                      <w:proofErr w:type="spellStart"/>
                      <w:proofErr w:type="gramStart"/>
                      <w:r w:rsidRPr="00171182">
                        <w:rPr>
                          <w:rFonts w:ascii="Verdana" w:hAnsi="Verdana"/>
                          <w:color w:val="A6A6A6"/>
                          <w:sz w:val="60"/>
                          <w:szCs w:val="60"/>
                        </w:rPr>
                        <w:t>mathcentre</w:t>
                      </w:r>
                      <w:proofErr w:type="spellEnd"/>
                      <w:proofErr w:type="gramEnd"/>
                      <w:r w:rsidRPr="00171182">
                        <w:rPr>
                          <w:rFonts w:ascii="Verdana" w:hAnsi="Verdana"/>
                          <w:color w:val="A6A6A6"/>
                          <w:sz w:val="60"/>
                          <w:szCs w:val="60"/>
                        </w:rPr>
                        <w:t xml:space="preserve"> community project</w:t>
                      </w:r>
                    </w:p>
                    <w:p w14:paraId="653C03CD" w14:textId="77777777" w:rsidR="00B727C0" w:rsidRPr="00171182" w:rsidRDefault="00B727C0" w:rsidP="00B727C0">
                      <w:pPr>
                        <w:jc w:val="center"/>
                        <w:rPr>
                          <w:color w:val="A6A6A6"/>
                          <w:sz w:val="28"/>
                          <w:szCs w:val="28"/>
                        </w:rPr>
                      </w:pPr>
                      <w:proofErr w:type="gramStart"/>
                      <w:r w:rsidRPr="00171182">
                        <w:rPr>
                          <w:color w:val="A6A6A6"/>
                          <w:sz w:val="28"/>
                          <w:szCs w:val="28"/>
                        </w:rPr>
                        <w:t>encouraging</w:t>
                      </w:r>
                      <w:proofErr w:type="gramEnd"/>
                      <w:r w:rsidRPr="00171182">
                        <w:rPr>
                          <w:color w:val="A6A6A6"/>
                          <w:sz w:val="28"/>
                          <w:szCs w:val="28"/>
                        </w:rPr>
                        <w:t xml:space="preserve"> academics to share maths support resources</w:t>
                      </w:r>
                    </w:p>
                    <w:p w14:paraId="4A6AC988" w14:textId="77777777" w:rsidR="00B727C0" w:rsidRPr="00171182" w:rsidRDefault="00B727C0" w:rsidP="00B727C0">
                      <w:pPr>
                        <w:jc w:val="center"/>
                        <w:rPr>
                          <w:color w:val="A6A6A6"/>
                          <w:sz w:val="20"/>
                          <w:szCs w:val="20"/>
                        </w:rPr>
                      </w:pPr>
                      <w:r w:rsidRPr="00171182">
                        <w:rPr>
                          <w:color w:val="A6A6A6"/>
                          <w:sz w:val="20"/>
                          <w:szCs w:val="20"/>
                        </w:rPr>
                        <w:t xml:space="preserve">All </w:t>
                      </w:r>
                      <w:proofErr w:type="spellStart"/>
                      <w:r w:rsidRPr="00171182">
                        <w:rPr>
                          <w:color w:val="A6A6A6"/>
                          <w:sz w:val="20"/>
                          <w:szCs w:val="20"/>
                        </w:rPr>
                        <w:t>mccp</w:t>
                      </w:r>
                      <w:proofErr w:type="spellEnd"/>
                      <w:r w:rsidRPr="00171182">
                        <w:rPr>
                          <w:color w:val="A6A6A6"/>
                          <w:sz w:val="20"/>
                          <w:szCs w:val="20"/>
                        </w:rPr>
                        <w:t xml:space="preserve"> resources are released under </w:t>
                      </w:r>
                      <w:r>
                        <w:rPr>
                          <w:color w:val="A6A6A6"/>
                          <w:sz w:val="20"/>
                          <w:szCs w:val="20"/>
                        </w:rPr>
                        <w:t>a Creative Commons licence</w:t>
                      </w:r>
                    </w:p>
                  </w:txbxContent>
                </v:textbox>
              </v:shape>
            </w:pict>
          </mc:Fallback>
        </mc:AlternateContent>
      </w:r>
    </w:p>
    <w:p w14:paraId="108B636C" w14:textId="77777777" w:rsidR="00B727C0" w:rsidRDefault="00B727C0" w:rsidP="00B727C0"/>
    <w:p w14:paraId="4E71E10D" w14:textId="77777777" w:rsidR="00B727C0" w:rsidRDefault="00B727C0" w:rsidP="00B727C0"/>
    <w:p w14:paraId="01D3A01F" w14:textId="77777777" w:rsidR="00B727C0" w:rsidRDefault="00B727C0" w:rsidP="00B727C0">
      <w:pPr>
        <w:pStyle w:val="Title"/>
      </w:pPr>
    </w:p>
    <w:p w14:paraId="2EB2640F" w14:textId="77777777" w:rsidR="00B727C0" w:rsidRDefault="00B727C0" w:rsidP="00B727C0">
      <w:pPr>
        <w:pStyle w:val="Title"/>
      </w:pPr>
    </w:p>
    <w:p w14:paraId="0CB56008" w14:textId="77777777" w:rsidR="00B727C0" w:rsidRDefault="00B727C0" w:rsidP="00B727C0">
      <w:pPr>
        <w:pStyle w:val="Title"/>
      </w:pPr>
    </w:p>
    <w:p w14:paraId="3C2B864B" w14:textId="6CCBBC77" w:rsidR="00B727C0" w:rsidRDefault="00B727C0" w:rsidP="00B727C0">
      <w:pPr>
        <w:pStyle w:val="Heading1"/>
      </w:pPr>
      <w:r>
        <w:t>Getting started with effective entry of equations in Word Audio Transcript</w:t>
      </w:r>
    </w:p>
    <w:p w14:paraId="02F03FA1" w14:textId="77777777" w:rsidR="00B727C0" w:rsidRDefault="00B727C0" w:rsidP="00B727C0">
      <w:pPr>
        <w:rPr>
          <w:rFonts w:cs="Arial"/>
        </w:rPr>
      </w:pPr>
      <w:r>
        <w:rPr>
          <w:rFonts w:cs="Arial"/>
        </w:rPr>
        <w:t xml:space="preserve">© Emma </w:t>
      </w:r>
      <w:proofErr w:type="spellStart"/>
      <w:r>
        <w:rPr>
          <w:rFonts w:cs="Arial"/>
        </w:rPr>
        <w:t>Cliffe</w:t>
      </w:r>
      <w:proofErr w:type="spellEnd"/>
      <w:r>
        <w:rPr>
          <w:rFonts w:cs="Arial"/>
        </w:rPr>
        <w:t>, University of Bath</w:t>
      </w:r>
    </w:p>
    <w:p w14:paraId="55C5B697" w14:textId="68A73170" w:rsidR="00B727C0" w:rsidRDefault="0050675A" w:rsidP="00B727C0">
      <w:pPr>
        <w:rPr>
          <w:rFonts w:cs="Arial"/>
        </w:rPr>
      </w:pPr>
      <w:r>
        <w:rPr>
          <w:rFonts w:cs="Arial"/>
        </w:rPr>
        <w:t>Reviewer</w:t>
      </w:r>
      <w:r w:rsidR="00B727C0">
        <w:rPr>
          <w:rFonts w:cs="Arial"/>
        </w:rPr>
        <w:t>:</w:t>
      </w:r>
      <w:r w:rsidR="00B727C0">
        <w:rPr>
          <w:rFonts w:cs="Arial"/>
        </w:rPr>
        <w:tab/>
        <w:t xml:space="preserve">Peter Rowlett, Nottingham Trent </w:t>
      </w:r>
      <w:r>
        <w:rPr>
          <w:rFonts w:cs="Arial"/>
        </w:rPr>
        <w:t>University</w:t>
      </w:r>
      <w:bookmarkStart w:id="0" w:name="_GoBack"/>
      <w:bookmarkEnd w:id="0"/>
    </w:p>
    <w:p w14:paraId="1CFA940E" w14:textId="215B169D" w:rsidR="00B727C0" w:rsidRDefault="00B727C0" w:rsidP="00B727C0">
      <w:pPr>
        <w:rPr>
          <w:rFonts w:cs="Arial"/>
        </w:rPr>
      </w:pPr>
      <w:r>
        <w:rPr>
          <w:rFonts w:cs="Arial"/>
        </w:rPr>
        <w:tab/>
      </w:r>
      <w:r>
        <w:rPr>
          <w:rFonts w:cs="Arial"/>
        </w:rPr>
        <w:tab/>
        <w:t xml:space="preserve"> </w:t>
      </w:r>
    </w:p>
    <w:p w14:paraId="540E955B" w14:textId="77777777" w:rsidR="00B727C0" w:rsidRDefault="00B727C0" w:rsidP="00B727C0">
      <w:pPr>
        <w:jc w:val="center"/>
      </w:pPr>
      <w:r>
        <w:rPr>
          <w:noProof/>
          <w:lang w:eastAsia="en-GB"/>
        </w:rPr>
        <w:drawing>
          <wp:inline distT="0" distB="0" distL="0" distR="0" wp14:anchorId="56B43031" wp14:editId="59A9B44C">
            <wp:extent cx="1261745" cy="440055"/>
            <wp:effectExtent l="0" t="0" r="0" b="0"/>
            <wp:docPr id="12" name="Picture 12" descr="by-n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nc-s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61745" cy="440055"/>
                    </a:xfrm>
                    <a:prstGeom prst="rect">
                      <a:avLst/>
                    </a:prstGeom>
                    <a:noFill/>
                    <a:ln>
                      <a:noFill/>
                    </a:ln>
                  </pic:spPr>
                </pic:pic>
              </a:graphicData>
            </a:graphic>
          </wp:inline>
        </w:drawing>
      </w:r>
    </w:p>
    <w:p w14:paraId="4E84ADB5" w14:textId="77777777" w:rsidR="00B727C0" w:rsidRPr="000776A1" w:rsidRDefault="0050675A" w:rsidP="00B727C0">
      <w:pPr>
        <w:jc w:val="center"/>
      </w:pPr>
      <w:hyperlink r:id="rId6" w:history="1">
        <w:r w:rsidR="00B727C0" w:rsidRPr="00F253C5">
          <w:rPr>
            <w:rStyle w:val="Hyperlink"/>
          </w:rPr>
          <w:t>www.mathcentre.ac.uk</w:t>
        </w:r>
      </w:hyperlink>
      <w:r w:rsidR="00B727C0">
        <w:t xml:space="preserve"> </w:t>
      </w:r>
    </w:p>
    <w:p w14:paraId="2861FC7D" w14:textId="77777777" w:rsidR="00E06CBC" w:rsidRDefault="00E06CBC" w:rsidP="00E06CBC"/>
    <w:p w14:paraId="52200719" w14:textId="77777777" w:rsidR="009B126F" w:rsidRDefault="009B126F" w:rsidP="009B126F">
      <w:pPr>
        <w:pStyle w:val="Heading2"/>
      </w:pPr>
      <w:r>
        <w:t>Title slide</w:t>
      </w:r>
    </w:p>
    <w:p w14:paraId="31BD330F" w14:textId="77777777" w:rsidR="00E06CBC" w:rsidRDefault="009B126F" w:rsidP="00E06CBC">
      <w:r>
        <w:t>Getting started with effective entry of equations in Word</w:t>
      </w:r>
    </w:p>
    <w:p w14:paraId="425C8C48" w14:textId="77777777" w:rsidR="009B126F" w:rsidRDefault="009B126F" w:rsidP="009B126F">
      <w:pPr>
        <w:pStyle w:val="Heading2"/>
      </w:pPr>
      <w:r>
        <w:t>About this resource slide</w:t>
      </w:r>
    </w:p>
    <w:p w14:paraId="737E8B15" w14:textId="77777777" w:rsidR="009B126F" w:rsidRDefault="009B126F" w:rsidP="009B126F">
      <w:r>
        <w:t>About this resource, why use it, and what files are available</w:t>
      </w:r>
    </w:p>
    <w:p w14:paraId="58AA982B" w14:textId="77777777" w:rsidR="009B126F" w:rsidRDefault="009B126F" w:rsidP="00DC541D">
      <w:pPr>
        <w:pStyle w:val="Heading3"/>
      </w:pPr>
      <w:r>
        <w:t>About this resource content</w:t>
      </w:r>
    </w:p>
    <w:p w14:paraId="239C870F" w14:textId="77777777" w:rsidR="009B126F" w:rsidRDefault="009B126F" w:rsidP="009B126F">
      <w:r>
        <w:t>Locating symbols and structures with the mo</w:t>
      </w:r>
      <w:r w:rsidR="00DC541D">
        <w:t xml:space="preserve">use can be time-consuming. This </w:t>
      </w:r>
      <w:r>
        <w:t xml:space="preserve">resource will enable you to get started entering equations in your documents and notes using the keyboard. </w:t>
      </w:r>
    </w:p>
    <w:p w14:paraId="46F61155" w14:textId="77777777" w:rsidR="009B126F" w:rsidRDefault="009B126F" w:rsidP="009B126F">
      <w:r>
        <w:t xml:space="preserve">It is recommended you pause and try out each equation in the provided template document. A reference document gives extended information </w:t>
      </w:r>
      <w:r w:rsidR="00320A2D">
        <w:t xml:space="preserve">and appendices of symbols. These documents are both available to download. </w:t>
      </w:r>
    </w:p>
    <w:p w14:paraId="6903BD46" w14:textId="77777777" w:rsidR="00872A67" w:rsidRDefault="00872A67" w:rsidP="00872A67">
      <w:pPr>
        <w:pStyle w:val="Heading2"/>
      </w:pPr>
      <w:r>
        <w:t>Inserting an equation slide</w:t>
      </w:r>
    </w:p>
    <w:p w14:paraId="4F8106A3" w14:textId="77777777" w:rsidR="00872A67" w:rsidRDefault="00872A67" w:rsidP="00872A67">
      <w:r>
        <w:t xml:space="preserve">Inserting an equation using the keyboard </w:t>
      </w:r>
    </w:p>
    <w:p w14:paraId="23E87DBF" w14:textId="77777777" w:rsidR="00872A67" w:rsidRDefault="00872A67" w:rsidP="00DC541D">
      <w:pPr>
        <w:pStyle w:val="Heading3"/>
      </w:pPr>
      <w:r>
        <w:t>Inserting an equation content</w:t>
      </w:r>
    </w:p>
    <w:p w14:paraId="292CDCC2" w14:textId="77777777" w:rsidR="00872A67" w:rsidRDefault="009C68E8" w:rsidP="00872A67">
      <w:r>
        <w:t xml:space="preserve">The keyboard shortcut for inserting an equation is to hold down the alt key and press equals. An inline equation is inserted within text or a display equation is inserted on a </w:t>
      </w:r>
      <w:r>
        <w:lastRenderedPageBreak/>
        <w:t xml:space="preserve">new line. To swap display and inline press alt and down-arrow then h. When the cursor is in an equation the equation design ribbon is available if needed. </w:t>
      </w:r>
    </w:p>
    <w:p w14:paraId="391DC62F" w14:textId="77777777" w:rsidR="00D809EC" w:rsidRDefault="00D809EC" w:rsidP="00D809EC">
      <w:pPr>
        <w:pStyle w:val="Heading2"/>
      </w:pPr>
      <w:r>
        <w:t>Basic structures and symbols slide</w:t>
      </w:r>
    </w:p>
    <w:p w14:paraId="4648CC65" w14:textId="77777777" w:rsidR="00DC541D" w:rsidRDefault="0076634C" w:rsidP="00D809EC">
      <w:r>
        <w:t>First we will see some basic structures and symbols including superscripts, subscripts, fractions, roots and accents.</w:t>
      </w:r>
    </w:p>
    <w:p w14:paraId="71D617EE" w14:textId="77777777" w:rsidR="00D809EC" w:rsidRDefault="00DC541D" w:rsidP="00DC541D">
      <w:pPr>
        <w:pStyle w:val="Heading3"/>
      </w:pPr>
      <w:r>
        <w:t>Basic structures and symbols content</w:t>
      </w:r>
      <w:r w:rsidR="0076634C">
        <w:t xml:space="preserve"> </w:t>
      </w:r>
    </w:p>
    <w:p w14:paraId="3D60EC1D" w14:textId="77777777" w:rsidR="00337149" w:rsidRDefault="00D32768" w:rsidP="00D809EC">
      <w:r>
        <w:t>A</w:t>
      </w:r>
      <w:r w:rsidR="00AE13D3">
        <w:t>lphabet, numbers and symbols displayed can be</w:t>
      </w:r>
      <w:r w:rsidR="005D57AC">
        <w:t xml:space="preserve"> entered directly</w:t>
      </w:r>
      <w:r w:rsidR="00AE13D3">
        <w:t xml:space="preserve">. </w:t>
      </w:r>
    </w:p>
    <w:p w14:paraId="4A4EE8AE" w14:textId="5DFFD0A0" w:rsidR="00AE13D3" w:rsidRDefault="00AE13D3" w:rsidP="00D809EC">
      <w:r>
        <w:t xml:space="preserve">Our first examples are multiplication symbols. </w:t>
      </w:r>
      <w:r w:rsidR="00B96127">
        <w:t>S</w:t>
      </w:r>
      <w:r>
        <w:t>ymbol</w:t>
      </w:r>
      <w:r w:rsidR="00B96127">
        <w:t>s start with backslash</w:t>
      </w:r>
      <w:r>
        <w:t xml:space="preserve"> followed by the name</w:t>
      </w:r>
      <w:r w:rsidR="00B96127">
        <w:t xml:space="preserve"> times or </w:t>
      </w:r>
      <w:proofErr w:type="spellStart"/>
      <w:r w:rsidR="00B96127">
        <w:t>cdot</w:t>
      </w:r>
      <w:proofErr w:type="spellEnd"/>
      <w:r>
        <w:t xml:space="preserve">. </w:t>
      </w:r>
      <w:r w:rsidR="00C67700">
        <w:t>S</w:t>
      </w:r>
      <w:r>
        <w:t>pace</w:t>
      </w:r>
      <w:r w:rsidR="00062358">
        <w:t>, denoted here by a black filled-in square,</w:t>
      </w:r>
      <w:r>
        <w:t xml:space="preserve"> triggers Word to</w:t>
      </w:r>
      <w:r w:rsidR="00C14302">
        <w:t xml:space="preserve"> convert the symbol</w:t>
      </w:r>
      <w:r>
        <w:t xml:space="preserve">.  </w:t>
      </w:r>
    </w:p>
    <w:p w14:paraId="50413460" w14:textId="77777777" w:rsidR="000B02B1" w:rsidRDefault="000B02B1" w:rsidP="00D809EC">
      <w:r>
        <w:t xml:space="preserve">Superscripts are produced using caret and </w:t>
      </w:r>
      <w:r w:rsidR="00743003">
        <w:t>sub</w:t>
      </w:r>
      <w:r>
        <w:t xml:space="preserve">scripts using underscore. Brackets contain the symbols to be raised or lowered. These are part of the structure. To also include brackets in the superscript or subscript two sets must be used. Space triggers Word to convert the content. </w:t>
      </w:r>
    </w:p>
    <w:p w14:paraId="7083268E" w14:textId="77777777" w:rsidR="00601A2D" w:rsidRDefault="00601A2D" w:rsidP="00D809EC">
      <w:r>
        <w:t xml:space="preserve">There are two formats of fraction. The </w:t>
      </w:r>
      <w:r w:rsidR="008A6104">
        <w:t xml:space="preserve">first </w:t>
      </w:r>
      <w:r>
        <w:t xml:space="preserve">uses forward slash and places the numerator above the denominator. To place both on the same line precede the forward slash with a backslash. </w:t>
      </w:r>
    </w:p>
    <w:p w14:paraId="726B1410" w14:textId="77777777" w:rsidR="00F44B64" w:rsidRDefault="00F44B64" w:rsidP="00D809EC">
      <w:r>
        <w:t xml:space="preserve">As fractions become more complicated you must use brackets to ensure you type the fraction you intend. These are part of the structure. To also include brackets in the numerator or denominator two sets must be used. </w:t>
      </w:r>
    </w:p>
    <w:p w14:paraId="10ED9B08" w14:textId="77777777" w:rsidR="00FB04D3" w:rsidRDefault="00315B81" w:rsidP="00D809EC">
      <w:r>
        <w:t>T</w:t>
      </w:r>
      <w:r w:rsidR="00FB04D3">
        <w:t>he linear view</w:t>
      </w:r>
      <w:r w:rsidR="00FD70B2">
        <w:t xml:space="preserve"> may </w:t>
      </w:r>
      <w:r>
        <w:t>give insight as to how an equation is typed</w:t>
      </w:r>
      <w:r w:rsidR="00FB04D3">
        <w:t xml:space="preserve">. Use alt plus down-arrow and then l. Alt plus down-arrow then p returns the equation to professional view. </w:t>
      </w:r>
    </w:p>
    <w:p w14:paraId="09E7C65F" w14:textId="1E254744" w:rsidR="00DC541D" w:rsidRDefault="00D843A5" w:rsidP="00D809EC">
      <w:r>
        <w:t xml:space="preserve">To type a square root symbol use backslash then </w:t>
      </w:r>
      <w:proofErr w:type="spellStart"/>
      <w:r>
        <w:t>sqrt</w:t>
      </w:r>
      <w:proofErr w:type="spellEnd"/>
      <w:r>
        <w:t xml:space="preserve"> followed by brackets containing </w:t>
      </w:r>
      <w:r w:rsidR="00706C5B">
        <w:t xml:space="preserve">the contents </w:t>
      </w:r>
      <w:r>
        <w:t>of the square root.</w:t>
      </w:r>
      <w:r w:rsidR="0078686A">
        <w:t xml:space="preserve"> </w:t>
      </w:r>
      <w:r w:rsidR="00335A37">
        <w:t xml:space="preserve">For </w:t>
      </w:r>
      <w:r w:rsidR="0078686A">
        <w:t xml:space="preserve">an nth </w:t>
      </w:r>
      <w:r w:rsidR="00706C5B">
        <w:t xml:space="preserve">root </w:t>
      </w:r>
      <w:r w:rsidR="00536C37">
        <w:t>the brackets contain</w:t>
      </w:r>
      <w:r w:rsidR="0078686A">
        <w:t xml:space="preserve"> n</w:t>
      </w:r>
      <w:r w:rsidR="00536C37">
        <w:t>,</w:t>
      </w:r>
      <w:r w:rsidR="0078686A">
        <w:t xml:space="preserve"> then the separator ampersand</w:t>
      </w:r>
      <w:r w:rsidR="00536C37">
        <w:t xml:space="preserve"> and finally, the </w:t>
      </w:r>
      <w:r w:rsidR="00706C5B">
        <w:t xml:space="preserve">contents of the root symbol. </w:t>
      </w:r>
      <w:r>
        <w:t xml:space="preserve"> </w:t>
      </w:r>
    </w:p>
    <w:p w14:paraId="1BB1DCCB" w14:textId="082A8636" w:rsidR="00DC541D" w:rsidRDefault="00DE0A7C" w:rsidP="00D809EC">
      <w:r>
        <w:t xml:space="preserve">To place </w:t>
      </w:r>
      <w:r w:rsidR="00DC541D">
        <w:t>an accent on a letter type the letter in brackets followed by backslash, the name of the accent and two spaces to trigger.</w:t>
      </w:r>
    </w:p>
    <w:p w14:paraId="117006A8" w14:textId="77777777" w:rsidR="00DC541D" w:rsidRDefault="00DC541D" w:rsidP="00DC541D">
      <w:pPr>
        <w:pStyle w:val="Heading2"/>
      </w:pPr>
      <w:r>
        <w:t>Building up equations slide</w:t>
      </w:r>
    </w:p>
    <w:p w14:paraId="11BC0345" w14:textId="72B4BEB8" w:rsidR="00DC541D" w:rsidRDefault="00DC541D" w:rsidP="00DC541D">
      <w:r>
        <w:t xml:space="preserve">We will see two </w:t>
      </w:r>
      <w:r w:rsidR="0055373B">
        <w:t>examples of building up equations</w:t>
      </w:r>
      <w:r>
        <w:t xml:space="preserve">. </w:t>
      </w:r>
    </w:p>
    <w:p w14:paraId="74D6364B" w14:textId="77777777" w:rsidR="00DC541D" w:rsidRDefault="00DC541D" w:rsidP="00DC541D">
      <w:pPr>
        <w:pStyle w:val="Heading3"/>
      </w:pPr>
      <w:r>
        <w:t>Building up equations content</w:t>
      </w:r>
    </w:p>
    <w:p w14:paraId="58EDDF58" w14:textId="50FB0F90" w:rsidR="00DC541D" w:rsidRDefault="0089406D" w:rsidP="00DC541D">
      <w:r>
        <w:t xml:space="preserve">First a mean without a summation symbol. </w:t>
      </w:r>
      <w:r w:rsidR="00825C07">
        <w:t>T</w:t>
      </w:r>
      <w:r w:rsidR="00DC541D">
        <w:t>ype</w:t>
      </w:r>
      <w:r w:rsidR="007208A6">
        <w:t xml:space="preserve"> x bar</w:t>
      </w:r>
      <w:r w:rsidR="00DC541D">
        <w:t xml:space="preserve"> as before. Notice t</w:t>
      </w:r>
      <w:r w:rsidR="00825C07">
        <w:t xml:space="preserve">hat when we finish a subscript </w:t>
      </w:r>
      <w:r w:rsidR="00DC541D">
        <w:t>consist</w:t>
      </w:r>
      <w:r w:rsidR="00825C07">
        <w:t>ing</w:t>
      </w:r>
      <w:r w:rsidR="00DC541D">
        <w:t xml:space="preserve"> of a single symbol the content is converted without </w:t>
      </w:r>
      <w:r w:rsidR="00825C07">
        <w:t>typing</w:t>
      </w:r>
      <w:r w:rsidR="00DC541D">
        <w:t xml:space="preserve"> space. We still need to type space to convert the fraction. </w:t>
      </w:r>
    </w:p>
    <w:p w14:paraId="44E10B60" w14:textId="2B2240B8" w:rsidR="004B2F38" w:rsidRDefault="004B2F38" w:rsidP="00DC541D">
      <w:r>
        <w:t>The quadratic equation cont</w:t>
      </w:r>
      <w:r w:rsidR="00936FEB">
        <w:t xml:space="preserve">ains a plus-minus sign named </w:t>
      </w:r>
      <w:r>
        <w:t xml:space="preserve">pm. </w:t>
      </w:r>
      <w:r w:rsidR="00936FEB">
        <w:t>W</w:t>
      </w:r>
      <w:r>
        <w:t xml:space="preserve">e </w:t>
      </w:r>
      <w:r w:rsidR="00936FEB">
        <w:t xml:space="preserve">have </w:t>
      </w:r>
      <w:r>
        <w:t>type</w:t>
      </w:r>
      <w:r w:rsidR="00936FEB">
        <w:t>d</w:t>
      </w:r>
      <w:r>
        <w:t xml:space="preserve"> space to convert the superscript though it is not needed. You will learn when a space can be missed out. If in doubt, type it. </w:t>
      </w:r>
    </w:p>
    <w:p w14:paraId="285EA98D" w14:textId="39A90155" w:rsidR="004B2F38" w:rsidRDefault="004B2F38" w:rsidP="004B2F38">
      <w:pPr>
        <w:pStyle w:val="Heading2"/>
      </w:pPr>
      <w:r>
        <w:t>A wide range of symbols and functions slide</w:t>
      </w:r>
    </w:p>
    <w:p w14:paraId="50DFED8C" w14:textId="7AFDAAB3" w:rsidR="004B2F38" w:rsidRDefault="00074912" w:rsidP="004B2F38">
      <w:r>
        <w:t xml:space="preserve">A wide range of symbols, </w:t>
      </w:r>
      <w:r w:rsidR="004B2F38">
        <w:t xml:space="preserve">functions </w:t>
      </w:r>
      <w:r>
        <w:t xml:space="preserve">and </w:t>
      </w:r>
      <w:r w:rsidR="004B2F38">
        <w:t>mathematical alphabets</w:t>
      </w:r>
      <w:r>
        <w:t xml:space="preserve"> can be typed</w:t>
      </w:r>
      <w:r w:rsidR="004B2F38">
        <w:t xml:space="preserve">. </w:t>
      </w:r>
    </w:p>
    <w:p w14:paraId="230520BD" w14:textId="16C5B460" w:rsidR="006272E6" w:rsidRDefault="006272E6" w:rsidP="006272E6">
      <w:pPr>
        <w:pStyle w:val="Heading3"/>
      </w:pPr>
      <w:r>
        <w:lastRenderedPageBreak/>
        <w:t>A wide range of symbols and functions content</w:t>
      </w:r>
    </w:p>
    <w:p w14:paraId="2F4B1F22" w14:textId="7D779236" w:rsidR="004D4B80" w:rsidRDefault="001340D2" w:rsidP="006272E6">
      <w:r>
        <w:t xml:space="preserve">Symbols </w:t>
      </w:r>
      <w:r w:rsidR="006272E6">
        <w:t xml:space="preserve">are typed using backslash then the symbol name such as </w:t>
      </w:r>
      <w:proofErr w:type="spellStart"/>
      <w:r w:rsidR="006272E6">
        <w:t>leq</w:t>
      </w:r>
      <w:proofErr w:type="spellEnd"/>
      <w:r w:rsidR="006272E6">
        <w:t xml:space="preserve"> for less than or equal</w:t>
      </w:r>
      <w:r>
        <w:t xml:space="preserve"> to</w:t>
      </w:r>
      <w:r w:rsidR="006272E6">
        <w:t xml:space="preserve">. </w:t>
      </w:r>
      <w:r w:rsidR="0058333F">
        <w:t xml:space="preserve">You </w:t>
      </w:r>
      <w:r w:rsidR="006272E6">
        <w:t>can add names</w:t>
      </w:r>
      <w:r w:rsidR="0058333F">
        <w:t xml:space="preserve"> for symbols without them</w:t>
      </w:r>
      <w:r w:rsidR="006272E6">
        <w:t xml:space="preserve">. Not less than or equal </w:t>
      </w:r>
      <w:r w:rsidR="00ED6ECA">
        <w:t xml:space="preserve">to </w:t>
      </w:r>
      <w:r w:rsidR="006272E6">
        <w:t xml:space="preserve">can be input using </w:t>
      </w:r>
      <w:r w:rsidR="007632A2">
        <w:t>the mouse.</w:t>
      </w:r>
      <w:r w:rsidR="00054B93">
        <w:t xml:space="preserve"> Select from the equation design ribbon.</w:t>
      </w:r>
      <w:r w:rsidR="007632A2">
        <w:t xml:space="preserve"> To give this a name </w:t>
      </w:r>
      <w:r w:rsidR="006272E6">
        <w:t xml:space="preserve">select the symbol and open the Equation options window. Click on Math Autocorrect. You will see the list of named symbols and structures. Your copied not less than or equal to symbol is waiting to be named. </w:t>
      </w:r>
      <w:r w:rsidR="007632A2">
        <w:t xml:space="preserve">Start the </w:t>
      </w:r>
      <w:r w:rsidR="006272E6">
        <w:t xml:space="preserve">name with backslash then </w:t>
      </w:r>
      <w:proofErr w:type="spellStart"/>
      <w:r w:rsidR="007632A2">
        <w:t>nleq</w:t>
      </w:r>
      <w:proofErr w:type="spellEnd"/>
      <w:r w:rsidR="007632A2">
        <w:t>. Click Add</w:t>
      </w:r>
      <w:r w:rsidR="006272E6">
        <w:t xml:space="preserve"> and then OK twice to return to your document. Test out your new symbol name. </w:t>
      </w:r>
    </w:p>
    <w:p w14:paraId="61142734" w14:textId="5A756D2E" w:rsidR="00156FD4" w:rsidRDefault="004D4B80" w:rsidP="006272E6">
      <w:r>
        <w:t xml:space="preserve">When a </w:t>
      </w:r>
      <w:r w:rsidR="001235DE">
        <w:t xml:space="preserve">function </w:t>
      </w:r>
      <w:r>
        <w:t xml:space="preserve">name is recognised it is converted to upright letters </w:t>
      </w:r>
      <w:r w:rsidR="00773A36">
        <w:t xml:space="preserve">as </w:t>
      </w:r>
      <w:r>
        <w:t xml:space="preserve">slanted letters </w:t>
      </w:r>
      <w:r w:rsidR="000C2E4A">
        <w:t xml:space="preserve">look </w:t>
      </w:r>
      <w:r>
        <w:t xml:space="preserve">like variables. </w:t>
      </w:r>
      <w:r w:rsidR="00DB70EC">
        <w:t>Y</w:t>
      </w:r>
      <w:r>
        <w:t>ou can t</w:t>
      </w:r>
      <w:r w:rsidR="002836DD">
        <w:t xml:space="preserve">ype an inverse of a </w:t>
      </w:r>
      <w:r w:rsidR="00DB70EC">
        <w:t xml:space="preserve">function using superscript </w:t>
      </w:r>
      <w:r>
        <w:t xml:space="preserve">minus one in brackets. </w:t>
      </w:r>
      <w:r w:rsidR="00DB70EC">
        <w:t>Y</w:t>
      </w:r>
      <w:r w:rsidR="00C53416">
        <w:t>ou must use the right</w:t>
      </w:r>
      <w:r>
        <w:t xml:space="preserve"> arrow key to move out of the argument</w:t>
      </w:r>
      <w:r w:rsidR="00DB70EC">
        <w:t xml:space="preserve"> field of a </w:t>
      </w:r>
      <w:r w:rsidR="007043D2">
        <w:t xml:space="preserve">recognised </w:t>
      </w:r>
      <w:r w:rsidR="00DB70EC">
        <w:t>function</w:t>
      </w:r>
      <w:r>
        <w:t xml:space="preserve">. You </w:t>
      </w:r>
      <w:r w:rsidR="00C55241">
        <w:t xml:space="preserve">can add </w:t>
      </w:r>
      <w:r>
        <w:t>your own function</w:t>
      </w:r>
      <w:r w:rsidR="00C55241">
        <w:t>s</w:t>
      </w:r>
      <w:r>
        <w:t xml:space="preserve">. </w:t>
      </w:r>
      <w:r w:rsidR="00C55241">
        <w:t xml:space="preserve">In </w:t>
      </w:r>
      <w:r>
        <w:t>an equation</w:t>
      </w:r>
      <w:r w:rsidR="002836DD">
        <w:t>,</w:t>
      </w:r>
      <w:r>
        <w:t xml:space="preserve"> open the Equation Options Window as before. Click on Recognized Functions. You can see the list of </w:t>
      </w:r>
      <w:r w:rsidR="00C55241">
        <w:t xml:space="preserve">recognised </w:t>
      </w:r>
      <w:r>
        <w:t xml:space="preserve">functions. Type </w:t>
      </w:r>
      <w:r w:rsidR="007C600E">
        <w:t xml:space="preserve">the </w:t>
      </w:r>
      <w:r>
        <w:t xml:space="preserve">new function </w:t>
      </w:r>
      <w:r w:rsidR="002836DD">
        <w:t xml:space="preserve">name </w:t>
      </w:r>
      <w:r>
        <w:t>and click on Add</w:t>
      </w:r>
      <w:r w:rsidR="00B87BA9">
        <w:t xml:space="preserve">. Then press OK twice to return to your document. The function name abs will now be recognised. </w:t>
      </w:r>
    </w:p>
    <w:p w14:paraId="1D93AFD3" w14:textId="57857E9B" w:rsidR="00E86B99" w:rsidRDefault="00156FD4" w:rsidP="006272E6">
      <w:r>
        <w:t xml:space="preserve">Greek letters are input by typing backslash followed by the name of the Greek letter. If you capitalise the name you will input the upper case Greek letter. </w:t>
      </w:r>
    </w:p>
    <w:p w14:paraId="0A580E0D" w14:textId="00E07FF6" w:rsidR="00E86B99" w:rsidRDefault="00A17E9B" w:rsidP="006272E6">
      <w:r>
        <w:t>U</w:t>
      </w:r>
      <w:r w:rsidR="00E86B99">
        <w:t xml:space="preserve">pper and lower case script, </w:t>
      </w:r>
      <w:proofErr w:type="spellStart"/>
      <w:r w:rsidR="00E86B99">
        <w:t>fraktur</w:t>
      </w:r>
      <w:proofErr w:type="spellEnd"/>
      <w:r w:rsidR="00E86B99">
        <w:t xml:space="preserve"> and double struck</w:t>
      </w:r>
      <w:r>
        <w:t xml:space="preserve"> alphabets are available</w:t>
      </w:r>
      <w:r w:rsidR="00E86B99">
        <w:t xml:space="preserve">. </w:t>
      </w:r>
      <w:r>
        <w:t>T</w:t>
      </w:r>
      <w:r w:rsidR="00E86B99">
        <w:t xml:space="preserve">ype backslash </w:t>
      </w:r>
      <w:r>
        <w:t xml:space="preserve">then </w:t>
      </w:r>
      <w:r w:rsidR="00E86B99">
        <w:t>the alphabet name followed by the upper or lower case letter as required. Noti</w:t>
      </w:r>
      <w:r w:rsidR="00CC6E51">
        <w:t>ce that comma or space triggered</w:t>
      </w:r>
      <w:r w:rsidR="00E86B99">
        <w:t xml:space="preserve"> conversion.</w:t>
      </w:r>
    </w:p>
    <w:p w14:paraId="2F69E35D" w14:textId="387450E8" w:rsidR="00E86B99" w:rsidRDefault="00E86B99" w:rsidP="00E86B99">
      <w:pPr>
        <w:pStyle w:val="Heading2"/>
      </w:pPr>
      <w:r>
        <w:t>Further examples of building up equations slide</w:t>
      </w:r>
    </w:p>
    <w:p w14:paraId="61509A43" w14:textId="244DCD64" w:rsidR="00E86B99" w:rsidRDefault="003150FE" w:rsidP="00E86B99">
      <w:r>
        <w:t xml:space="preserve">We will </w:t>
      </w:r>
      <w:r w:rsidR="0026502A">
        <w:t xml:space="preserve">now </w:t>
      </w:r>
      <w:r>
        <w:t xml:space="preserve">build </w:t>
      </w:r>
      <w:r w:rsidR="0097786E">
        <w:t>some further examples using</w:t>
      </w:r>
      <w:r>
        <w:t xml:space="preserve"> the fraction structure</w:t>
      </w:r>
      <w:r w:rsidR="00CC0E8F">
        <w:t xml:space="preserve">. </w:t>
      </w:r>
    </w:p>
    <w:p w14:paraId="3F024219" w14:textId="1B61E25D" w:rsidR="00CC0E8F" w:rsidRDefault="0079569D" w:rsidP="0079569D">
      <w:pPr>
        <w:pStyle w:val="Heading3"/>
      </w:pPr>
      <w:r>
        <w:t>Further examples of building up equations content</w:t>
      </w:r>
    </w:p>
    <w:p w14:paraId="321EB070" w14:textId="557DD2B9" w:rsidR="0079569D" w:rsidRDefault="0079569D" w:rsidP="0079569D">
      <w:r>
        <w:t>Matching brackets re-size to the height of the</w:t>
      </w:r>
      <w:r w:rsidR="00027A9B">
        <w:t xml:space="preserve"> fraction</w:t>
      </w:r>
      <w:r w:rsidR="00FD6E36">
        <w:t>,</w:t>
      </w:r>
      <w:r w:rsidR="00416600">
        <w:t xml:space="preserve"> this is</w:t>
      </w:r>
      <w:r>
        <w:t xml:space="preserve"> triggered by typing space.</w:t>
      </w:r>
    </w:p>
    <w:p w14:paraId="040F5ADA" w14:textId="1FBADAB2" w:rsidR="0079569D" w:rsidRDefault="00F5030D" w:rsidP="0079569D">
      <w:r>
        <w:t>F</w:t>
      </w:r>
      <w:r w:rsidR="003F1C17">
        <w:t xml:space="preserve">raction structure is used to input differentiation notation. </w:t>
      </w:r>
    </w:p>
    <w:p w14:paraId="3FA273A1" w14:textId="15A580DC" w:rsidR="003F1C17" w:rsidRPr="0079569D" w:rsidRDefault="003F1C17" w:rsidP="0079569D">
      <w:r>
        <w:t>We will build the equation on the left. We use a fraction and a Greek letter –</w:t>
      </w:r>
      <w:r w:rsidR="00B47904">
        <w:t xml:space="preserve">converting </w:t>
      </w:r>
      <w:r>
        <w:t>each</w:t>
      </w:r>
      <w:r w:rsidR="00DF682D">
        <w:t xml:space="preserve"> with </w:t>
      </w:r>
      <w:r w:rsidR="00CB1696">
        <w:t xml:space="preserve">a </w:t>
      </w:r>
      <w:r w:rsidR="00DF682D">
        <w:t>space</w:t>
      </w:r>
      <w:r>
        <w:t xml:space="preserve">. </w:t>
      </w:r>
      <w:r w:rsidR="00274ED7">
        <w:t>T</w:t>
      </w:r>
      <w:r w:rsidR="009C4CD1">
        <w:t>he right</w:t>
      </w:r>
      <w:r>
        <w:t xml:space="preserve"> arrow key move</w:t>
      </w:r>
      <w:r w:rsidR="00274ED7">
        <w:t>s the cursor</w:t>
      </w:r>
      <w:r>
        <w:t xml:space="preserve"> out of the </w:t>
      </w:r>
      <w:r w:rsidR="00DF682D">
        <w:t xml:space="preserve">function </w:t>
      </w:r>
      <w:r>
        <w:t xml:space="preserve">argument. </w:t>
      </w:r>
      <w:r w:rsidR="001319E2">
        <w:t>Brackets are required to contain the fraction denominator and square root content.</w:t>
      </w:r>
      <w:r w:rsidR="00414C21">
        <w:t xml:space="preserve"> </w:t>
      </w:r>
      <w:r>
        <w:t xml:space="preserve"> </w:t>
      </w:r>
    </w:p>
    <w:p w14:paraId="39A585D1" w14:textId="5598D1D2" w:rsidR="006272E6" w:rsidRDefault="001319E2" w:rsidP="006272E6">
      <w:r>
        <w:t>P</w:t>
      </w:r>
      <w:r w:rsidR="00AE565C">
        <w:t>artial differentiation notation</w:t>
      </w:r>
      <w:r w:rsidR="00AE75A5">
        <w:t xml:space="preserve"> uses</w:t>
      </w:r>
      <w:r>
        <w:t xml:space="preserve"> a fraction and the partial symbol which</w:t>
      </w:r>
      <w:r w:rsidR="00AE565C">
        <w:t xml:space="preserve"> must be triggered before typing the adjacent letter. </w:t>
      </w:r>
      <w:r w:rsidR="00690D3B">
        <w:t xml:space="preserve">Notice </w:t>
      </w:r>
      <w:r w:rsidR="00AE565C">
        <w:t xml:space="preserve">the brackets re-sizing? </w:t>
      </w:r>
    </w:p>
    <w:p w14:paraId="7EBCD3B8" w14:textId="5A5323DA" w:rsidR="00AE565C" w:rsidRDefault="001C2ACE" w:rsidP="001C2ACE">
      <w:pPr>
        <w:pStyle w:val="Heading2"/>
      </w:pPr>
      <w:r>
        <w:t>More complex structures</w:t>
      </w:r>
      <w:r w:rsidR="004A2597">
        <w:t xml:space="preserve"> slide</w:t>
      </w:r>
    </w:p>
    <w:p w14:paraId="685BBADB" w14:textId="623B9461" w:rsidR="001C2ACE" w:rsidRDefault="00182E11" w:rsidP="001C2ACE">
      <w:r>
        <w:t>C</w:t>
      </w:r>
      <w:r w:rsidR="004A2597">
        <w:t>omplex structures include multi-s</w:t>
      </w:r>
      <w:r>
        <w:t>ized symbols, matrices and</w:t>
      </w:r>
      <w:r w:rsidR="004A2597">
        <w:t xml:space="preserve"> multi-line equations.</w:t>
      </w:r>
    </w:p>
    <w:p w14:paraId="125FA8A9" w14:textId="38EC173E" w:rsidR="0058149E" w:rsidRDefault="0058149E" w:rsidP="0058149E">
      <w:pPr>
        <w:pStyle w:val="Heading3"/>
      </w:pPr>
      <w:r>
        <w:t>More complex structures content</w:t>
      </w:r>
    </w:p>
    <w:p w14:paraId="2010D065" w14:textId="0756B97A" w:rsidR="004A2597" w:rsidRDefault="00B40D34" w:rsidP="001C2ACE">
      <w:r>
        <w:t>S</w:t>
      </w:r>
      <w:r w:rsidR="00A37C74">
        <w:t xml:space="preserve">ymbols such as sum </w:t>
      </w:r>
      <w:r>
        <w:t xml:space="preserve">and </w:t>
      </w:r>
      <w:proofErr w:type="spellStart"/>
      <w:r>
        <w:t>int</w:t>
      </w:r>
      <w:proofErr w:type="spellEnd"/>
      <w:r>
        <w:t xml:space="preserve"> for integral exist in two sizes. </w:t>
      </w:r>
      <w:r w:rsidR="00A37C74">
        <w:t>U</w:t>
      </w:r>
      <w:r w:rsidR="00C06D6A">
        <w:t>se the</w:t>
      </w:r>
      <w:r w:rsidR="00E74110">
        <w:t xml:space="preserve"> right</w:t>
      </w:r>
      <w:r w:rsidR="00C06D6A">
        <w:t xml:space="preserve"> arrow key to </w:t>
      </w:r>
      <w:r w:rsidR="008B0168">
        <w:t xml:space="preserve">exit the </w:t>
      </w:r>
      <w:r w:rsidR="00C06D6A">
        <w:t xml:space="preserve">argument. </w:t>
      </w:r>
      <w:r w:rsidR="00737998">
        <w:t>Two spaces trigger the size increase.</w:t>
      </w:r>
    </w:p>
    <w:p w14:paraId="5C50E7ED" w14:textId="58E9A781" w:rsidR="00C06D6A" w:rsidRDefault="00D70587" w:rsidP="001C2ACE">
      <w:r>
        <w:lastRenderedPageBreak/>
        <w:t xml:space="preserve">This is an example in which the sum structure has a subscript and superscript. </w:t>
      </w:r>
      <w:r w:rsidR="009930CB">
        <w:t>The sum symbol is auto-sized to be large and the scripts auto-</w:t>
      </w:r>
      <w:r>
        <w:t xml:space="preserve">placed above and below. </w:t>
      </w:r>
    </w:p>
    <w:p w14:paraId="1E480C2B" w14:textId="4C6396B1" w:rsidR="00D70587" w:rsidRDefault="00532FAC" w:rsidP="001C2ACE">
      <w:r>
        <w:t>In this example t</w:t>
      </w:r>
      <w:r w:rsidR="00D70587">
        <w:t xml:space="preserve">he sum symbol </w:t>
      </w:r>
      <w:r>
        <w:t xml:space="preserve">is </w:t>
      </w:r>
      <w:r w:rsidR="00D70587">
        <w:t>small while the subscript and superscript are typed, resize</w:t>
      </w:r>
      <w:r>
        <w:t>s</w:t>
      </w:r>
      <w:r w:rsidR="00D70587">
        <w:t xml:space="preserve"> when the structure is triggered but then reduce</w:t>
      </w:r>
      <w:r w:rsidR="00D14F1C">
        <w:t>s</w:t>
      </w:r>
      <w:r w:rsidR="00D70587">
        <w:t xml:space="preserve"> in size to be accommodated within the fraction structure. </w:t>
      </w:r>
    </w:p>
    <w:p w14:paraId="0E25D76E" w14:textId="2FE69CE9" w:rsidR="00F6056E" w:rsidRDefault="00F6056E" w:rsidP="001C2ACE">
      <w:r>
        <w:t xml:space="preserve">Watch carefully in this example, it is important to use the </w:t>
      </w:r>
      <w:r w:rsidR="0043161F">
        <w:t xml:space="preserve">right </w:t>
      </w:r>
      <w:r>
        <w:t xml:space="preserve">arrow key to move out of the argument. It is also important to remember brackets for subscripts and superscripts which contain more than one symbol. </w:t>
      </w:r>
    </w:p>
    <w:p w14:paraId="32C7299F" w14:textId="5CC41B4B" w:rsidR="00F6056E" w:rsidRDefault="0042162A" w:rsidP="001C2ACE">
      <w:r>
        <w:t xml:space="preserve">Matrices use the backslash </w:t>
      </w:r>
      <w:r w:rsidR="00F6056E">
        <w:t>matrix</w:t>
      </w:r>
      <w:r>
        <w:t xml:space="preserve"> structure which </w:t>
      </w:r>
      <w:r w:rsidR="00B538A1">
        <w:t xml:space="preserve">encloses the rows within </w:t>
      </w:r>
      <w:r w:rsidR="00F6056E">
        <w:t>round bracket</w:t>
      </w:r>
      <w:r w:rsidR="00B538A1">
        <w:t>s</w:t>
      </w:r>
      <w:r w:rsidR="00F6056E">
        <w:t xml:space="preserve">. </w:t>
      </w:r>
      <w:r>
        <w:t>A</w:t>
      </w:r>
      <w:r w:rsidR="00F6056E">
        <w:t>mpersand separate</w:t>
      </w:r>
      <w:r w:rsidR="00B538A1">
        <w:t>s</w:t>
      </w:r>
      <w:r w:rsidR="00F6056E">
        <w:t xml:space="preserve"> elements </w:t>
      </w:r>
      <w:r>
        <w:t xml:space="preserve">within rows </w:t>
      </w:r>
      <w:r w:rsidR="00F6056E">
        <w:t xml:space="preserve">and </w:t>
      </w:r>
      <w:proofErr w:type="gramStart"/>
      <w:r w:rsidR="00F6056E">
        <w:t>the @</w:t>
      </w:r>
      <w:proofErr w:type="gramEnd"/>
      <w:r w:rsidR="00F6056E">
        <w:t xml:space="preserve"> symbol start</w:t>
      </w:r>
      <w:r w:rsidR="00B538A1">
        <w:t>s</w:t>
      </w:r>
      <w:r w:rsidR="00F6056E">
        <w:t xml:space="preserve"> a new row. </w:t>
      </w:r>
    </w:p>
    <w:p w14:paraId="1624E492" w14:textId="6C0E03E1" w:rsidR="0075342D" w:rsidRDefault="00B8259A" w:rsidP="001C2ACE">
      <w:r>
        <w:t>The</w:t>
      </w:r>
      <w:r w:rsidR="000A331D">
        <w:t xml:space="preserve"> round brackets are part of the matrix structure. We </w:t>
      </w:r>
      <w:r w:rsidR="00A94B4D">
        <w:t xml:space="preserve">must </w:t>
      </w:r>
      <w:r w:rsidR="000A331D">
        <w:t xml:space="preserve">surround the whole structure with </w:t>
      </w:r>
      <w:r w:rsidR="00A94B4D">
        <w:t xml:space="preserve">additional </w:t>
      </w:r>
      <w:r w:rsidR="000A331D">
        <w:t>brackets. These will resize</w:t>
      </w:r>
      <w:r w:rsidR="00A854D9">
        <w:t xml:space="preserve"> when triggered with space</w:t>
      </w:r>
      <w:r w:rsidR="000A331D">
        <w:t xml:space="preserve">. </w:t>
      </w:r>
    </w:p>
    <w:p w14:paraId="3D0BBC5B" w14:textId="23A76A6A" w:rsidR="000A331D" w:rsidRDefault="008E2357" w:rsidP="001C2ACE">
      <w:r>
        <w:t xml:space="preserve">We can use </w:t>
      </w:r>
      <w:proofErr w:type="spellStart"/>
      <w:r>
        <w:t>cdots</w:t>
      </w:r>
      <w:proofErr w:type="spellEnd"/>
      <w:r>
        <w:t xml:space="preserve"> for a line of centred dots, </w:t>
      </w:r>
      <w:proofErr w:type="spellStart"/>
      <w:r>
        <w:t>vdots</w:t>
      </w:r>
      <w:proofErr w:type="spellEnd"/>
      <w:r>
        <w:t xml:space="preserve"> for a vertical line of dots and </w:t>
      </w:r>
      <w:proofErr w:type="spellStart"/>
      <w:r>
        <w:t>ddots</w:t>
      </w:r>
      <w:proofErr w:type="spellEnd"/>
      <w:r>
        <w:t xml:space="preserve"> for a diagonal line of dots. </w:t>
      </w:r>
    </w:p>
    <w:p w14:paraId="41ACF7B3" w14:textId="714E886F" w:rsidR="008E2357" w:rsidRDefault="008E2357" w:rsidP="001C2ACE">
      <w:r>
        <w:t xml:space="preserve">Multi-line equations use a container called </w:t>
      </w:r>
      <w:proofErr w:type="spellStart"/>
      <w:r>
        <w:t>eqarray</w:t>
      </w:r>
      <w:proofErr w:type="spellEnd"/>
      <w:r>
        <w:t xml:space="preserve">. The ampersand separator </w:t>
      </w:r>
      <w:r w:rsidR="00806CA2">
        <w:t xml:space="preserve">marks </w:t>
      </w:r>
      <w:r>
        <w:t xml:space="preserve">a point of alignment. </w:t>
      </w:r>
      <w:proofErr w:type="gramStart"/>
      <w:r>
        <w:t>The @</w:t>
      </w:r>
      <w:proofErr w:type="gramEnd"/>
      <w:r>
        <w:t xml:space="preserve"> symbol is </w:t>
      </w:r>
      <w:r w:rsidR="00DA0E27">
        <w:t xml:space="preserve">again </w:t>
      </w:r>
      <w:r>
        <w:t>used for a new line.</w:t>
      </w:r>
    </w:p>
    <w:p w14:paraId="45B459D5" w14:textId="1256862A" w:rsidR="008E2357" w:rsidRDefault="003B0315" w:rsidP="001C2ACE">
      <w:r>
        <w:t>For example, t</w:t>
      </w:r>
      <w:r w:rsidR="00DA0E27">
        <w:t xml:space="preserve">o </w:t>
      </w:r>
      <w:r w:rsidR="008E2357">
        <w:t xml:space="preserve">align on the equals </w:t>
      </w:r>
      <w:r w:rsidR="00DA0E27">
        <w:t xml:space="preserve">sign </w:t>
      </w:r>
      <w:r w:rsidR="008E2357">
        <w:t>we place an ampersand before the equals sign</w:t>
      </w:r>
      <w:r w:rsidR="00DA0E27">
        <w:t xml:space="preserve"> on each line</w:t>
      </w:r>
      <w:r w:rsidR="008E2357">
        <w:t>.</w:t>
      </w:r>
    </w:p>
    <w:p w14:paraId="0AC3043E" w14:textId="379846A7" w:rsidR="008E2357" w:rsidRDefault="00DA0E27" w:rsidP="001C2ACE">
      <w:r>
        <w:t xml:space="preserve">Labelled stretchy accent-like symbols can be added over or under expressions. </w:t>
      </w:r>
      <w:proofErr w:type="spellStart"/>
      <w:r>
        <w:t>Overbrace</w:t>
      </w:r>
      <w:proofErr w:type="spellEnd"/>
      <w:r>
        <w:t xml:space="preserve"> is used with a superscript. Underbrace is used with a subscript. </w:t>
      </w:r>
    </w:p>
    <w:p w14:paraId="332BEFB8" w14:textId="2D6415F2" w:rsidR="00DA0E27" w:rsidRDefault="002E14E0" w:rsidP="001C2ACE">
      <w:r>
        <w:t xml:space="preserve">Labels </w:t>
      </w:r>
      <w:r w:rsidR="00DA0E27">
        <w:t>can be placed a</w:t>
      </w:r>
      <w:r>
        <w:t>bove or below other symbols</w:t>
      </w:r>
      <w:r w:rsidR="00DA0E27">
        <w:t xml:space="preserve">. </w:t>
      </w:r>
      <w:r w:rsidR="00072C48">
        <w:t>T</w:t>
      </w:r>
      <w:r w:rsidR="00DA0E27">
        <w:t xml:space="preserve">he label </w:t>
      </w:r>
      <w:r w:rsidR="00072C48">
        <w:t xml:space="preserve">must be </w:t>
      </w:r>
      <w:r w:rsidR="00DA0E27">
        <w:t xml:space="preserve">contained in round brackets. </w:t>
      </w:r>
      <w:r>
        <w:t xml:space="preserve">X, in the example, could be replaced by a longer expression. </w:t>
      </w:r>
    </w:p>
    <w:p w14:paraId="2AFF9D9C" w14:textId="6F482665" w:rsidR="002E14E0" w:rsidRDefault="002E14E0" w:rsidP="002E14E0">
      <w:pPr>
        <w:pStyle w:val="Heading2"/>
      </w:pPr>
      <w:r>
        <w:t>Further examples of building up equations slide</w:t>
      </w:r>
    </w:p>
    <w:p w14:paraId="28FFA5FF" w14:textId="2951D513" w:rsidR="002E14E0" w:rsidRDefault="00495D17" w:rsidP="002E14E0">
      <w:r>
        <w:t>We will build examples that use below and a multi-line equation.</w:t>
      </w:r>
    </w:p>
    <w:p w14:paraId="4C5B428E" w14:textId="184E5BD5" w:rsidR="002E14E0" w:rsidRDefault="002E14E0" w:rsidP="002E14E0">
      <w:pPr>
        <w:pStyle w:val="Heading3"/>
      </w:pPr>
      <w:r>
        <w:t>Further examples of building up equations content</w:t>
      </w:r>
    </w:p>
    <w:p w14:paraId="106C0E48" w14:textId="268DAB3F" w:rsidR="002E14E0" w:rsidRDefault="00072C48" w:rsidP="002E14E0">
      <w:r>
        <w:t>Lim is a recognised</w:t>
      </w:r>
      <w:r w:rsidR="009D32AC">
        <w:t xml:space="preserve"> function, below is used to </w:t>
      </w:r>
      <w:r>
        <w:t>place the limit. We also see the name of the infinity symbol. Notice that the brackets automatically stretch to the height of the contained content.</w:t>
      </w:r>
    </w:p>
    <w:p w14:paraId="71AFC6D7" w14:textId="2B13A839" w:rsidR="000E74BF" w:rsidRDefault="0055419E" w:rsidP="002E14E0">
      <w:r>
        <w:t xml:space="preserve">Notice the alignment required so </w:t>
      </w:r>
      <w:proofErr w:type="spellStart"/>
      <w:r>
        <w:t>e</w:t>
      </w:r>
      <w:r w:rsidR="000E74BF">
        <w:t>qarray</w:t>
      </w:r>
      <w:proofErr w:type="spellEnd"/>
      <w:r w:rsidR="000E74BF">
        <w:t xml:space="preserve"> is used. </w:t>
      </w:r>
      <w:proofErr w:type="spellStart"/>
      <w:r>
        <w:t>E</w:t>
      </w:r>
      <w:r w:rsidR="000E74BF">
        <w:t>msp</w:t>
      </w:r>
      <w:proofErr w:type="spellEnd"/>
      <w:r w:rsidR="000E74BF">
        <w:t xml:space="preserve"> adds b</w:t>
      </w:r>
      <w:r>
        <w:t xml:space="preserve">efore the alignment point though </w:t>
      </w:r>
      <w:proofErr w:type="spellStart"/>
      <w:r>
        <w:t>e</w:t>
      </w:r>
      <w:r w:rsidR="000E74BF">
        <w:t>nsp</w:t>
      </w:r>
      <w:proofErr w:type="spellEnd"/>
      <w:r>
        <w:t xml:space="preserve"> could be used</w:t>
      </w:r>
      <w:r w:rsidR="000E74BF">
        <w:t xml:space="preserve">. </w:t>
      </w:r>
      <w:r>
        <w:t xml:space="preserve">The piecewise function requires a single stretched brace. The command right marks the end of the content that the brace needs to stretch to. </w:t>
      </w:r>
    </w:p>
    <w:p w14:paraId="6B532600" w14:textId="77777777" w:rsidR="000E74BF" w:rsidRDefault="000E74BF" w:rsidP="000E74BF">
      <w:pPr>
        <w:pStyle w:val="Heading2"/>
      </w:pPr>
      <w:r>
        <w:t>Numbered equations and equation references slide</w:t>
      </w:r>
    </w:p>
    <w:p w14:paraId="611559E3" w14:textId="79BB862D" w:rsidR="000E74BF" w:rsidRDefault="000E74BF" w:rsidP="000E74BF">
      <w:r>
        <w:t>There is no in-built method to</w:t>
      </w:r>
      <w:r w:rsidR="00CD44FC">
        <w:t xml:space="preserve"> number an equation and refer to it</w:t>
      </w:r>
      <w:r>
        <w:t xml:space="preserve">. </w:t>
      </w:r>
      <w:r w:rsidR="00D638C4">
        <w:t>All of what follows can be achieved using only the keyboard or with the mouse. See the reference document for alternatives.</w:t>
      </w:r>
    </w:p>
    <w:p w14:paraId="55039811" w14:textId="05ED9ACC" w:rsidR="000E74BF" w:rsidRDefault="000E74BF" w:rsidP="000E74BF">
      <w:pPr>
        <w:pStyle w:val="Heading3"/>
      </w:pPr>
      <w:r>
        <w:t>Numbered equations and equation references content</w:t>
      </w:r>
    </w:p>
    <w:p w14:paraId="0E023A8E" w14:textId="020C8803" w:rsidR="00072C48" w:rsidRDefault="000E74BF" w:rsidP="000E74BF">
      <w:r>
        <w:t xml:space="preserve">We </w:t>
      </w:r>
      <w:r w:rsidR="00CF5BF5">
        <w:t xml:space="preserve">first </w:t>
      </w:r>
      <w:r>
        <w:t>create a numbered equation structure and save it</w:t>
      </w:r>
      <w:r w:rsidR="00740AE4">
        <w:t xml:space="preserve"> for</w:t>
      </w:r>
      <w:r w:rsidR="00072C48">
        <w:t xml:space="preserve"> </w:t>
      </w:r>
      <w:r>
        <w:t>future use.</w:t>
      </w:r>
    </w:p>
    <w:p w14:paraId="04899D7E" w14:textId="4E5BA631" w:rsidR="000E74BF" w:rsidRDefault="000E74BF" w:rsidP="000E74BF">
      <w:r>
        <w:lastRenderedPageBreak/>
        <w:t xml:space="preserve">Insert a table with one row and three columns. Adjust the columns so that the left and right most columns are about 1.5cm wide. Place your cursor in the centre column and insert an equation. Place your cursor in the right most column and insert a field. In the field window select Category Numbering, then Field Name Seq. In the Field code input box add </w:t>
      </w:r>
      <w:proofErr w:type="spellStart"/>
      <w:r>
        <w:t>EqNum</w:t>
      </w:r>
      <w:proofErr w:type="spellEnd"/>
      <w:r>
        <w:t xml:space="preserve"> after the </w:t>
      </w:r>
      <w:r w:rsidR="00F704B7">
        <w:t>SEQ code and press OK. Add round brackets around the field</w:t>
      </w:r>
      <w:r w:rsidR="00382775">
        <w:t>, then s</w:t>
      </w:r>
      <w:r w:rsidR="00F704B7">
        <w:t>elect the whole table</w:t>
      </w:r>
      <w:r w:rsidR="00382775">
        <w:t>.</w:t>
      </w:r>
      <w:r w:rsidR="00F704B7">
        <w:t xml:space="preserve"> </w:t>
      </w:r>
      <w:r w:rsidR="00382775">
        <w:t>G</w:t>
      </w:r>
      <w:r w:rsidR="00F704B7">
        <w:t xml:space="preserve">o to the Table Tools Design tab. Change the Borders of the table to be No Border. With the table still selected insert an AutoText. Select Save Selection to AutoText Gallery. In the Create New Building Block window add </w:t>
      </w:r>
      <w:proofErr w:type="spellStart"/>
      <w:r w:rsidR="00F704B7">
        <w:t>EqNum</w:t>
      </w:r>
      <w:proofErr w:type="spellEnd"/>
      <w:r w:rsidR="00F704B7">
        <w:t xml:space="preserve"> as the Name and click on OK. </w:t>
      </w:r>
      <w:r w:rsidR="00750D3D">
        <w:t>S</w:t>
      </w:r>
      <w:r w:rsidR="00F704B7">
        <w:t xml:space="preserve">tart to type </w:t>
      </w:r>
      <w:proofErr w:type="spellStart"/>
      <w:r w:rsidR="00F704B7">
        <w:t>EqNum</w:t>
      </w:r>
      <w:proofErr w:type="spellEnd"/>
      <w:r w:rsidR="00F704B7">
        <w:t xml:space="preserve"> </w:t>
      </w:r>
      <w:r w:rsidR="00750D3D">
        <w:t xml:space="preserve">and press </w:t>
      </w:r>
      <w:r w:rsidR="00F704B7">
        <w:t>Enter to insert</w:t>
      </w:r>
      <w:r w:rsidR="000B3A84">
        <w:t xml:space="preserve"> the structure</w:t>
      </w:r>
      <w:r w:rsidR="00F704B7">
        <w:t xml:space="preserve">. </w:t>
      </w:r>
    </w:p>
    <w:p w14:paraId="69AB33AC" w14:textId="2DAAEFD8" w:rsidR="00D638C4" w:rsidRDefault="00F704B7" w:rsidP="000E74BF">
      <w:r>
        <w:t xml:space="preserve">To refer back to a numbered equation first insert our new structure and add an equation. </w:t>
      </w:r>
      <w:r w:rsidR="004D21B1">
        <w:t xml:space="preserve">Select the </w:t>
      </w:r>
      <w:r>
        <w:t xml:space="preserve">bracketed equation number </w:t>
      </w:r>
      <w:r w:rsidR="004D21B1">
        <w:t xml:space="preserve">and </w:t>
      </w:r>
      <w:r w:rsidR="002517E8">
        <w:t xml:space="preserve">press </w:t>
      </w:r>
      <w:r>
        <w:t xml:space="preserve">ctrl-shift-F5 to open the Bookmark window. Give the equation a name. Within text </w:t>
      </w:r>
      <w:r w:rsidR="007300DD">
        <w:t xml:space="preserve">click on references then cross-reference, select reference type Bookmark. Select the </w:t>
      </w:r>
      <w:r w:rsidR="002517E8">
        <w:t xml:space="preserve">equation name from </w:t>
      </w:r>
      <w:r w:rsidR="007300DD">
        <w:t>the list and press Insert then Close</w:t>
      </w:r>
      <w:r w:rsidR="00D638C4">
        <w:t xml:space="preserve"> to insert</w:t>
      </w:r>
      <w:r w:rsidR="002517E8">
        <w:t xml:space="preserve"> the reference</w:t>
      </w:r>
      <w:r w:rsidR="007300DD">
        <w:t>.</w:t>
      </w:r>
    </w:p>
    <w:p w14:paraId="2D0376A6" w14:textId="78EB97C4" w:rsidR="0007671F" w:rsidRDefault="0007671F" w:rsidP="0007671F">
      <w:pPr>
        <w:pStyle w:val="Heading2"/>
      </w:pPr>
      <w:r>
        <w:t>Final slide</w:t>
      </w:r>
    </w:p>
    <w:p w14:paraId="69CEAB01" w14:textId="249C95C2" w:rsidR="00F704B7" w:rsidRDefault="00D638C4" w:rsidP="000E74BF">
      <w:r>
        <w:t>For further</w:t>
      </w:r>
      <w:r w:rsidR="0032753A">
        <w:t xml:space="preserve"> information</w:t>
      </w:r>
      <w:r>
        <w:t xml:space="preserve">, </w:t>
      </w:r>
      <w:r w:rsidR="0032753A">
        <w:t>symbols and</w:t>
      </w:r>
      <w:r>
        <w:t xml:space="preserve"> keyboard shortcuts please make use of the reference document. </w:t>
      </w:r>
    </w:p>
    <w:p w14:paraId="73AA9DEF" w14:textId="77777777" w:rsidR="00072C48" w:rsidRPr="002E14E0" w:rsidRDefault="00072C48" w:rsidP="002E14E0"/>
    <w:sectPr w:rsidR="00072C48" w:rsidRPr="002E14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C17"/>
    <w:rsid w:val="00027A9B"/>
    <w:rsid w:val="00054B93"/>
    <w:rsid w:val="00062358"/>
    <w:rsid w:val="00072C48"/>
    <w:rsid w:val="00074912"/>
    <w:rsid w:val="0007671F"/>
    <w:rsid w:val="00086E91"/>
    <w:rsid w:val="000A331D"/>
    <w:rsid w:val="000B02B1"/>
    <w:rsid w:val="000B3A84"/>
    <w:rsid w:val="000C2E4A"/>
    <w:rsid w:val="000E74BF"/>
    <w:rsid w:val="001235DE"/>
    <w:rsid w:val="00125F31"/>
    <w:rsid w:val="001319E2"/>
    <w:rsid w:val="001340D2"/>
    <w:rsid w:val="001528CF"/>
    <w:rsid w:val="00156FD4"/>
    <w:rsid w:val="00182E11"/>
    <w:rsid w:val="001A3D28"/>
    <w:rsid w:val="001C2466"/>
    <w:rsid w:val="001C2ACE"/>
    <w:rsid w:val="001C4A47"/>
    <w:rsid w:val="001D1C17"/>
    <w:rsid w:val="001D3A3F"/>
    <w:rsid w:val="00202F33"/>
    <w:rsid w:val="002505A4"/>
    <w:rsid w:val="002517E8"/>
    <w:rsid w:val="0026502A"/>
    <w:rsid w:val="00274ED7"/>
    <w:rsid w:val="0028242B"/>
    <w:rsid w:val="002836DD"/>
    <w:rsid w:val="00297040"/>
    <w:rsid w:val="002A1F0E"/>
    <w:rsid w:val="002C6E8C"/>
    <w:rsid w:val="002E14E0"/>
    <w:rsid w:val="002E68FF"/>
    <w:rsid w:val="002F0031"/>
    <w:rsid w:val="00304BB3"/>
    <w:rsid w:val="0031077D"/>
    <w:rsid w:val="003123DB"/>
    <w:rsid w:val="003150FE"/>
    <w:rsid w:val="00315B81"/>
    <w:rsid w:val="00320A2D"/>
    <w:rsid w:val="0032724A"/>
    <w:rsid w:val="0032753A"/>
    <w:rsid w:val="00335A37"/>
    <w:rsid w:val="00337149"/>
    <w:rsid w:val="003662FD"/>
    <w:rsid w:val="00382775"/>
    <w:rsid w:val="003832EF"/>
    <w:rsid w:val="003B0315"/>
    <w:rsid w:val="003D5A48"/>
    <w:rsid w:val="003F1C17"/>
    <w:rsid w:val="00414C21"/>
    <w:rsid w:val="00416600"/>
    <w:rsid w:val="0042162A"/>
    <w:rsid w:val="0043161F"/>
    <w:rsid w:val="00462E7B"/>
    <w:rsid w:val="00495D17"/>
    <w:rsid w:val="004A2597"/>
    <w:rsid w:val="004A7604"/>
    <w:rsid w:val="004B2E41"/>
    <w:rsid w:val="004B2F38"/>
    <w:rsid w:val="004D21B1"/>
    <w:rsid w:val="004D4B80"/>
    <w:rsid w:val="004F2A57"/>
    <w:rsid w:val="0050675A"/>
    <w:rsid w:val="00532FAC"/>
    <w:rsid w:val="00536C37"/>
    <w:rsid w:val="00541292"/>
    <w:rsid w:val="0055373B"/>
    <w:rsid w:val="0055419E"/>
    <w:rsid w:val="0058149E"/>
    <w:rsid w:val="00582C03"/>
    <w:rsid w:val="0058333F"/>
    <w:rsid w:val="005D3399"/>
    <w:rsid w:val="005D57AC"/>
    <w:rsid w:val="005E6F61"/>
    <w:rsid w:val="00601A2D"/>
    <w:rsid w:val="0062214C"/>
    <w:rsid w:val="006272E6"/>
    <w:rsid w:val="00662429"/>
    <w:rsid w:val="00690D3B"/>
    <w:rsid w:val="006A07D2"/>
    <w:rsid w:val="007043D2"/>
    <w:rsid w:val="00706C5B"/>
    <w:rsid w:val="00712DC2"/>
    <w:rsid w:val="007208A6"/>
    <w:rsid w:val="007300DD"/>
    <w:rsid w:val="00737998"/>
    <w:rsid w:val="00740AE4"/>
    <w:rsid w:val="00743003"/>
    <w:rsid w:val="00745E20"/>
    <w:rsid w:val="00750D3D"/>
    <w:rsid w:val="0075342D"/>
    <w:rsid w:val="007632A2"/>
    <w:rsid w:val="0076634C"/>
    <w:rsid w:val="00773A36"/>
    <w:rsid w:val="00781D7E"/>
    <w:rsid w:val="0078686A"/>
    <w:rsid w:val="0079569D"/>
    <w:rsid w:val="007B54B5"/>
    <w:rsid w:val="007C600E"/>
    <w:rsid w:val="007E138B"/>
    <w:rsid w:val="00806CA2"/>
    <w:rsid w:val="00825C07"/>
    <w:rsid w:val="008368AC"/>
    <w:rsid w:val="00837444"/>
    <w:rsid w:val="00872A67"/>
    <w:rsid w:val="0089406D"/>
    <w:rsid w:val="00896DE4"/>
    <w:rsid w:val="008A6104"/>
    <w:rsid w:val="008B0168"/>
    <w:rsid w:val="008C0795"/>
    <w:rsid w:val="008D418C"/>
    <w:rsid w:val="008E2357"/>
    <w:rsid w:val="00901D56"/>
    <w:rsid w:val="00905706"/>
    <w:rsid w:val="00936FEB"/>
    <w:rsid w:val="00937C5A"/>
    <w:rsid w:val="00946A5D"/>
    <w:rsid w:val="0097786E"/>
    <w:rsid w:val="009930CB"/>
    <w:rsid w:val="009A79E9"/>
    <w:rsid w:val="009B126F"/>
    <w:rsid w:val="009C4CD1"/>
    <w:rsid w:val="009C68E8"/>
    <w:rsid w:val="009D32AC"/>
    <w:rsid w:val="009E37C3"/>
    <w:rsid w:val="00A03EF0"/>
    <w:rsid w:val="00A04165"/>
    <w:rsid w:val="00A17E9B"/>
    <w:rsid w:val="00A21D80"/>
    <w:rsid w:val="00A37C74"/>
    <w:rsid w:val="00A854D9"/>
    <w:rsid w:val="00A94B4D"/>
    <w:rsid w:val="00A94F37"/>
    <w:rsid w:val="00AA1725"/>
    <w:rsid w:val="00AB47A1"/>
    <w:rsid w:val="00AE13D3"/>
    <w:rsid w:val="00AE4F7D"/>
    <w:rsid w:val="00AE565C"/>
    <w:rsid w:val="00AE75A5"/>
    <w:rsid w:val="00B231CD"/>
    <w:rsid w:val="00B32F81"/>
    <w:rsid w:val="00B40D34"/>
    <w:rsid w:val="00B47904"/>
    <w:rsid w:val="00B538A1"/>
    <w:rsid w:val="00B727C0"/>
    <w:rsid w:val="00B8259A"/>
    <w:rsid w:val="00B87BA9"/>
    <w:rsid w:val="00B96127"/>
    <w:rsid w:val="00BA0333"/>
    <w:rsid w:val="00BC5409"/>
    <w:rsid w:val="00BD75ED"/>
    <w:rsid w:val="00C01AB6"/>
    <w:rsid w:val="00C06D6A"/>
    <w:rsid w:val="00C14302"/>
    <w:rsid w:val="00C34D92"/>
    <w:rsid w:val="00C46242"/>
    <w:rsid w:val="00C53416"/>
    <w:rsid w:val="00C55241"/>
    <w:rsid w:val="00C67700"/>
    <w:rsid w:val="00C91C4C"/>
    <w:rsid w:val="00CA32EF"/>
    <w:rsid w:val="00CB1696"/>
    <w:rsid w:val="00CC0E8F"/>
    <w:rsid w:val="00CC6E51"/>
    <w:rsid w:val="00CD109B"/>
    <w:rsid w:val="00CD44A5"/>
    <w:rsid w:val="00CD44FC"/>
    <w:rsid w:val="00CF5BF5"/>
    <w:rsid w:val="00D14F1C"/>
    <w:rsid w:val="00D32768"/>
    <w:rsid w:val="00D535CF"/>
    <w:rsid w:val="00D638C4"/>
    <w:rsid w:val="00D63E69"/>
    <w:rsid w:val="00D70587"/>
    <w:rsid w:val="00D71A1F"/>
    <w:rsid w:val="00D809EC"/>
    <w:rsid w:val="00D843A5"/>
    <w:rsid w:val="00D8499A"/>
    <w:rsid w:val="00DA0E27"/>
    <w:rsid w:val="00DA3675"/>
    <w:rsid w:val="00DB70EC"/>
    <w:rsid w:val="00DC541D"/>
    <w:rsid w:val="00DD36D4"/>
    <w:rsid w:val="00DE0A7C"/>
    <w:rsid w:val="00DE1EC9"/>
    <w:rsid w:val="00DF682D"/>
    <w:rsid w:val="00E06CBC"/>
    <w:rsid w:val="00E472FD"/>
    <w:rsid w:val="00E57CE0"/>
    <w:rsid w:val="00E713EA"/>
    <w:rsid w:val="00E74110"/>
    <w:rsid w:val="00E86B99"/>
    <w:rsid w:val="00EC6F1E"/>
    <w:rsid w:val="00ED6ECA"/>
    <w:rsid w:val="00F44B64"/>
    <w:rsid w:val="00F5030D"/>
    <w:rsid w:val="00F6056E"/>
    <w:rsid w:val="00F704B7"/>
    <w:rsid w:val="00FB04D3"/>
    <w:rsid w:val="00FB1CBF"/>
    <w:rsid w:val="00FC282A"/>
    <w:rsid w:val="00FD2203"/>
    <w:rsid w:val="00FD6E36"/>
    <w:rsid w:val="00FD70B2"/>
    <w:rsid w:val="00FF12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BF906"/>
  <w15:docId w15:val="{36CA4DF3-BEC3-42DE-B777-3498AA6E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CBC"/>
    <w:rPr>
      <w:rFonts w:ascii="Arial" w:hAnsi="Arial"/>
      <w:sz w:val="24"/>
    </w:rPr>
  </w:style>
  <w:style w:type="paragraph" w:styleId="Heading1">
    <w:name w:val="heading 1"/>
    <w:basedOn w:val="Normal"/>
    <w:next w:val="Normal"/>
    <w:link w:val="Heading1Char"/>
    <w:uiPriority w:val="9"/>
    <w:qFormat/>
    <w:rsid w:val="00E06CBC"/>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06CBC"/>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C541D"/>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CBC"/>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E06CBC"/>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DC541D"/>
    <w:rPr>
      <w:rFonts w:ascii="Arial" w:eastAsiaTheme="majorEastAsia" w:hAnsi="Arial" w:cstheme="majorBidi"/>
      <w:b/>
      <w:sz w:val="24"/>
      <w:szCs w:val="24"/>
    </w:rPr>
  </w:style>
  <w:style w:type="character" w:styleId="CommentReference">
    <w:name w:val="annotation reference"/>
    <w:basedOn w:val="DefaultParagraphFont"/>
    <w:uiPriority w:val="99"/>
    <w:semiHidden/>
    <w:unhideWhenUsed/>
    <w:rsid w:val="00DC541D"/>
    <w:rPr>
      <w:sz w:val="16"/>
      <w:szCs w:val="16"/>
    </w:rPr>
  </w:style>
  <w:style w:type="paragraph" w:styleId="CommentText">
    <w:name w:val="annotation text"/>
    <w:basedOn w:val="Normal"/>
    <w:link w:val="CommentTextChar"/>
    <w:uiPriority w:val="99"/>
    <w:semiHidden/>
    <w:unhideWhenUsed/>
    <w:rsid w:val="00DC541D"/>
    <w:pPr>
      <w:spacing w:line="240" w:lineRule="auto"/>
    </w:pPr>
    <w:rPr>
      <w:sz w:val="20"/>
      <w:szCs w:val="20"/>
    </w:rPr>
  </w:style>
  <w:style w:type="character" w:customStyle="1" w:styleId="CommentTextChar">
    <w:name w:val="Comment Text Char"/>
    <w:basedOn w:val="DefaultParagraphFont"/>
    <w:link w:val="CommentText"/>
    <w:uiPriority w:val="99"/>
    <w:semiHidden/>
    <w:rsid w:val="00DC541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C541D"/>
    <w:rPr>
      <w:b/>
      <w:bCs/>
    </w:rPr>
  </w:style>
  <w:style w:type="character" w:customStyle="1" w:styleId="CommentSubjectChar">
    <w:name w:val="Comment Subject Char"/>
    <w:basedOn w:val="CommentTextChar"/>
    <w:link w:val="CommentSubject"/>
    <w:uiPriority w:val="99"/>
    <w:semiHidden/>
    <w:rsid w:val="00DC541D"/>
    <w:rPr>
      <w:rFonts w:ascii="Arial" w:hAnsi="Arial"/>
      <w:b/>
      <w:bCs/>
      <w:sz w:val="20"/>
      <w:szCs w:val="20"/>
    </w:rPr>
  </w:style>
  <w:style w:type="paragraph" w:styleId="BalloonText">
    <w:name w:val="Balloon Text"/>
    <w:basedOn w:val="Normal"/>
    <w:link w:val="BalloonTextChar"/>
    <w:uiPriority w:val="99"/>
    <w:semiHidden/>
    <w:unhideWhenUsed/>
    <w:rsid w:val="00DC54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41D"/>
    <w:rPr>
      <w:rFonts w:ascii="Segoe UI" w:hAnsi="Segoe UI" w:cs="Segoe UI"/>
      <w:sz w:val="18"/>
      <w:szCs w:val="18"/>
    </w:rPr>
  </w:style>
  <w:style w:type="character" w:styleId="PlaceholderText">
    <w:name w:val="Placeholder Text"/>
    <w:basedOn w:val="DefaultParagraphFont"/>
    <w:uiPriority w:val="99"/>
    <w:semiHidden/>
    <w:rsid w:val="004B2F38"/>
    <w:rPr>
      <w:color w:val="808080"/>
    </w:rPr>
  </w:style>
  <w:style w:type="paragraph" w:styleId="Title">
    <w:name w:val="Title"/>
    <w:basedOn w:val="Normal"/>
    <w:next w:val="Normal"/>
    <w:link w:val="TitleChar"/>
    <w:uiPriority w:val="10"/>
    <w:qFormat/>
    <w:rsid w:val="00B727C0"/>
    <w:pPr>
      <w:spacing w:before="120" w:after="300" w:line="240" w:lineRule="auto"/>
      <w:contextualSpacing/>
    </w:pPr>
    <w:rPr>
      <w:rFonts w:eastAsiaTheme="majorEastAsia" w:cstheme="majorBidi"/>
      <w:b/>
      <w:spacing w:val="5"/>
      <w:kern w:val="28"/>
      <w:sz w:val="32"/>
      <w:szCs w:val="52"/>
    </w:rPr>
  </w:style>
  <w:style w:type="character" w:customStyle="1" w:styleId="TitleChar">
    <w:name w:val="Title Char"/>
    <w:basedOn w:val="DefaultParagraphFont"/>
    <w:link w:val="Title"/>
    <w:uiPriority w:val="10"/>
    <w:rsid w:val="00B727C0"/>
    <w:rPr>
      <w:rFonts w:ascii="Arial" w:eastAsiaTheme="majorEastAsia" w:hAnsi="Arial" w:cstheme="majorBidi"/>
      <w:b/>
      <w:spacing w:val="5"/>
      <w:kern w:val="28"/>
      <w:sz w:val="32"/>
      <w:szCs w:val="52"/>
    </w:rPr>
  </w:style>
  <w:style w:type="character" w:styleId="Hyperlink">
    <w:name w:val="Hyperlink"/>
    <w:basedOn w:val="DefaultParagraphFont"/>
    <w:uiPriority w:val="99"/>
    <w:unhideWhenUsed/>
    <w:rsid w:val="00B727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athcentre.ac.uk" TargetMode="External"/><Relationship Id="rId5" Type="http://schemas.openxmlformats.org/officeDocument/2006/relationships/image" Target="media/image2.wmf"/><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5</Pages>
  <Words>1507</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cspehj</dc:creator>
  <cp:keywords/>
  <dc:description/>
  <cp:lastModifiedBy>cspehj</cp:lastModifiedBy>
  <cp:revision>136</cp:revision>
  <dcterms:created xsi:type="dcterms:W3CDTF">2015-01-23T17:58:00Z</dcterms:created>
  <dcterms:modified xsi:type="dcterms:W3CDTF">2015-04-22T11:25:00Z</dcterms:modified>
</cp:coreProperties>
</file>