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357" w:rsidRDefault="00722FBA">
      <w:pPr>
        <w:ind w:left="360"/>
        <w:jc w:val="center"/>
      </w:pPr>
      <w:r>
        <w:rPr>
          <w:noProof/>
          <w:lang w:val="en-US"/>
        </w:rPr>
        <w:drawing>
          <wp:inline distT="114300" distB="114300" distL="114300" distR="114300">
            <wp:extent cx="3814763" cy="117377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814763" cy="1173773"/>
                    </a:xfrm>
                    <a:prstGeom prst="rect">
                      <a:avLst/>
                    </a:prstGeom>
                    <a:ln/>
                  </pic:spPr>
                </pic:pic>
              </a:graphicData>
            </a:graphic>
          </wp:inline>
        </w:drawing>
      </w:r>
    </w:p>
    <w:p w:rsidR="007A4357" w:rsidRDefault="007A4357">
      <w:pPr>
        <w:ind w:left="360"/>
        <w:jc w:val="both"/>
      </w:pPr>
    </w:p>
    <w:p w:rsidR="007A4357" w:rsidRDefault="007A4357">
      <w:pPr>
        <w:ind w:left="360"/>
        <w:jc w:val="both"/>
      </w:pPr>
    </w:p>
    <w:p w:rsidR="007A4357" w:rsidRDefault="00722FBA">
      <w:pPr>
        <w:ind w:left="3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Seminar Report </w:t>
      </w:r>
    </w:p>
    <w:p w:rsidR="007A4357" w:rsidRDefault="00722FBA">
      <w:pPr>
        <w:ind w:left="3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On</w:t>
      </w:r>
    </w:p>
    <w:p w:rsidR="007A4357" w:rsidRDefault="00722FBA">
      <w:pPr>
        <w:ind w:left="3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“Fault Detection in Printed Circuit Boards Using Computer Vision”</w:t>
      </w:r>
    </w:p>
    <w:p w:rsidR="007A4357" w:rsidRDefault="00722FBA">
      <w:pPr>
        <w:ind w:left="3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rsidR="007A4357" w:rsidRDefault="00722FBA">
      <w:pPr>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Abhinav Bathe</w:t>
      </w:r>
    </w:p>
    <w:p w:rsidR="007A4357" w:rsidRDefault="00722FBA">
      <w:pPr>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PRN: 1032222447</w:t>
      </w:r>
    </w:p>
    <w:p w:rsidR="007A4357" w:rsidRDefault="00722FBA">
      <w:pPr>
        <w:ind w:left="3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Under The Guidance of</w:t>
      </w:r>
    </w:p>
    <w:p w:rsidR="00A941A1" w:rsidRDefault="00A941A1">
      <w:pPr>
        <w:ind w:left="360"/>
        <w:jc w:val="center"/>
        <w:rPr>
          <w:rFonts w:ascii="Times New Roman" w:eastAsia="Times New Roman" w:hAnsi="Times New Roman" w:cs="Times New Roman"/>
          <w:sz w:val="32"/>
          <w:szCs w:val="32"/>
        </w:rPr>
      </w:pPr>
    </w:p>
    <w:p w:rsidR="00A941A1" w:rsidRPr="00A941A1" w:rsidRDefault="00A941A1" w:rsidP="00A941A1">
      <w:pPr>
        <w:jc w:val="center"/>
        <w:rPr>
          <w:rFonts w:ascii="Times New Roman" w:hAnsi="Times New Roman" w:cs="Times New Roman"/>
          <w:b/>
          <w:bCs/>
          <w:sz w:val="32"/>
          <w:szCs w:val="32"/>
        </w:rPr>
      </w:pPr>
      <w:r w:rsidRPr="00A941A1">
        <w:rPr>
          <w:rFonts w:ascii="Times New Roman" w:hAnsi="Times New Roman" w:cs="Times New Roman"/>
          <w:b/>
          <w:bCs/>
          <w:sz w:val="32"/>
          <w:szCs w:val="32"/>
        </w:rPr>
        <w:t>Dr. Sridevi Karande</w:t>
      </w:r>
    </w:p>
    <w:p w:rsidR="007A4357" w:rsidRDefault="007A4357">
      <w:pPr>
        <w:ind w:left="360"/>
        <w:jc w:val="center"/>
        <w:rPr>
          <w:rFonts w:ascii="Times New Roman" w:eastAsia="Times New Roman" w:hAnsi="Times New Roman" w:cs="Times New Roman"/>
          <w:sz w:val="32"/>
          <w:szCs w:val="32"/>
        </w:rPr>
      </w:pPr>
    </w:p>
    <w:p w:rsidR="007A4357" w:rsidRDefault="00722FBA">
      <w:pPr>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&amp; Engineering</w:t>
      </w:r>
    </w:p>
    <w:p w:rsidR="007A4357" w:rsidRDefault="00722FBA">
      <w:pPr>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Engineering &amp; Technology</w:t>
      </w:r>
    </w:p>
    <w:p w:rsidR="007A4357" w:rsidRDefault="00722FBA">
      <w:pPr>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2024-2025 *</w:t>
      </w:r>
    </w:p>
    <w:p w:rsidR="007A4357" w:rsidRDefault="007A4357">
      <w:pPr>
        <w:jc w:val="both"/>
      </w:pPr>
    </w:p>
    <w:p w:rsidR="007A4357" w:rsidRDefault="007A4357">
      <w:pPr>
        <w:ind w:left="360"/>
        <w:jc w:val="both"/>
      </w:pPr>
    </w:p>
    <w:p w:rsidR="007A4357" w:rsidRDefault="00722FBA">
      <w:pPr>
        <w:ind w:left="360"/>
        <w:jc w:val="center"/>
      </w:pPr>
      <w:r>
        <w:rPr>
          <w:noProof/>
          <w:lang w:val="en-US"/>
        </w:rPr>
        <w:drawing>
          <wp:inline distT="114300" distB="114300" distL="114300" distR="114300">
            <wp:extent cx="3814763" cy="117377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814763" cy="1173773"/>
                    </a:xfrm>
                    <a:prstGeom prst="rect">
                      <a:avLst/>
                    </a:prstGeom>
                    <a:ln/>
                  </pic:spPr>
                </pic:pic>
              </a:graphicData>
            </a:graphic>
          </wp:inline>
        </w:drawing>
      </w:r>
    </w:p>
    <w:p w:rsidR="007A4357" w:rsidRDefault="007A4357">
      <w:pPr>
        <w:ind w:left="360"/>
        <w:jc w:val="both"/>
        <w:rPr>
          <w:rFonts w:ascii="Times New Roman" w:eastAsia="Times New Roman" w:hAnsi="Times New Roman" w:cs="Times New Roman"/>
          <w:b/>
        </w:rPr>
      </w:pPr>
    </w:p>
    <w:p w:rsidR="007A4357" w:rsidRDefault="00722FBA">
      <w:pPr>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MIT-World Peace University (MIT-WPU)</w:t>
      </w:r>
    </w:p>
    <w:p w:rsidR="007A4357" w:rsidRDefault="007A4357">
      <w:pPr>
        <w:ind w:left="360"/>
        <w:jc w:val="center"/>
        <w:rPr>
          <w:rFonts w:ascii="Times New Roman" w:eastAsia="Times New Roman" w:hAnsi="Times New Roman" w:cs="Times New Roman"/>
          <w:b/>
          <w:sz w:val="30"/>
          <w:szCs w:val="30"/>
        </w:rPr>
      </w:pPr>
    </w:p>
    <w:p w:rsidR="007A4357" w:rsidRDefault="00722FBA">
      <w:pPr>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Faculty of Engineering</w:t>
      </w:r>
    </w:p>
    <w:p w:rsidR="007A4357" w:rsidRDefault="00722FBA">
      <w:pPr>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School of Computer Science and Engineering</w:t>
      </w:r>
    </w:p>
    <w:p w:rsidR="007A4357" w:rsidRDefault="00722FBA">
      <w:pPr>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Engineering and Technology</w:t>
      </w:r>
    </w:p>
    <w:p w:rsidR="007A4357" w:rsidRDefault="007A4357">
      <w:pPr>
        <w:spacing w:line="360" w:lineRule="auto"/>
        <w:ind w:left="360"/>
        <w:jc w:val="both"/>
        <w:rPr>
          <w:rFonts w:ascii="Times New Roman" w:eastAsia="Times New Roman" w:hAnsi="Times New Roman" w:cs="Times New Roman"/>
          <w:b/>
          <w:sz w:val="28"/>
          <w:szCs w:val="28"/>
        </w:rPr>
      </w:pPr>
    </w:p>
    <w:p w:rsidR="007A4357" w:rsidRDefault="00722FBA">
      <w:pPr>
        <w:spacing w:line="360" w:lineRule="auto"/>
        <w:ind w:left="360"/>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CERTIFICATE</w:t>
      </w:r>
    </w:p>
    <w:p w:rsidR="007A4357" w:rsidRDefault="007A4357">
      <w:pPr>
        <w:spacing w:line="360" w:lineRule="auto"/>
        <w:ind w:left="360"/>
        <w:jc w:val="both"/>
        <w:rPr>
          <w:rFonts w:ascii="Times New Roman" w:eastAsia="Times New Roman" w:hAnsi="Times New Roman" w:cs="Times New Roman"/>
          <w:b/>
          <w:sz w:val="28"/>
          <w:szCs w:val="28"/>
          <w:u w:val="single"/>
        </w:rPr>
      </w:pPr>
    </w:p>
    <w:p w:rsidR="007A4357" w:rsidRDefault="007A4357">
      <w:pPr>
        <w:spacing w:line="360" w:lineRule="auto"/>
        <w:ind w:left="360"/>
        <w:jc w:val="both"/>
        <w:rPr>
          <w:rFonts w:ascii="Times New Roman" w:eastAsia="Times New Roman" w:hAnsi="Times New Roman" w:cs="Times New Roman"/>
          <w:b/>
          <w:sz w:val="26"/>
          <w:szCs w:val="26"/>
          <w:u w:val="single"/>
        </w:rPr>
      </w:pPr>
    </w:p>
    <w:p w:rsidR="007A4357" w:rsidRDefault="00722FBA">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Mr </w:t>
      </w:r>
      <w:r>
        <w:rPr>
          <w:rFonts w:ascii="Times New Roman" w:eastAsia="Times New Roman" w:hAnsi="Times New Roman" w:cs="Times New Roman"/>
          <w:sz w:val="28"/>
          <w:szCs w:val="28"/>
          <w:u w:val="single"/>
        </w:rPr>
        <w:t xml:space="preserve"> Abhinav Bathe </w:t>
      </w:r>
      <w:r>
        <w:rPr>
          <w:rFonts w:ascii="Times New Roman" w:eastAsia="Times New Roman" w:hAnsi="Times New Roman" w:cs="Times New Roman"/>
          <w:sz w:val="28"/>
          <w:szCs w:val="28"/>
        </w:rPr>
        <w:t>of B.Tech CSE(AI&amp;DS) DCET, School of Computer Science &amp; Engineering, Semester -VI PRN No</w:t>
      </w:r>
      <w:r>
        <w:rPr>
          <w:rFonts w:ascii="Times New Roman" w:eastAsia="Times New Roman" w:hAnsi="Times New Roman" w:cs="Times New Roman"/>
          <w:sz w:val="28"/>
          <w:szCs w:val="28"/>
          <w:u w:val="single"/>
        </w:rPr>
        <w:t>. 1032222447</w:t>
      </w:r>
      <w:r>
        <w:rPr>
          <w:rFonts w:ascii="Times New Roman" w:eastAsia="Times New Roman" w:hAnsi="Times New Roman" w:cs="Times New Roman"/>
          <w:sz w:val="28"/>
          <w:szCs w:val="28"/>
        </w:rPr>
        <w:t xml:space="preserve">, has Successfully Completed Seminar on </w:t>
      </w:r>
    </w:p>
    <w:p w:rsidR="007A4357" w:rsidRDefault="00722FBA">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4"/>
          <w:szCs w:val="24"/>
        </w:rPr>
        <w:t>Fault Detection in Printed Circuit Boards Using Computer Vision</w:t>
      </w:r>
      <w:r>
        <w:rPr>
          <w:rFonts w:ascii="Times New Roman" w:eastAsia="Times New Roman" w:hAnsi="Times New Roman" w:cs="Times New Roman"/>
          <w:sz w:val="32"/>
          <w:szCs w:val="32"/>
        </w:rPr>
        <w:t>”</w:t>
      </w:r>
    </w:p>
    <w:p w:rsidR="007A4357" w:rsidRDefault="00722FBA">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my satisfaction and submitted the same during the academic year 2025-2026 towards the partial fulfillment of degree of Bachelor of Technology in School of Computer Science &amp; Engineering DCET under Dr. Vishwanath Karad MIT-World Peace University, Pune. </w:t>
      </w:r>
    </w:p>
    <w:p w:rsidR="007A4357" w:rsidRDefault="007A4357">
      <w:pPr>
        <w:spacing w:line="360" w:lineRule="auto"/>
        <w:ind w:left="360"/>
        <w:jc w:val="both"/>
        <w:rPr>
          <w:rFonts w:ascii="Times New Roman" w:eastAsia="Times New Roman" w:hAnsi="Times New Roman" w:cs="Times New Roman"/>
        </w:rPr>
      </w:pPr>
    </w:p>
    <w:p w:rsidR="007A4357" w:rsidRDefault="007A4357">
      <w:pPr>
        <w:spacing w:line="360" w:lineRule="auto"/>
        <w:ind w:left="360"/>
        <w:jc w:val="both"/>
        <w:rPr>
          <w:rFonts w:ascii="Times New Roman" w:eastAsia="Times New Roman" w:hAnsi="Times New Roman" w:cs="Times New Roman"/>
        </w:rPr>
      </w:pPr>
    </w:p>
    <w:p w:rsidR="007A4357" w:rsidRDefault="007A4357">
      <w:pPr>
        <w:spacing w:line="360" w:lineRule="auto"/>
        <w:ind w:left="360"/>
        <w:jc w:val="both"/>
        <w:rPr>
          <w:rFonts w:ascii="Times New Roman" w:eastAsia="Times New Roman" w:hAnsi="Times New Roman" w:cs="Times New Roman"/>
        </w:rPr>
      </w:pPr>
    </w:p>
    <w:p w:rsidR="007A4357" w:rsidRDefault="007A4357">
      <w:pPr>
        <w:spacing w:line="360" w:lineRule="auto"/>
        <w:ind w:left="360"/>
        <w:jc w:val="both"/>
        <w:rPr>
          <w:rFonts w:ascii="Times New Roman" w:eastAsia="Times New Roman" w:hAnsi="Times New Roman" w:cs="Times New Roman"/>
        </w:rPr>
      </w:pPr>
    </w:p>
    <w:p w:rsidR="007A4357" w:rsidRDefault="007A4357">
      <w:pPr>
        <w:spacing w:line="360" w:lineRule="auto"/>
        <w:ind w:left="360"/>
        <w:jc w:val="both"/>
        <w:rPr>
          <w:rFonts w:ascii="Times New Roman" w:eastAsia="Times New Roman" w:hAnsi="Times New Roman" w:cs="Times New Roman"/>
        </w:rPr>
      </w:pPr>
    </w:p>
    <w:p w:rsidR="007A4357" w:rsidRDefault="00722FBA">
      <w:pPr>
        <w:spacing w:line="360" w:lineRule="auto"/>
        <w:jc w:val="both"/>
        <w:rPr>
          <w:rFonts w:ascii="Times New Roman" w:eastAsia="Times New Roman" w:hAnsi="Times New Roman" w:cs="Times New Roman"/>
          <w:sz w:val="24"/>
          <w:szCs w:val="24"/>
        </w:rPr>
      </w:pPr>
      <w:r>
        <w:t xml:space="preserve">     </w:t>
      </w:r>
      <w:r>
        <w:rPr>
          <w:u w:val="single"/>
        </w:rPr>
        <w:t xml:space="preserve">_________________     </w:t>
      </w:r>
      <w:r>
        <w:t xml:space="preserve">                                                                       </w:t>
      </w:r>
      <w:r>
        <w:rPr>
          <w:u w:val="single"/>
        </w:rPr>
        <w:t xml:space="preserve">_________________                                                                 </w:t>
      </w:r>
    </w:p>
    <w:p w:rsidR="007A4357" w:rsidRPr="00A941A1" w:rsidRDefault="00A941A1" w:rsidP="00A941A1">
      <w:pPr>
        <w:rPr>
          <w:rFonts w:ascii="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hAnsi="Times New Roman" w:cs="Times New Roman"/>
          <w:sz w:val="24"/>
          <w:szCs w:val="24"/>
        </w:rPr>
        <w:t>Dr. Sridevi Karande</w:t>
      </w:r>
      <w:r w:rsidR="00722FB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Pr>
          <w:rFonts w:ascii="Times New Roman" w:hAnsi="Times New Roman" w:cs="Times New Roman"/>
          <w:sz w:val="24"/>
          <w:szCs w:val="24"/>
        </w:rPr>
        <w:t>Dr. Balaji Patil</w:t>
      </w:r>
    </w:p>
    <w:p w:rsidR="007A4357" w:rsidRDefault="00722FBA">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       Seminar Guide                                                                              Program Director, DCET, SoCSE</w:t>
      </w:r>
    </w:p>
    <w:p w:rsidR="007A4357" w:rsidRDefault="007A4357">
      <w:pPr>
        <w:spacing w:line="360" w:lineRule="auto"/>
        <w:ind w:left="360"/>
        <w:jc w:val="both"/>
        <w:rPr>
          <w:rFonts w:ascii="Times New Roman" w:eastAsia="Times New Roman" w:hAnsi="Times New Roman" w:cs="Times New Roman"/>
        </w:rPr>
      </w:pPr>
    </w:p>
    <w:p w:rsidR="007A4357" w:rsidRDefault="007A4357">
      <w:pPr>
        <w:spacing w:line="360" w:lineRule="auto"/>
        <w:ind w:left="360"/>
        <w:jc w:val="both"/>
        <w:rPr>
          <w:rFonts w:ascii="Times New Roman" w:eastAsia="Times New Roman" w:hAnsi="Times New Roman" w:cs="Times New Roman"/>
        </w:rPr>
      </w:pPr>
    </w:p>
    <w:p w:rsidR="007A4357" w:rsidRDefault="007A4357">
      <w:pPr>
        <w:spacing w:line="360" w:lineRule="auto"/>
        <w:rPr>
          <w:rFonts w:ascii="Times New Roman" w:eastAsia="Times New Roman" w:hAnsi="Times New Roman" w:cs="Times New Roman"/>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rPr>
          <w:b/>
          <w:sz w:val="32"/>
          <w:szCs w:val="32"/>
        </w:rPr>
      </w:pPr>
    </w:p>
    <w:p w:rsidR="007A4357" w:rsidRDefault="00722FBA">
      <w:pPr>
        <w:spacing w:line="360" w:lineRule="auto"/>
        <w:jc w:val="center"/>
        <w:rPr>
          <w:b/>
          <w:sz w:val="32"/>
          <w:szCs w:val="32"/>
        </w:rPr>
      </w:pPr>
      <w:r>
        <w:rPr>
          <w:b/>
          <w:sz w:val="32"/>
          <w:szCs w:val="32"/>
        </w:rPr>
        <w:t>LIST OF FIGURES</w:t>
      </w:r>
    </w:p>
    <w:p w:rsidR="007A4357" w:rsidRDefault="007A4357">
      <w:pPr>
        <w:spacing w:line="360" w:lineRule="auto"/>
        <w:jc w:val="center"/>
        <w:rPr>
          <w:b/>
          <w:sz w:val="32"/>
          <w:szCs w:val="32"/>
        </w:rPr>
      </w:pPr>
    </w:p>
    <w:tbl>
      <w:tblPr>
        <w:tblStyle w:val="a"/>
        <w:tblW w:w="9350" w:type="dxa"/>
        <w:tblLayout w:type="fixed"/>
        <w:tblLook w:val="0400" w:firstRow="0" w:lastRow="0" w:firstColumn="0" w:lastColumn="0" w:noHBand="0" w:noVBand="1"/>
      </w:tblPr>
      <w:tblGrid>
        <w:gridCol w:w="7380"/>
        <w:gridCol w:w="1970"/>
      </w:tblGrid>
      <w:tr w:rsidR="007A4357" w:rsidRPr="003A690A" w:rsidTr="003A690A">
        <w:tc>
          <w:tcPr>
            <w:tcW w:w="7380" w:type="dxa"/>
          </w:tcPr>
          <w:p w:rsidR="007A4357" w:rsidRPr="003A690A" w:rsidRDefault="00722FBA" w:rsidP="003A690A">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3A690A">
              <w:rPr>
                <w:rFonts w:ascii="Times New Roman" w:eastAsia="Times New Roman" w:hAnsi="Times New Roman" w:cs="Times New Roman"/>
                <w:b/>
                <w:color w:val="000000"/>
                <w:sz w:val="24"/>
                <w:szCs w:val="24"/>
              </w:rPr>
              <w:t>Title</w:t>
            </w:r>
          </w:p>
        </w:tc>
        <w:tc>
          <w:tcPr>
            <w:tcW w:w="1970" w:type="dxa"/>
          </w:tcPr>
          <w:p w:rsidR="007A4357" w:rsidRPr="003A690A" w:rsidRDefault="00722FBA" w:rsidP="00722FBA">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3A690A">
              <w:rPr>
                <w:rFonts w:ascii="Times New Roman" w:eastAsia="Times New Roman" w:hAnsi="Times New Roman" w:cs="Times New Roman"/>
                <w:b/>
                <w:color w:val="000000"/>
                <w:sz w:val="24"/>
                <w:szCs w:val="24"/>
              </w:rPr>
              <w:t>Page Number</w:t>
            </w:r>
          </w:p>
        </w:tc>
      </w:tr>
      <w:tr w:rsidR="003A690A" w:rsidTr="003A690A">
        <w:tc>
          <w:tcPr>
            <w:tcW w:w="7380" w:type="dxa"/>
          </w:tcPr>
          <w:p w:rsidR="003A690A" w:rsidRDefault="003A690A" w:rsidP="003A690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970" w:type="dxa"/>
          </w:tcPr>
          <w:p w:rsidR="003A690A" w:rsidRDefault="003A690A" w:rsidP="003A690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7A4357" w:rsidTr="003A690A">
        <w:tc>
          <w:tcPr>
            <w:tcW w:w="7380" w:type="dxa"/>
          </w:tcPr>
          <w:p w:rsidR="007A4357" w:rsidRPr="00BD38B1" w:rsidRDefault="00BD38B1" w:rsidP="00BD38B1">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t xml:space="preserve">3.1 </w:t>
            </w:r>
            <w:r w:rsidR="00722FBA" w:rsidRPr="00BD38B1">
              <w:rPr>
                <w:rFonts w:ascii="Times New Roman" w:eastAsia="Times New Roman" w:hAnsi="Times New Roman" w:cs="Times New Roman"/>
                <w:color w:val="000000"/>
                <w:sz w:val="24"/>
              </w:rPr>
              <w:t>Workflow of the proposed system</w:t>
            </w:r>
          </w:p>
        </w:tc>
        <w:tc>
          <w:tcPr>
            <w:tcW w:w="1970" w:type="dxa"/>
          </w:tcPr>
          <w:p w:rsidR="007A4357" w:rsidRDefault="00722FBA" w:rsidP="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722FBA" w:rsidTr="003A690A">
        <w:tc>
          <w:tcPr>
            <w:tcW w:w="7380" w:type="dxa"/>
          </w:tcPr>
          <w:p w:rsidR="00722FBA" w:rsidRPr="00BD38B1" w:rsidRDefault="00BD38B1" w:rsidP="00BD38B1">
            <w:pPr>
              <w:pBdr>
                <w:top w:val="nil"/>
                <w:left w:val="nil"/>
                <w:bottom w:val="nil"/>
                <w:right w:val="nil"/>
                <w:between w:val="nil"/>
              </w:pBd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3.2.2 </w:t>
            </w:r>
            <w:r w:rsidR="00722FBA" w:rsidRPr="00BD38B1">
              <w:rPr>
                <w:rFonts w:ascii="Times New Roman" w:eastAsia="Times New Roman" w:hAnsi="Times New Roman" w:cs="Times New Roman"/>
                <w:color w:val="000000"/>
                <w:sz w:val="24"/>
              </w:rPr>
              <w:t>YOLOv8 Architecture</w:t>
            </w:r>
          </w:p>
        </w:tc>
        <w:tc>
          <w:tcPr>
            <w:tcW w:w="1970" w:type="dxa"/>
          </w:tcPr>
          <w:p w:rsidR="00722FBA" w:rsidRDefault="00722FBA" w:rsidP="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722FBA" w:rsidTr="003A690A">
        <w:tc>
          <w:tcPr>
            <w:tcW w:w="7380" w:type="dxa"/>
          </w:tcPr>
          <w:p w:rsidR="00722FBA" w:rsidRPr="00BD38B1" w:rsidRDefault="00BD38B1" w:rsidP="00BD38B1">
            <w:pPr>
              <w:pBdr>
                <w:top w:val="nil"/>
                <w:left w:val="nil"/>
                <w:bottom w:val="nil"/>
                <w:right w:val="nil"/>
                <w:between w:val="nil"/>
              </w:pBd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4.2 </w:t>
            </w:r>
            <w:r w:rsidRPr="00BD38B1">
              <w:rPr>
                <w:rFonts w:ascii="Times New Roman" w:eastAsia="Times New Roman" w:hAnsi="Times New Roman" w:cs="Times New Roman"/>
                <w:color w:val="000000"/>
                <w:sz w:val="24"/>
              </w:rPr>
              <w:t>O</w:t>
            </w:r>
            <w:r w:rsidR="00722FBA" w:rsidRPr="00BD38B1">
              <w:rPr>
                <w:rFonts w:ascii="Times New Roman" w:eastAsia="Times New Roman" w:hAnsi="Times New Roman" w:cs="Times New Roman"/>
                <w:color w:val="000000"/>
                <w:sz w:val="24"/>
              </w:rPr>
              <w:t>utput plots after training the model</w:t>
            </w:r>
          </w:p>
        </w:tc>
        <w:tc>
          <w:tcPr>
            <w:tcW w:w="1970" w:type="dxa"/>
          </w:tcPr>
          <w:p w:rsidR="00722FBA" w:rsidRDefault="00722FBA" w:rsidP="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722FBA" w:rsidTr="003A690A">
        <w:tc>
          <w:tcPr>
            <w:tcW w:w="7380" w:type="dxa"/>
          </w:tcPr>
          <w:p w:rsidR="00722FBA" w:rsidRPr="00BD38B1" w:rsidRDefault="00BD38B1" w:rsidP="00BD38B1">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4.3 </w:t>
            </w:r>
            <w:r w:rsidR="00722FBA" w:rsidRPr="00BD38B1">
              <w:rPr>
                <w:rFonts w:ascii="Times New Roman" w:eastAsia="Times New Roman" w:hAnsi="Times New Roman" w:cs="Times New Roman"/>
                <w:color w:val="000000"/>
              </w:rPr>
              <w:t>Grad-CAM heatmap visualization</w:t>
            </w:r>
          </w:p>
        </w:tc>
        <w:tc>
          <w:tcPr>
            <w:tcW w:w="1970" w:type="dxa"/>
          </w:tcPr>
          <w:p w:rsidR="00722FBA" w:rsidRDefault="00722FBA" w:rsidP="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bl>
    <w:p w:rsidR="007A4357" w:rsidRDefault="007A4357">
      <w:pPr>
        <w:spacing w:line="360" w:lineRule="auto"/>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rPr>
          <w:b/>
          <w:sz w:val="32"/>
          <w:szCs w:val="32"/>
        </w:rPr>
      </w:pPr>
    </w:p>
    <w:p w:rsidR="007A4357" w:rsidRDefault="00722FBA">
      <w:pPr>
        <w:spacing w:line="360" w:lineRule="auto"/>
        <w:jc w:val="center"/>
        <w:rPr>
          <w:b/>
          <w:sz w:val="32"/>
          <w:szCs w:val="32"/>
        </w:rPr>
      </w:pPr>
      <w:r>
        <w:rPr>
          <w:b/>
          <w:sz w:val="32"/>
          <w:szCs w:val="32"/>
        </w:rPr>
        <w:t>LIST OF TABLES</w:t>
      </w:r>
    </w:p>
    <w:p w:rsidR="00E44D18" w:rsidRPr="003A690A" w:rsidRDefault="00E44D18">
      <w:pPr>
        <w:spacing w:line="360" w:lineRule="auto"/>
        <w:jc w:val="cente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5"/>
        <w:gridCol w:w="2515"/>
      </w:tblGrid>
      <w:tr w:rsidR="003A690A" w:rsidTr="003A690A">
        <w:tc>
          <w:tcPr>
            <w:tcW w:w="6835" w:type="dxa"/>
          </w:tcPr>
          <w:p w:rsidR="003A690A" w:rsidRPr="003A690A" w:rsidRDefault="003A690A" w:rsidP="003A690A">
            <w:pPr>
              <w:spacing w:line="360" w:lineRule="auto"/>
              <w:rPr>
                <w:rFonts w:ascii="Times New Roman" w:hAnsi="Times New Roman" w:cs="Times New Roman"/>
                <w:b/>
                <w:sz w:val="24"/>
                <w:szCs w:val="32"/>
              </w:rPr>
            </w:pPr>
            <w:r w:rsidRPr="003A690A">
              <w:rPr>
                <w:rFonts w:ascii="Times New Roman" w:hAnsi="Times New Roman" w:cs="Times New Roman"/>
                <w:b/>
                <w:sz w:val="24"/>
                <w:szCs w:val="32"/>
              </w:rPr>
              <w:t>Title</w:t>
            </w:r>
          </w:p>
        </w:tc>
        <w:tc>
          <w:tcPr>
            <w:tcW w:w="2515" w:type="dxa"/>
          </w:tcPr>
          <w:p w:rsidR="003A690A" w:rsidRPr="003A690A" w:rsidRDefault="003A690A" w:rsidP="003A690A">
            <w:pPr>
              <w:spacing w:line="360" w:lineRule="auto"/>
              <w:jc w:val="center"/>
              <w:rPr>
                <w:rFonts w:ascii="Times New Roman" w:hAnsi="Times New Roman" w:cs="Times New Roman"/>
                <w:b/>
                <w:sz w:val="24"/>
                <w:szCs w:val="32"/>
              </w:rPr>
            </w:pPr>
            <w:r w:rsidRPr="003A690A">
              <w:rPr>
                <w:rFonts w:ascii="Times New Roman" w:hAnsi="Times New Roman" w:cs="Times New Roman"/>
                <w:b/>
                <w:sz w:val="24"/>
                <w:szCs w:val="32"/>
              </w:rPr>
              <w:t>Page Number</w:t>
            </w:r>
          </w:p>
        </w:tc>
      </w:tr>
      <w:tr w:rsidR="003A690A" w:rsidTr="003A690A">
        <w:tc>
          <w:tcPr>
            <w:tcW w:w="6835" w:type="dxa"/>
          </w:tcPr>
          <w:p w:rsidR="003A690A" w:rsidRPr="003A690A" w:rsidRDefault="003A690A" w:rsidP="003A690A">
            <w:pPr>
              <w:spacing w:line="360" w:lineRule="auto"/>
              <w:rPr>
                <w:rFonts w:ascii="Times New Roman" w:hAnsi="Times New Roman" w:cs="Times New Roman"/>
                <w:sz w:val="24"/>
                <w:szCs w:val="32"/>
              </w:rPr>
            </w:pPr>
            <w:r>
              <w:rPr>
                <w:rFonts w:ascii="Times New Roman" w:hAnsi="Times New Roman" w:cs="Times New Roman"/>
                <w:sz w:val="24"/>
                <w:szCs w:val="32"/>
              </w:rPr>
              <w:t>2. Literature Survey</w:t>
            </w:r>
          </w:p>
        </w:tc>
        <w:tc>
          <w:tcPr>
            <w:tcW w:w="2515" w:type="dxa"/>
          </w:tcPr>
          <w:p w:rsidR="003A690A" w:rsidRPr="003A690A" w:rsidRDefault="003A690A" w:rsidP="003A690A">
            <w:pPr>
              <w:spacing w:line="360" w:lineRule="auto"/>
              <w:jc w:val="center"/>
              <w:rPr>
                <w:rFonts w:ascii="Times New Roman" w:hAnsi="Times New Roman" w:cs="Times New Roman"/>
                <w:sz w:val="24"/>
                <w:szCs w:val="32"/>
              </w:rPr>
            </w:pPr>
            <w:r>
              <w:rPr>
                <w:rFonts w:ascii="Times New Roman" w:hAnsi="Times New Roman" w:cs="Times New Roman"/>
                <w:sz w:val="24"/>
                <w:szCs w:val="32"/>
              </w:rPr>
              <w:t>3</w:t>
            </w:r>
          </w:p>
        </w:tc>
      </w:tr>
      <w:tr w:rsidR="003A690A" w:rsidTr="003A690A">
        <w:tc>
          <w:tcPr>
            <w:tcW w:w="6835" w:type="dxa"/>
          </w:tcPr>
          <w:p w:rsidR="003A690A" w:rsidRPr="003A690A" w:rsidRDefault="003A690A" w:rsidP="003A690A">
            <w:pPr>
              <w:spacing w:line="360" w:lineRule="auto"/>
              <w:rPr>
                <w:rFonts w:ascii="Times New Roman" w:hAnsi="Times New Roman" w:cs="Times New Roman"/>
                <w:sz w:val="24"/>
                <w:szCs w:val="24"/>
              </w:rPr>
            </w:pPr>
            <w:r w:rsidRPr="003A690A">
              <w:rPr>
                <w:rFonts w:ascii="Times New Roman" w:hAnsi="Times New Roman" w:cs="Times New Roman"/>
                <w:sz w:val="24"/>
                <w:szCs w:val="24"/>
              </w:rPr>
              <w:t xml:space="preserve">3.2.2 </w:t>
            </w:r>
            <w:r w:rsidRPr="003A690A">
              <w:rPr>
                <w:rFonts w:ascii="Times New Roman" w:eastAsia="Times New Roman" w:hAnsi="Times New Roman" w:cs="Times New Roman"/>
                <w:color w:val="000000"/>
                <w:sz w:val="24"/>
                <w:szCs w:val="24"/>
              </w:rPr>
              <w:t>YOLOv8 backbone architecture</w:t>
            </w:r>
          </w:p>
        </w:tc>
        <w:tc>
          <w:tcPr>
            <w:tcW w:w="2515" w:type="dxa"/>
          </w:tcPr>
          <w:p w:rsidR="003A690A" w:rsidRDefault="003A690A" w:rsidP="003A690A">
            <w:pPr>
              <w:spacing w:line="360" w:lineRule="auto"/>
              <w:jc w:val="center"/>
              <w:rPr>
                <w:rFonts w:ascii="Times New Roman" w:hAnsi="Times New Roman" w:cs="Times New Roman"/>
                <w:sz w:val="24"/>
                <w:szCs w:val="32"/>
              </w:rPr>
            </w:pPr>
            <w:r>
              <w:rPr>
                <w:rFonts w:ascii="Times New Roman" w:hAnsi="Times New Roman" w:cs="Times New Roman"/>
                <w:sz w:val="24"/>
                <w:szCs w:val="32"/>
              </w:rPr>
              <w:t>10</w:t>
            </w:r>
          </w:p>
        </w:tc>
      </w:tr>
      <w:tr w:rsidR="003A690A" w:rsidTr="003A690A">
        <w:tc>
          <w:tcPr>
            <w:tcW w:w="6835" w:type="dxa"/>
          </w:tcPr>
          <w:p w:rsidR="003A690A" w:rsidRPr="003A690A" w:rsidRDefault="003A690A" w:rsidP="003A690A">
            <w:pPr>
              <w:spacing w:line="360" w:lineRule="auto"/>
              <w:rPr>
                <w:rFonts w:ascii="Times New Roman" w:hAnsi="Times New Roman" w:cs="Times New Roman"/>
                <w:sz w:val="24"/>
                <w:szCs w:val="24"/>
              </w:rPr>
            </w:pPr>
            <w:r w:rsidRPr="003A690A">
              <w:rPr>
                <w:rFonts w:ascii="Times New Roman" w:hAnsi="Times New Roman" w:cs="Times New Roman"/>
                <w:sz w:val="24"/>
                <w:szCs w:val="24"/>
              </w:rPr>
              <w:t xml:space="preserve">3.2.2 </w:t>
            </w:r>
            <w:r w:rsidRPr="003A690A">
              <w:rPr>
                <w:rFonts w:ascii="Times New Roman" w:eastAsia="Times New Roman" w:hAnsi="Times New Roman" w:cs="Times New Roman"/>
                <w:color w:val="000000"/>
                <w:sz w:val="24"/>
                <w:szCs w:val="24"/>
              </w:rPr>
              <w:t>YOLOv8 neck architecture</w:t>
            </w:r>
          </w:p>
        </w:tc>
        <w:tc>
          <w:tcPr>
            <w:tcW w:w="2515" w:type="dxa"/>
          </w:tcPr>
          <w:p w:rsidR="003A690A" w:rsidRDefault="003A690A" w:rsidP="003A690A">
            <w:pPr>
              <w:spacing w:line="360" w:lineRule="auto"/>
              <w:jc w:val="center"/>
              <w:rPr>
                <w:rFonts w:ascii="Times New Roman" w:hAnsi="Times New Roman" w:cs="Times New Roman"/>
                <w:sz w:val="24"/>
                <w:szCs w:val="32"/>
              </w:rPr>
            </w:pPr>
            <w:r>
              <w:rPr>
                <w:rFonts w:ascii="Times New Roman" w:hAnsi="Times New Roman" w:cs="Times New Roman"/>
                <w:sz w:val="24"/>
                <w:szCs w:val="32"/>
              </w:rPr>
              <w:t>10</w:t>
            </w:r>
          </w:p>
        </w:tc>
      </w:tr>
      <w:tr w:rsidR="003A690A" w:rsidTr="003A690A">
        <w:tc>
          <w:tcPr>
            <w:tcW w:w="6835" w:type="dxa"/>
          </w:tcPr>
          <w:p w:rsidR="003A690A" w:rsidRPr="003A690A" w:rsidRDefault="003A690A" w:rsidP="003A690A">
            <w:pPr>
              <w:spacing w:line="360" w:lineRule="auto"/>
              <w:rPr>
                <w:rFonts w:ascii="Times New Roman" w:hAnsi="Times New Roman" w:cs="Times New Roman"/>
                <w:sz w:val="24"/>
                <w:szCs w:val="24"/>
              </w:rPr>
            </w:pPr>
            <w:r w:rsidRPr="003A690A">
              <w:rPr>
                <w:rFonts w:ascii="Times New Roman" w:hAnsi="Times New Roman" w:cs="Times New Roman"/>
                <w:sz w:val="24"/>
                <w:szCs w:val="24"/>
              </w:rPr>
              <w:t xml:space="preserve">3.2.2 </w:t>
            </w:r>
            <w:r w:rsidRPr="003A690A">
              <w:rPr>
                <w:rFonts w:ascii="Times New Roman" w:eastAsia="Times New Roman" w:hAnsi="Times New Roman" w:cs="Times New Roman"/>
                <w:color w:val="000000"/>
                <w:sz w:val="24"/>
                <w:szCs w:val="24"/>
              </w:rPr>
              <w:t>YOLOv8 head architecture</w:t>
            </w:r>
          </w:p>
        </w:tc>
        <w:tc>
          <w:tcPr>
            <w:tcW w:w="2515" w:type="dxa"/>
          </w:tcPr>
          <w:p w:rsidR="003A690A" w:rsidRDefault="003A690A" w:rsidP="003A690A">
            <w:pPr>
              <w:spacing w:line="360" w:lineRule="auto"/>
              <w:jc w:val="center"/>
              <w:rPr>
                <w:rFonts w:ascii="Times New Roman" w:hAnsi="Times New Roman" w:cs="Times New Roman"/>
                <w:sz w:val="24"/>
                <w:szCs w:val="32"/>
              </w:rPr>
            </w:pPr>
            <w:r>
              <w:rPr>
                <w:rFonts w:ascii="Times New Roman" w:hAnsi="Times New Roman" w:cs="Times New Roman"/>
                <w:sz w:val="24"/>
                <w:szCs w:val="32"/>
              </w:rPr>
              <w:t>11</w:t>
            </w:r>
          </w:p>
        </w:tc>
      </w:tr>
      <w:tr w:rsidR="003A690A" w:rsidTr="003A690A">
        <w:tc>
          <w:tcPr>
            <w:tcW w:w="6835" w:type="dxa"/>
          </w:tcPr>
          <w:p w:rsidR="003A690A" w:rsidRPr="003A690A" w:rsidRDefault="003A690A" w:rsidP="003A690A">
            <w:pPr>
              <w:pBdr>
                <w:top w:val="nil"/>
                <w:left w:val="nil"/>
                <w:bottom w:val="nil"/>
                <w:right w:val="nil"/>
                <w:between w:val="nil"/>
              </w:pBdr>
              <w:rPr>
                <w:rFonts w:ascii="Times New Roman" w:eastAsia="Times New Roman" w:hAnsi="Times New Roman" w:cs="Times New Roman"/>
                <w:color w:val="000000"/>
                <w:sz w:val="24"/>
                <w:szCs w:val="24"/>
              </w:rPr>
            </w:pPr>
            <w:r w:rsidRPr="003A690A">
              <w:rPr>
                <w:rFonts w:ascii="Times New Roman" w:hAnsi="Times New Roman" w:cs="Times New Roman"/>
                <w:sz w:val="24"/>
                <w:szCs w:val="24"/>
              </w:rPr>
              <w:t xml:space="preserve">3.3.2 </w:t>
            </w:r>
            <w:r w:rsidRPr="003A690A">
              <w:rPr>
                <w:rFonts w:ascii="Times New Roman" w:eastAsia="Times New Roman" w:hAnsi="Times New Roman" w:cs="Times New Roman"/>
                <w:color w:val="000000"/>
                <w:sz w:val="24"/>
                <w:szCs w:val="24"/>
              </w:rPr>
              <w:t xml:space="preserve">Hyperparameters used for training the model </w:t>
            </w:r>
          </w:p>
        </w:tc>
        <w:tc>
          <w:tcPr>
            <w:tcW w:w="2515" w:type="dxa"/>
          </w:tcPr>
          <w:p w:rsidR="003A690A" w:rsidRDefault="003A690A" w:rsidP="003A690A">
            <w:pPr>
              <w:spacing w:line="360" w:lineRule="auto"/>
              <w:jc w:val="center"/>
              <w:rPr>
                <w:rFonts w:ascii="Times New Roman" w:hAnsi="Times New Roman" w:cs="Times New Roman"/>
                <w:sz w:val="24"/>
                <w:szCs w:val="32"/>
              </w:rPr>
            </w:pPr>
            <w:r>
              <w:rPr>
                <w:rFonts w:ascii="Times New Roman" w:hAnsi="Times New Roman" w:cs="Times New Roman"/>
                <w:sz w:val="24"/>
                <w:szCs w:val="32"/>
              </w:rPr>
              <w:t>13</w:t>
            </w:r>
          </w:p>
        </w:tc>
      </w:tr>
      <w:tr w:rsidR="003A690A" w:rsidTr="003A690A">
        <w:tc>
          <w:tcPr>
            <w:tcW w:w="6835" w:type="dxa"/>
          </w:tcPr>
          <w:p w:rsidR="003A690A" w:rsidRPr="003A690A" w:rsidRDefault="003A690A" w:rsidP="003A690A">
            <w:pPr>
              <w:pBdr>
                <w:top w:val="nil"/>
                <w:left w:val="nil"/>
                <w:bottom w:val="nil"/>
                <w:right w:val="nil"/>
                <w:between w:val="nil"/>
              </w:pBdr>
              <w:rPr>
                <w:rFonts w:ascii="Times New Roman" w:eastAsia="Times New Roman" w:hAnsi="Times New Roman" w:cs="Times New Roman"/>
                <w:color w:val="000000"/>
                <w:sz w:val="24"/>
                <w:szCs w:val="24"/>
              </w:rPr>
            </w:pPr>
            <w:r w:rsidRPr="003A690A">
              <w:rPr>
                <w:rFonts w:ascii="Times New Roman" w:hAnsi="Times New Roman" w:cs="Times New Roman"/>
                <w:sz w:val="24"/>
                <w:szCs w:val="24"/>
              </w:rPr>
              <w:t xml:space="preserve">4.1 </w:t>
            </w:r>
            <w:r w:rsidRPr="003A690A">
              <w:rPr>
                <w:rFonts w:ascii="Times New Roman" w:eastAsia="Times New Roman" w:hAnsi="Times New Roman" w:cs="Times New Roman"/>
                <w:color w:val="000000"/>
                <w:sz w:val="24"/>
                <w:szCs w:val="24"/>
              </w:rPr>
              <w:t>Defect classes in the dataset</w:t>
            </w:r>
          </w:p>
        </w:tc>
        <w:tc>
          <w:tcPr>
            <w:tcW w:w="2515" w:type="dxa"/>
          </w:tcPr>
          <w:p w:rsidR="003A690A" w:rsidRDefault="003A690A" w:rsidP="003A690A">
            <w:pPr>
              <w:spacing w:line="360" w:lineRule="auto"/>
              <w:jc w:val="center"/>
              <w:rPr>
                <w:rFonts w:ascii="Times New Roman" w:hAnsi="Times New Roman" w:cs="Times New Roman"/>
                <w:sz w:val="24"/>
                <w:szCs w:val="32"/>
              </w:rPr>
            </w:pPr>
            <w:r>
              <w:rPr>
                <w:rFonts w:ascii="Times New Roman" w:hAnsi="Times New Roman" w:cs="Times New Roman"/>
                <w:sz w:val="24"/>
                <w:szCs w:val="32"/>
              </w:rPr>
              <w:t>14</w:t>
            </w:r>
          </w:p>
        </w:tc>
      </w:tr>
      <w:tr w:rsidR="003A690A" w:rsidTr="003A690A">
        <w:tc>
          <w:tcPr>
            <w:tcW w:w="6835" w:type="dxa"/>
          </w:tcPr>
          <w:p w:rsidR="003A690A" w:rsidRPr="003A690A" w:rsidRDefault="003A690A" w:rsidP="003A690A">
            <w:pPr>
              <w:pBdr>
                <w:top w:val="nil"/>
                <w:left w:val="nil"/>
                <w:bottom w:val="nil"/>
                <w:right w:val="nil"/>
                <w:between w:val="nil"/>
              </w:pBdr>
              <w:tabs>
                <w:tab w:val="left" w:pos="4921"/>
              </w:tabs>
              <w:rPr>
                <w:rFonts w:ascii="Times New Roman" w:hAnsi="Times New Roman" w:cs="Times New Roman"/>
                <w:sz w:val="24"/>
                <w:szCs w:val="24"/>
              </w:rPr>
            </w:pPr>
            <w:r w:rsidRPr="003A690A">
              <w:rPr>
                <w:rFonts w:ascii="Times New Roman" w:eastAsia="Times New Roman" w:hAnsi="Times New Roman" w:cs="Times New Roman"/>
                <w:color w:val="000000"/>
                <w:sz w:val="24"/>
              </w:rPr>
              <w:t>4.2 Performance Metrics Obtained</w:t>
            </w:r>
            <w:r w:rsidRPr="003A690A">
              <w:rPr>
                <w:rFonts w:ascii="Times New Roman" w:eastAsia="Times New Roman" w:hAnsi="Times New Roman" w:cs="Times New Roman"/>
                <w:color w:val="000000"/>
                <w:sz w:val="24"/>
              </w:rPr>
              <w:tab/>
            </w:r>
          </w:p>
        </w:tc>
        <w:tc>
          <w:tcPr>
            <w:tcW w:w="2515" w:type="dxa"/>
          </w:tcPr>
          <w:p w:rsidR="003A690A" w:rsidRDefault="003A690A" w:rsidP="003A690A">
            <w:pPr>
              <w:spacing w:line="360" w:lineRule="auto"/>
              <w:jc w:val="center"/>
              <w:rPr>
                <w:rFonts w:ascii="Times New Roman" w:hAnsi="Times New Roman" w:cs="Times New Roman"/>
                <w:sz w:val="24"/>
                <w:szCs w:val="32"/>
              </w:rPr>
            </w:pPr>
            <w:r>
              <w:rPr>
                <w:rFonts w:ascii="Times New Roman" w:hAnsi="Times New Roman" w:cs="Times New Roman"/>
                <w:sz w:val="24"/>
                <w:szCs w:val="32"/>
              </w:rPr>
              <w:t>15</w:t>
            </w:r>
          </w:p>
        </w:tc>
      </w:tr>
    </w:tbl>
    <w:p w:rsidR="007A4357" w:rsidRDefault="007A4357" w:rsidP="003A690A">
      <w:pPr>
        <w:spacing w:line="360" w:lineRule="auto"/>
        <w:rPr>
          <w:b/>
          <w:sz w:val="32"/>
          <w:szCs w:val="32"/>
        </w:rPr>
      </w:pPr>
    </w:p>
    <w:p w:rsidR="007A4357" w:rsidRDefault="007A4357">
      <w:pPr>
        <w:spacing w:line="360" w:lineRule="auto"/>
        <w:jc w:val="center"/>
        <w:rPr>
          <w:b/>
          <w:sz w:val="32"/>
          <w:szCs w:val="32"/>
        </w:rPr>
      </w:pPr>
    </w:p>
    <w:p w:rsidR="007A4357" w:rsidRDefault="007A4357" w:rsidP="003A690A">
      <w:pPr>
        <w:spacing w:line="360" w:lineRule="auto"/>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3A690A" w:rsidRDefault="003A690A">
      <w:pPr>
        <w:spacing w:line="360" w:lineRule="auto"/>
        <w:rPr>
          <w:b/>
          <w:sz w:val="32"/>
          <w:szCs w:val="32"/>
        </w:rPr>
      </w:pPr>
    </w:p>
    <w:p w:rsidR="007A4357" w:rsidRDefault="00722FBA">
      <w:pPr>
        <w:spacing w:line="360" w:lineRule="auto"/>
        <w:jc w:val="center"/>
      </w:pPr>
      <w:r>
        <w:rPr>
          <w:b/>
          <w:sz w:val="32"/>
          <w:szCs w:val="32"/>
        </w:rPr>
        <w:t>ABBREVIATIONS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A4357">
        <w:tc>
          <w:tcPr>
            <w:tcW w:w="3116" w:type="dxa"/>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w:t>
            </w:r>
          </w:p>
        </w:tc>
        <w:tc>
          <w:tcPr>
            <w:tcW w:w="3117" w:type="dxa"/>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Form</w:t>
            </w:r>
          </w:p>
        </w:tc>
        <w:tc>
          <w:tcPr>
            <w:tcW w:w="3117" w:type="dxa"/>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A4357">
        <w:tc>
          <w:tcPr>
            <w:tcW w:w="3116" w:type="dxa"/>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PCB</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Printed Circuit Boards</w:t>
            </w:r>
          </w:p>
        </w:tc>
        <w:tc>
          <w:tcPr>
            <w:tcW w:w="3117" w:type="dxa"/>
          </w:tcPr>
          <w:p w:rsidR="007A4357" w:rsidRDefault="00722FBA" w:rsidP="005C4DE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flat board that mechanically supports and electrically connects electronic components</w:t>
            </w:r>
          </w:p>
        </w:tc>
      </w:tr>
      <w:tr w:rsidR="007A4357">
        <w:tc>
          <w:tcPr>
            <w:tcW w:w="3116" w:type="dxa"/>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Convolutional Neural Network</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Deep Learning architecture used for image processing</w:t>
            </w:r>
          </w:p>
        </w:tc>
      </w:tr>
      <w:tr w:rsidR="007A4357">
        <w:tc>
          <w:tcPr>
            <w:tcW w:w="3116" w:type="dxa"/>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YOLO</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Only Look Once</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 detection computer vision algorithm</w:t>
            </w:r>
          </w:p>
        </w:tc>
      </w:tr>
      <w:tr w:rsidR="007A4357">
        <w:tc>
          <w:tcPr>
            <w:tcW w:w="3116" w:type="dxa"/>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Grad-CAM</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Gradient-weighted Class Activation Mapping</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Visualizes CNN focus using heatmaps.</w:t>
            </w:r>
          </w:p>
        </w:tc>
      </w:tr>
      <w:tr w:rsidR="007A4357">
        <w:tc>
          <w:tcPr>
            <w:tcW w:w="3116" w:type="dxa"/>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XAI</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Explainable AI</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Explains AI decisions for transparency.</w:t>
            </w:r>
          </w:p>
        </w:tc>
      </w:tr>
      <w:tr w:rsidR="007A4357">
        <w:tc>
          <w:tcPr>
            <w:tcW w:w="3116" w:type="dxa"/>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SiLU</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 Linear Unit</w:t>
            </w:r>
          </w:p>
        </w:tc>
        <w:tc>
          <w:tcPr>
            <w:tcW w:w="3117"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Smooth activation combining sigmoid and linear functions.</w:t>
            </w:r>
          </w:p>
        </w:tc>
      </w:tr>
      <w:tr w:rsidR="007A4357">
        <w:tc>
          <w:tcPr>
            <w:tcW w:w="3116" w:type="dxa"/>
          </w:tcPr>
          <w:p w:rsidR="007A4357" w:rsidRDefault="00722FBA" w:rsidP="005C4DE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NMS</w:t>
            </w:r>
          </w:p>
        </w:tc>
        <w:tc>
          <w:tcPr>
            <w:tcW w:w="3117" w:type="dxa"/>
          </w:tcPr>
          <w:p w:rsidR="007A4357" w:rsidRDefault="00722FBA" w:rsidP="005C4DE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Non-Maximum Suppression</w:t>
            </w:r>
          </w:p>
        </w:tc>
        <w:tc>
          <w:tcPr>
            <w:tcW w:w="3117" w:type="dxa"/>
          </w:tcPr>
          <w:p w:rsidR="007A4357" w:rsidRDefault="00722FBA" w:rsidP="005C4DE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Removes redundant overlapping detection boxes.</w:t>
            </w:r>
          </w:p>
        </w:tc>
      </w:tr>
      <w:tr w:rsidR="007A4357">
        <w:tc>
          <w:tcPr>
            <w:tcW w:w="3116" w:type="dxa"/>
          </w:tcPr>
          <w:p w:rsidR="007A4357" w:rsidRDefault="00EB4782" w:rsidP="005C4DE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FPY</w:t>
            </w:r>
          </w:p>
        </w:tc>
        <w:tc>
          <w:tcPr>
            <w:tcW w:w="3117" w:type="dxa"/>
          </w:tcPr>
          <w:p w:rsidR="007A4357" w:rsidRDefault="00EB4782" w:rsidP="005C4DE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Pyramid N</w:t>
            </w:r>
            <w:r w:rsidR="00722FBA">
              <w:rPr>
                <w:rFonts w:ascii="Times New Roman" w:eastAsia="Times New Roman" w:hAnsi="Times New Roman" w:cs="Times New Roman"/>
                <w:color w:val="000000"/>
                <w:sz w:val="24"/>
                <w:szCs w:val="24"/>
              </w:rPr>
              <w:t>etwork</w:t>
            </w:r>
          </w:p>
        </w:tc>
        <w:tc>
          <w:tcPr>
            <w:tcW w:w="3117" w:type="dxa"/>
          </w:tcPr>
          <w:p w:rsidR="007A4357" w:rsidRPr="005C4DEA" w:rsidRDefault="005C4DEA" w:rsidP="005C4DEA">
            <w:pPr>
              <w:pStyle w:val="regular"/>
            </w:pPr>
            <w:r w:rsidRPr="005C4DEA">
              <w:t>Multi-scale feature extraction for detection.</w:t>
            </w:r>
          </w:p>
        </w:tc>
      </w:tr>
      <w:tr w:rsidR="007A4357">
        <w:tc>
          <w:tcPr>
            <w:tcW w:w="3116" w:type="dxa"/>
          </w:tcPr>
          <w:p w:rsidR="007A4357" w:rsidRDefault="00EB4782" w:rsidP="005C4DE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mAP</w:t>
            </w:r>
          </w:p>
        </w:tc>
        <w:tc>
          <w:tcPr>
            <w:tcW w:w="3117" w:type="dxa"/>
          </w:tcPr>
          <w:p w:rsidR="007A4357" w:rsidRDefault="00EB4782" w:rsidP="005C4DE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722FBA">
              <w:rPr>
                <w:rFonts w:ascii="Times New Roman" w:eastAsia="Times New Roman" w:hAnsi="Times New Roman" w:cs="Times New Roman"/>
                <w:color w:val="000000"/>
                <w:sz w:val="24"/>
                <w:szCs w:val="24"/>
              </w:rPr>
              <w:t>ean Average Precision</w:t>
            </w:r>
          </w:p>
        </w:tc>
        <w:tc>
          <w:tcPr>
            <w:tcW w:w="3117" w:type="dxa"/>
          </w:tcPr>
          <w:p w:rsidR="007A4357" w:rsidRPr="005C4DEA" w:rsidRDefault="005C4DEA" w:rsidP="005C4DEA">
            <w:pPr>
              <w:pStyle w:val="regular"/>
            </w:pPr>
            <w:r w:rsidRPr="005C4DEA">
              <w:t>Measures model accuracy across classes.</w:t>
            </w:r>
          </w:p>
        </w:tc>
      </w:tr>
      <w:tr w:rsidR="005C4DEA">
        <w:tc>
          <w:tcPr>
            <w:tcW w:w="3116" w:type="dxa"/>
          </w:tcPr>
          <w:p w:rsidR="005C4DEA" w:rsidRDefault="005C4DEA" w:rsidP="005C4DE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SGD</w:t>
            </w:r>
          </w:p>
        </w:tc>
        <w:tc>
          <w:tcPr>
            <w:tcW w:w="3117" w:type="dxa"/>
          </w:tcPr>
          <w:p w:rsidR="005C4DEA" w:rsidRDefault="005C4DEA" w:rsidP="005C4DE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Stochastic Gradient Descent</w:t>
            </w:r>
          </w:p>
        </w:tc>
        <w:tc>
          <w:tcPr>
            <w:tcW w:w="3117" w:type="dxa"/>
          </w:tcPr>
          <w:p w:rsidR="005C4DEA" w:rsidRPr="005C4DEA" w:rsidRDefault="005C4DEA" w:rsidP="005C4DEA">
            <w:pPr>
              <w:pStyle w:val="regular"/>
            </w:pPr>
            <w:r w:rsidRPr="005C4DEA">
              <w:t>Optimizes model using mini-batches.</w:t>
            </w:r>
          </w:p>
        </w:tc>
      </w:tr>
    </w:tbl>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jc w:val="center"/>
        <w:rPr>
          <w:b/>
          <w:sz w:val="32"/>
          <w:szCs w:val="32"/>
        </w:rPr>
      </w:pPr>
    </w:p>
    <w:p w:rsidR="007A4357" w:rsidRDefault="007A4357">
      <w:pPr>
        <w:spacing w:line="360" w:lineRule="auto"/>
        <w:rPr>
          <w:b/>
          <w:sz w:val="32"/>
          <w:szCs w:val="32"/>
        </w:rPr>
      </w:pPr>
    </w:p>
    <w:p w:rsidR="007A4357" w:rsidRDefault="00722FBA">
      <w:pPr>
        <w:spacing w:line="360" w:lineRule="auto"/>
        <w:jc w:val="center"/>
        <w:rPr>
          <w:b/>
          <w:sz w:val="32"/>
          <w:szCs w:val="32"/>
        </w:rPr>
      </w:pPr>
      <w:r>
        <w:rPr>
          <w:b/>
          <w:sz w:val="32"/>
          <w:szCs w:val="32"/>
        </w:rPr>
        <w:t>ACKNOWLEDGEMENT</w:t>
      </w:r>
      <w:r>
        <w:rPr>
          <w:b/>
          <w:sz w:val="32"/>
          <w:szCs w:val="32"/>
        </w:rPr>
        <w:tab/>
      </w:r>
    </w:p>
    <w:p w:rsidR="007A4357" w:rsidRDefault="00722FBA">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 xml:space="preserve">I would like to express my sincere gratitude to everyone who contributed to the successful completion of this research work on </w:t>
      </w:r>
      <w:r>
        <w:rPr>
          <w:rFonts w:ascii="Times New Roman" w:eastAsia="Times New Roman" w:hAnsi="Times New Roman" w:cs="Times New Roman"/>
          <w:b/>
          <w:color w:val="000000"/>
          <w:sz w:val="26"/>
          <w:szCs w:val="26"/>
        </w:rPr>
        <w:t>Fault Detection in Printed Circuit Boards Using Computer Vision</w:t>
      </w:r>
      <w:r>
        <w:rPr>
          <w:rFonts w:ascii="Times New Roman" w:eastAsia="Times New Roman" w:hAnsi="Times New Roman" w:cs="Times New Roman"/>
          <w:color w:val="000000"/>
          <w:sz w:val="26"/>
          <w:szCs w:val="26"/>
        </w:rPr>
        <w:t xml:space="preserve"> First and foremost, I extend my heartfelt appreciation to my mentor, </w:t>
      </w:r>
      <w:r w:rsidR="00A941A1">
        <w:rPr>
          <w:rFonts w:ascii="Times New Roman" w:eastAsia="Times New Roman" w:hAnsi="Times New Roman" w:cs="Times New Roman"/>
          <w:b/>
          <w:color w:val="000000"/>
          <w:sz w:val="26"/>
          <w:szCs w:val="26"/>
        </w:rPr>
        <w:t xml:space="preserve">Dr. </w:t>
      </w:r>
      <w:r w:rsidR="00A941A1" w:rsidRPr="00A941A1">
        <w:rPr>
          <w:rFonts w:ascii="Times New Roman" w:hAnsi="Times New Roman" w:cs="Times New Roman"/>
          <w:b/>
          <w:sz w:val="24"/>
          <w:szCs w:val="24"/>
        </w:rPr>
        <w:t>Sridevi Karande,</w:t>
      </w:r>
      <w:r>
        <w:rPr>
          <w:rFonts w:ascii="Times New Roman" w:eastAsia="Times New Roman" w:hAnsi="Times New Roman" w:cs="Times New Roman"/>
          <w:color w:val="000000"/>
          <w:sz w:val="26"/>
          <w:szCs w:val="26"/>
        </w:rPr>
        <w:t xml:space="preserve"> for their invaluable guidance, insightful feedback, and unwavering support throughout this project. Their expertise and encouragement played a crucial role in shaping the direction of this research.</w:t>
      </w:r>
    </w:p>
    <w:p w:rsidR="007A4357" w:rsidRDefault="00722FBA">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 xml:space="preserve">I would also like to acknowledge the contributions of my university, </w:t>
      </w:r>
      <w:r>
        <w:rPr>
          <w:rFonts w:ascii="Times New Roman" w:eastAsia="Times New Roman" w:hAnsi="Times New Roman" w:cs="Times New Roman"/>
          <w:b/>
          <w:color w:val="000000"/>
          <w:sz w:val="26"/>
          <w:szCs w:val="26"/>
        </w:rPr>
        <w:t>MIT-World Peace University</w:t>
      </w:r>
      <w:r>
        <w:rPr>
          <w:rFonts w:ascii="Times New Roman" w:eastAsia="Times New Roman" w:hAnsi="Times New Roman" w:cs="Times New Roman"/>
          <w:color w:val="000000"/>
          <w:sz w:val="26"/>
          <w:szCs w:val="26"/>
        </w:rPr>
        <w:t>, for providing the necessary resources and a conducive environment for research and experimentation.</w:t>
      </w:r>
    </w:p>
    <w:p w:rsidR="007A4357" w:rsidRDefault="00722FBA">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A special thanks to my peers and colleagues, whose discussions and suggestions greatly enriched my understanding of the topic. Their constructive criticism and collaboration have been invaluable.</w:t>
      </w:r>
    </w:p>
    <w:p w:rsidR="007A4357" w:rsidRDefault="00722FBA">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 xml:space="preserve">Lastly, I would like to express my deepest appreciation to my </w:t>
      </w:r>
      <w:r>
        <w:rPr>
          <w:rFonts w:ascii="Times New Roman" w:eastAsia="Times New Roman" w:hAnsi="Times New Roman" w:cs="Times New Roman"/>
          <w:b/>
          <w:color w:val="000000"/>
          <w:sz w:val="26"/>
          <w:szCs w:val="26"/>
        </w:rPr>
        <w:t>family and friends</w:t>
      </w:r>
      <w:r>
        <w:rPr>
          <w:rFonts w:ascii="Times New Roman" w:eastAsia="Times New Roman" w:hAnsi="Times New Roman" w:cs="Times New Roman"/>
          <w:color w:val="000000"/>
          <w:sz w:val="26"/>
          <w:szCs w:val="26"/>
        </w:rPr>
        <w:t>, whose unwavering support and encouragement have been instrumental in keeping me motivated throughout this journey.</w:t>
      </w:r>
    </w:p>
    <w:p w:rsidR="007A4357" w:rsidRDefault="00722FBA">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This work is the result of collective effort, and I am deeply grateful to everyone who has contributed to its success.</w:t>
      </w:r>
    </w:p>
    <w:p w:rsidR="007A4357" w:rsidRDefault="007A4357">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Abhinav Bathe</w:t>
      </w:r>
    </w:p>
    <w:p w:rsidR="007A4357" w:rsidRDefault="00722FBA">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1032222447</w:t>
      </w:r>
    </w:p>
    <w:p w:rsidR="007A4357" w:rsidRDefault="007A4357">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6"/>
          <w:szCs w:val="26"/>
        </w:rPr>
      </w:pPr>
    </w:p>
    <w:p w:rsidR="007A4357" w:rsidRDefault="007A4357">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p>
    <w:p w:rsidR="00A941A1" w:rsidRDefault="00A941A1">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p>
    <w:p w:rsidR="00A941A1" w:rsidRDefault="00A941A1">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p>
    <w:p w:rsidR="00A941A1" w:rsidRDefault="00A941A1">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p>
    <w:p w:rsidR="00A941A1" w:rsidRDefault="00A941A1">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p>
    <w:p w:rsidR="007A4357" w:rsidRDefault="00722FBA">
      <w:pPr>
        <w:spacing w:line="360" w:lineRule="auto"/>
        <w:jc w:val="center"/>
        <w:rPr>
          <w:b/>
          <w:sz w:val="32"/>
          <w:szCs w:val="32"/>
        </w:rPr>
      </w:pPr>
      <w:r>
        <w:rPr>
          <w:b/>
          <w:sz w:val="32"/>
          <w:szCs w:val="32"/>
        </w:rPr>
        <w:lastRenderedPageBreak/>
        <w:t>INDEX</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2155"/>
      </w:tblGrid>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Abstract</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I</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Technical Content</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II</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Details of Technology</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1. Introduction</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2. Literature Survey</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3</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3.  Details of Technology</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7</w:t>
            </w:r>
          </w:p>
        </w:tc>
      </w:tr>
      <w:tr w:rsidR="00DE5FC3" w:rsidRPr="005A2813" w:rsidTr="00DE5FC3">
        <w:tc>
          <w:tcPr>
            <w:tcW w:w="7290" w:type="dxa"/>
          </w:tcPr>
          <w:p w:rsidR="00DE5FC3" w:rsidRPr="005A2813" w:rsidRDefault="00DE5FC3" w:rsidP="004959B5">
            <w:pPr>
              <w:pStyle w:val="ListParagraph"/>
              <w:ind w:left="1800"/>
              <w:rPr>
                <w:rFonts w:ascii="Times New Roman" w:hAnsi="Times New Roman" w:cs="Times New Roman"/>
                <w:sz w:val="24"/>
              </w:rPr>
            </w:pPr>
            <w:r w:rsidRPr="005A2813">
              <w:rPr>
                <w:rFonts w:ascii="Times New Roman" w:hAnsi="Times New Roman" w:cs="Times New Roman"/>
                <w:sz w:val="24"/>
              </w:rPr>
              <w:t>3.1 Overview of proposed system</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7</w:t>
            </w:r>
          </w:p>
        </w:tc>
      </w:tr>
      <w:tr w:rsidR="00DE5FC3" w:rsidRPr="005A2813" w:rsidTr="00DE5FC3">
        <w:tc>
          <w:tcPr>
            <w:tcW w:w="7290" w:type="dxa"/>
          </w:tcPr>
          <w:p w:rsidR="00DE5FC3" w:rsidRPr="005A2813" w:rsidRDefault="00DE5FC3" w:rsidP="004959B5">
            <w:pPr>
              <w:pStyle w:val="ListParagraph"/>
              <w:ind w:left="1800"/>
              <w:rPr>
                <w:rFonts w:ascii="Times New Roman" w:hAnsi="Times New Roman" w:cs="Times New Roman"/>
                <w:sz w:val="24"/>
              </w:rPr>
            </w:pPr>
            <w:r w:rsidRPr="005A2813">
              <w:rPr>
                <w:rFonts w:ascii="Times New Roman" w:hAnsi="Times New Roman" w:cs="Times New Roman"/>
                <w:sz w:val="24"/>
              </w:rPr>
              <w:t>3.2 Model Selection and architecture</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9</w:t>
            </w:r>
          </w:p>
        </w:tc>
      </w:tr>
      <w:tr w:rsidR="00DE5FC3" w:rsidRPr="005A2813" w:rsidTr="00DE5FC3">
        <w:tc>
          <w:tcPr>
            <w:tcW w:w="7290" w:type="dxa"/>
          </w:tcPr>
          <w:p w:rsidR="00DE5FC3" w:rsidRPr="005A2813" w:rsidRDefault="00DE5FC3" w:rsidP="00DE5FC3">
            <w:pPr>
              <w:pStyle w:val="ListParagraph"/>
              <w:numPr>
                <w:ilvl w:val="1"/>
                <w:numId w:val="8"/>
              </w:numPr>
              <w:rPr>
                <w:rFonts w:ascii="Times New Roman" w:hAnsi="Times New Roman" w:cs="Times New Roman"/>
                <w:sz w:val="24"/>
              </w:rPr>
            </w:pPr>
            <w:r w:rsidRPr="005A2813">
              <w:rPr>
                <w:rFonts w:ascii="Times New Roman" w:hAnsi="Times New Roman" w:cs="Times New Roman"/>
                <w:sz w:val="24"/>
              </w:rPr>
              <w:t>Model training</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12</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4. Experimental Work</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13</w:t>
            </w:r>
          </w:p>
        </w:tc>
      </w:tr>
      <w:tr w:rsidR="00DE5FC3" w:rsidRPr="005A2813" w:rsidTr="00DE5FC3">
        <w:tc>
          <w:tcPr>
            <w:tcW w:w="7290" w:type="dxa"/>
          </w:tcPr>
          <w:p w:rsidR="00DE5FC3" w:rsidRPr="005A2813" w:rsidRDefault="00DE5FC3" w:rsidP="004959B5">
            <w:pPr>
              <w:pStyle w:val="ListParagraph"/>
              <w:ind w:left="1800"/>
              <w:rPr>
                <w:rFonts w:ascii="Times New Roman" w:hAnsi="Times New Roman" w:cs="Times New Roman"/>
                <w:sz w:val="24"/>
              </w:rPr>
            </w:pPr>
            <w:r w:rsidRPr="005A2813">
              <w:rPr>
                <w:rFonts w:ascii="Times New Roman" w:hAnsi="Times New Roman" w:cs="Times New Roman"/>
                <w:sz w:val="24"/>
              </w:rPr>
              <w:t>4.1 Dataset Description</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13</w:t>
            </w:r>
          </w:p>
        </w:tc>
      </w:tr>
      <w:tr w:rsidR="00DE5FC3" w:rsidRPr="005A2813" w:rsidTr="00DE5FC3">
        <w:tc>
          <w:tcPr>
            <w:tcW w:w="7290" w:type="dxa"/>
          </w:tcPr>
          <w:p w:rsidR="00DE5FC3" w:rsidRPr="005A2813" w:rsidRDefault="00DE5FC3" w:rsidP="004959B5">
            <w:pPr>
              <w:pStyle w:val="ListParagraph"/>
              <w:ind w:left="1800"/>
              <w:rPr>
                <w:rFonts w:ascii="Times New Roman" w:hAnsi="Times New Roman" w:cs="Times New Roman"/>
                <w:sz w:val="24"/>
              </w:rPr>
            </w:pPr>
            <w:r w:rsidRPr="005A2813">
              <w:rPr>
                <w:rFonts w:ascii="Times New Roman" w:hAnsi="Times New Roman" w:cs="Times New Roman"/>
                <w:sz w:val="24"/>
              </w:rPr>
              <w:t>4.2 Training Results</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14</w:t>
            </w:r>
          </w:p>
        </w:tc>
      </w:tr>
      <w:tr w:rsidR="00DE5FC3" w:rsidRPr="005A2813" w:rsidTr="00DE5FC3">
        <w:tc>
          <w:tcPr>
            <w:tcW w:w="7290" w:type="dxa"/>
          </w:tcPr>
          <w:p w:rsidR="00DE5FC3" w:rsidRPr="005A2813" w:rsidRDefault="00DE5FC3" w:rsidP="004959B5">
            <w:pPr>
              <w:pStyle w:val="ListParagraph"/>
              <w:ind w:left="1800"/>
              <w:rPr>
                <w:rFonts w:ascii="Times New Roman" w:hAnsi="Times New Roman" w:cs="Times New Roman"/>
                <w:sz w:val="24"/>
              </w:rPr>
            </w:pPr>
            <w:r w:rsidRPr="005A2813">
              <w:rPr>
                <w:rFonts w:ascii="Times New Roman" w:hAnsi="Times New Roman" w:cs="Times New Roman"/>
                <w:sz w:val="24"/>
              </w:rPr>
              <w:t>4.3 Integration of Grad-CAM</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16</w:t>
            </w:r>
          </w:p>
        </w:tc>
      </w:tr>
      <w:tr w:rsidR="00DE5FC3" w:rsidRPr="005A2813" w:rsidTr="00DE5FC3">
        <w:tc>
          <w:tcPr>
            <w:tcW w:w="7290" w:type="dxa"/>
          </w:tcPr>
          <w:p w:rsidR="00DE5FC3" w:rsidRPr="005A2813" w:rsidRDefault="00DE5FC3" w:rsidP="004959B5">
            <w:pPr>
              <w:pStyle w:val="ListParagraph"/>
              <w:ind w:left="1800"/>
              <w:rPr>
                <w:rFonts w:ascii="Times New Roman" w:hAnsi="Times New Roman" w:cs="Times New Roman"/>
                <w:sz w:val="24"/>
              </w:rPr>
            </w:pPr>
            <w:r w:rsidRPr="005A2813">
              <w:rPr>
                <w:rFonts w:ascii="Times New Roman" w:hAnsi="Times New Roman" w:cs="Times New Roman"/>
                <w:sz w:val="24"/>
              </w:rPr>
              <w:t>4.4 Challenges and Limitations</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17</w:t>
            </w:r>
          </w:p>
        </w:tc>
      </w:tr>
      <w:tr w:rsidR="00DE5FC3" w:rsidRPr="005A2813" w:rsidTr="00DE5FC3">
        <w:tc>
          <w:tcPr>
            <w:tcW w:w="7290" w:type="dxa"/>
          </w:tcPr>
          <w:p w:rsidR="00DE5FC3" w:rsidRPr="005A2813" w:rsidRDefault="00DE5FC3" w:rsidP="004959B5">
            <w:pPr>
              <w:pStyle w:val="ListParagraph"/>
              <w:ind w:left="1800"/>
              <w:rPr>
                <w:rFonts w:ascii="Times New Roman" w:hAnsi="Times New Roman" w:cs="Times New Roman"/>
                <w:sz w:val="24"/>
              </w:rPr>
            </w:pPr>
            <w:r w:rsidRPr="005A2813">
              <w:rPr>
                <w:rFonts w:ascii="Times New Roman" w:hAnsi="Times New Roman" w:cs="Times New Roman"/>
                <w:sz w:val="24"/>
              </w:rPr>
              <w:t>4.5 Future Scope</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18</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Conclusion</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20</w:t>
            </w:r>
          </w:p>
        </w:tc>
      </w:tr>
      <w:tr w:rsidR="00DE5FC3" w:rsidRPr="005A2813" w:rsidTr="00DE5FC3">
        <w:tc>
          <w:tcPr>
            <w:tcW w:w="7290" w:type="dxa"/>
          </w:tcPr>
          <w:p w:rsidR="00DE5FC3" w:rsidRPr="005A2813" w:rsidRDefault="00DE5FC3" w:rsidP="004959B5">
            <w:pPr>
              <w:rPr>
                <w:rFonts w:ascii="Times New Roman" w:hAnsi="Times New Roman" w:cs="Times New Roman"/>
                <w:sz w:val="24"/>
              </w:rPr>
            </w:pPr>
            <w:r w:rsidRPr="005A2813">
              <w:rPr>
                <w:rFonts w:ascii="Times New Roman" w:hAnsi="Times New Roman" w:cs="Times New Roman"/>
                <w:sz w:val="24"/>
              </w:rPr>
              <w:t>References</w:t>
            </w:r>
          </w:p>
        </w:tc>
        <w:tc>
          <w:tcPr>
            <w:tcW w:w="2155" w:type="dxa"/>
          </w:tcPr>
          <w:p w:rsidR="00DE5FC3" w:rsidRPr="005A2813" w:rsidRDefault="00DE5FC3" w:rsidP="004959B5">
            <w:pPr>
              <w:jc w:val="center"/>
              <w:rPr>
                <w:rFonts w:ascii="Times New Roman" w:hAnsi="Times New Roman" w:cs="Times New Roman"/>
                <w:sz w:val="24"/>
              </w:rPr>
            </w:pPr>
            <w:r w:rsidRPr="005A2813">
              <w:rPr>
                <w:rFonts w:ascii="Times New Roman" w:hAnsi="Times New Roman" w:cs="Times New Roman"/>
                <w:sz w:val="24"/>
              </w:rPr>
              <w:t>21</w:t>
            </w:r>
          </w:p>
        </w:tc>
      </w:tr>
    </w:tbl>
    <w:p w:rsidR="005C4DEA" w:rsidRDefault="005C4DEA" w:rsidP="005C4DEA">
      <w:pPr>
        <w:spacing w:before="180" w:after="180"/>
        <w:ind w:left="720"/>
        <w:jc w:val="both"/>
        <w:rPr>
          <w:sz w:val="24"/>
          <w:szCs w:val="24"/>
        </w:rPr>
      </w:pPr>
    </w:p>
    <w:p w:rsidR="007A4357" w:rsidRDefault="007A4357">
      <w:pPr>
        <w:spacing w:line="360" w:lineRule="auto"/>
        <w:rPr>
          <w:b/>
          <w:sz w:val="44"/>
          <w:szCs w:val="44"/>
        </w:rPr>
      </w:pPr>
    </w:p>
    <w:p w:rsidR="007A4357" w:rsidRDefault="007A4357">
      <w:pPr>
        <w:spacing w:line="360" w:lineRule="auto"/>
        <w:jc w:val="center"/>
        <w:rPr>
          <w:b/>
          <w:sz w:val="44"/>
          <w:szCs w:val="44"/>
        </w:rPr>
      </w:pPr>
    </w:p>
    <w:p w:rsidR="007A4357" w:rsidRDefault="007A4357">
      <w:pPr>
        <w:spacing w:line="360" w:lineRule="auto"/>
        <w:jc w:val="center"/>
        <w:rPr>
          <w:b/>
          <w:sz w:val="44"/>
          <w:szCs w:val="44"/>
        </w:rPr>
      </w:pPr>
    </w:p>
    <w:p w:rsidR="007A4357" w:rsidRDefault="007A4357">
      <w:pPr>
        <w:spacing w:line="360" w:lineRule="auto"/>
        <w:jc w:val="center"/>
        <w:rPr>
          <w:b/>
          <w:sz w:val="44"/>
          <w:szCs w:val="44"/>
        </w:rPr>
      </w:pPr>
    </w:p>
    <w:p w:rsidR="007A4357" w:rsidRDefault="007A4357">
      <w:pPr>
        <w:spacing w:line="360" w:lineRule="auto"/>
        <w:jc w:val="center"/>
        <w:rPr>
          <w:b/>
          <w:sz w:val="44"/>
          <w:szCs w:val="44"/>
        </w:rPr>
      </w:pPr>
    </w:p>
    <w:p w:rsidR="007A4357" w:rsidRDefault="007A4357">
      <w:pPr>
        <w:spacing w:line="360" w:lineRule="auto"/>
        <w:jc w:val="center"/>
        <w:rPr>
          <w:b/>
          <w:sz w:val="44"/>
          <w:szCs w:val="44"/>
        </w:rPr>
      </w:pPr>
    </w:p>
    <w:p w:rsidR="007A4357" w:rsidRDefault="007A4357">
      <w:pPr>
        <w:spacing w:line="360" w:lineRule="auto"/>
        <w:jc w:val="center"/>
        <w:rPr>
          <w:b/>
          <w:sz w:val="44"/>
          <w:szCs w:val="44"/>
        </w:rPr>
      </w:pPr>
    </w:p>
    <w:p w:rsidR="007A4357" w:rsidRDefault="007A4357">
      <w:pPr>
        <w:spacing w:line="360" w:lineRule="auto"/>
        <w:jc w:val="center"/>
        <w:rPr>
          <w:b/>
          <w:sz w:val="44"/>
          <w:szCs w:val="44"/>
        </w:rPr>
      </w:pPr>
    </w:p>
    <w:p w:rsidR="007A4357" w:rsidRDefault="007A4357">
      <w:pPr>
        <w:spacing w:line="360" w:lineRule="auto"/>
        <w:rPr>
          <w:b/>
          <w:sz w:val="44"/>
          <w:szCs w:val="44"/>
        </w:rPr>
      </w:pPr>
    </w:p>
    <w:p w:rsidR="007A4357" w:rsidRDefault="00722FBA">
      <w:pPr>
        <w:spacing w:line="360" w:lineRule="auto"/>
        <w:jc w:val="center"/>
        <w:rPr>
          <w:b/>
          <w:sz w:val="32"/>
          <w:szCs w:val="32"/>
        </w:rPr>
      </w:pPr>
      <w:r>
        <w:rPr>
          <w:b/>
          <w:sz w:val="32"/>
          <w:szCs w:val="32"/>
        </w:rPr>
        <w:lastRenderedPageBreak/>
        <w:t>ABSTRACT</w:t>
      </w:r>
    </w:p>
    <w:p w:rsidR="00A941A1" w:rsidRDefault="00A941A1">
      <w:pPr>
        <w:spacing w:line="360" w:lineRule="auto"/>
        <w:jc w:val="center"/>
        <w:rPr>
          <w:b/>
          <w:sz w:val="32"/>
          <w:szCs w:val="32"/>
        </w:rPr>
      </w:pPr>
    </w:p>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Printed Circuit Boards (PCBs) serve as the backbone of modern electronic systems, offering both electrical interconnectivity and physical support for various electronic components. They are indispensable across industries such as consumer electronics, automotive, aerospace, telecommunications, and healthcare. With the rising demand for high-performance and miniaturized electronic devices, ensuring the quality of PCBs has become increasingly crucial.</w:t>
      </w:r>
    </w:p>
    <w:p w:rsidR="007A4357" w:rsidRDefault="007A4357">
      <w:pPr>
        <w:spacing w:line="360" w:lineRule="auto"/>
        <w:rPr>
          <w:rFonts w:ascii="Times New Roman" w:eastAsia="Times New Roman" w:hAnsi="Times New Roman" w:cs="Times New Roman"/>
          <w:sz w:val="24"/>
          <w:szCs w:val="24"/>
        </w:rPr>
      </w:pPr>
    </w:p>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Conventional inspection methods—such as manual visual checks and electrical testing—are often inefficient, error-prone, and unsuitable for large-scale manufacturing environments. To address these challenges, this work explores an automated defect detection pipeline leveraging the YOLO (You Only Look Once) object detection algorithm.</w:t>
      </w:r>
    </w:p>
    <w:p w:rsidR="007A4357" w:rsidRDefault="007A4357">
      <w:pPr>
        <w:spacing w:line="360" w:lineRule="auto"/>
        <w:rPr>
          <w:rFonts w:ascii="Times New Roman" w:eastAsia="Times New Roman" w:hAnsi="Times New Roman" w:cs="Times New Roman"/>
          <w:sz w:val="24"/>
          <w:szCs w:val="24"/>
        </w:rPr>
      </w:pPr>
    </w:p>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 labeled PCB defect dataset comprising various fault categories—including missing holes, mouse bites, open circuits, shorts, spurs, and spurious copper—it demonstrates data preprocessing, annotation parsing, and model training using the YOLO framework. Furthermore, to enhance interpretability and build trust in the model's decisions, the approach integrates Explainable AI (XAI) techniques such as Grad-CAM (Gradient-weighted Class Activation Mapping.</w:t>
      </w:r>
    </w:p>
    <w:p w:rsidR="007A4357" w:rsidRDefault="007A4357">
      <w:pPr>
        <w:spacing w:line="360" w:lineRule="auto"/>
        <w:rPr>
          <w:rFonts w:ascii="Times New Roman" w:eastAsia="Times New Roman" w:hAnsi="Times New Roman" w:cs="Times New Roman"/>
          <w:sz w:val="24"/>
          <w:szCs w:val="24"/>
        </w:rPr>
      </w:pPr>
    </w:p>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deep learning-based, explainable inspection pipeline offers a scalable and accurate solution for real-time PCB fault detection, significantly improving quality control while reducing manual effort and production errors.</w:t>
      </w:r>
    </w:p>
    <w:p w:rsidR="007A4357" w:rsidRDefault="007A4357">
      <w:pPr>
        <w:spacing w:line="360" w:lineRule="auto"/>
        <w:rPr>
          <w:rFonts w:ascii="Times New Roman" w:eastAsia="Times New Roman" w:hAnsi="Times New Roman" w:cs="Times New Roman"/>
          <w:sz w:val="24"/>
          <w:szCs w:val="24"/>
        </w:rPr>
      </w:pPr>
    </w:p>
    <w:p w:rsidR="007A4357" w:rsidRDefault="007A4357">
      <w:pPr>
        <w:spacing w:line="360" w:lineRule="auto"/>
        <w:jc w:val="center"/>
        <w:rPr>
          <w:rFonts w:ascii="Times New Roman" w:eastAsia="Times New Roman" w:hAnsi="Times New Roman" w:cs="Times New Roman"/>
          <w:sz w:val="24"/>
          <w:szCs w:val="24"/>
        </w:rPr>
      </w:pPr>
    </w:p>
    <w:p w:rsidR="007A4357" w:rsidRDefault="00722FBA">
      <w:pPr>
        <w:pBdr>
          <w:top w:val="nil"/>
          <w:left w:val="nil"/>
          <w:bottom w:val="nil"/>
          <w:right w:val="nil"/>
          <w:between w:val="nil"/>
        </w:pBdr>
        <w:spacing w:line="360" w:lineRule="auto"/>
        <w:jc w:val="center"/>
        <w:rPr>
          <w:b/>
          <w:color w:val="000000"/>
          <w:sz w:val="32"/>
          <w:szCs w:val="32"/>
        </w:rPr>
      </w:pPr>
      <w:r>
        <w:rPr>
          <w:b/>
          <w:color w:val="000000"/>
          <w:sz w:val="32"/>
          <w:szCs w:val="32"/>
        </w:rPr>
        <w:t>KEYWORDS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Printed Circuit Boards, Artificial Intelligence, Semi-Conductors, Computer Vision, Deep Learning, Convolutional Neural Networks, YOLO, Explainable AI, Grad-CAM, </w:t>
      </w:r>
    </w:p>
    <w:p w:rsidR="007A4357" w:rsidRDefault="007A4357">
      <w:pPr>
        <w:pBdr>
          <w:top w:val="nil"/>
          <w:left w:val="nil"/>
          <w:bottom w:val="nil"/>
          <w:right w:val="nil"/>
          <w:between w:val="nil"/>
        </w:pBdr>
        <w:spacing w:line="360" w:lineRule="auto"/>
        <w:jc w:val="center"/>
        <w:rPr>
          <w:b/>
          <w:color w:val="000000"/>
          <w:sz w:val="32"/>
          <w:szCs w:val="32"/>
        </w:rPr>
      </w:pPr>
    </w:p>
    <w:p w:rsidR="007A4357" w:rsidRDefault="007A4357">
      <w:pPr>
        <w:spacing w:line="360" w:lineRule="auto"/>
        <w:jc w:val="center"/>
        <w:rPr>
          <w:b/>
          <w:sz w:val="32"/>
          <w:szCs w:val="32"/>
        </w:rPr>
        <w:sectPr w:rsidR="007A4357">
          <w:headerReference w:type="even" r:id="rId8"/>
          <w:headerReference w:type="default" r:id="rId9"/>
          <w:footerReference w:type="even" r:id="rId10"/>
          <w:footerReference w:type="default" r:id="rId11"/>
          <w:headerReference w:type="first" r:id="rId12"/>
          <w:footerReference w:type="first" r:id="rId13"/>
          <w:pgSz w:w="12240" w:h="15840"/>
          <w:pgMar w:top="1417" w:right="1440" w:bottom="1440" w:left="1440" w:header="720" w:footer="720" w:gutter="0"/>
          <w:pgNumType w:start="1"/>
          <w:cols w:space="720"/>
          <w:titlePg/>
        </w:sectPr>
      </w:pPr>
    </w:p>
    <w:p w:rsidR="007A4357" w:rsidRDefault="00722FBA">
      <w:pPr>
        <w:spacing w:line="360" w:lineRule="auto"/>
        <w:jc w:val="center"/>
        <w:rPr>
          <w:b/>
          <w:sz w:val="32"/>
          <w:szCs w:val="32"/>
        </w:rPr>
      </w:pPr>
      <w:r>
        <w:rPr>
          <w:b/>
          <w:sz w:val="32"/>
          <w:szCs w:val="32"/>
        </w:rPr>
        <w:lastRenderedPageBreak/>
        <w:t>TECHNICAL CONTENT</w:t>
      </w:r>
    </w:p>
    <w:p w:rsidR="007A4357" w:rsidRDefault="007A4357">
      <w:pPr>
        <w:spacing w:line="360" w:lineRule="auto"/>
        <w:jc w:val="center"/>
        <w:rPr>
          <w:b/>
          <w:sz w:val="32"/>
          <w:szCs w:val="32"/>
        </w:rPr>
      </w:pPr>
    </w:p>
    <w:p w:rsidR="007A4357" w:rsidRDefault="00722FBA">
      <w:pPr>
        <w:numPr>
          <w:ilvl w:val="0"/>
          <w:numId w:val="1"/>
        </w:numPr>
        <w:pBdr>
          <w:top w:val="nil"/>
          <w:left w:val="nil"/>
          <w:bottom w:val="nil"/>
          <w:right w:val="nil"/>
          <w:between w:val="nil"/>
        </w:pBdr>
        <w:spacing w:line="360" w:lineRule="auto"/>
      </w:pPr>
      <w:r>
        <w:rPr>
          <w:rFonts w:ascii="Times New Roman" w:eastAsia="Times New Roman" w:hAnsi="Times New Roman" w:cs="Times New Roman"/>
          <w:b/>
          <w:color w:val="000000"/>
          <w:sz w:val="28"/>
          <w:szCs w:val="28"/>
        </w:rPr>
        <w:t>Introduction:</w:t>
      </w:r>
    </w:p>
    <w:p w:rsidR="007A4357" w:rsidRDefault="00722FBA">
      <w:pPr>
        <w:pBdr>
          <w:top w:val="nil"/>
          <w:left w:val="nil"/>
          <w:bottom w:val="nil"/>
          <w:right w:val="nil"/>
          <w:between w:val="nil"/>
        </w:pBdr>
        <w:spacing w:before="28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Printed Circuit Boards (PCBs) are foundational elements in virtually all electronic systems, enabling the compact arrangement and interconnection of electronic components. Their ubiquity spans a wide range of applications in consumer electronics, automotive systems, aerospace instrumentation, telecommunication infrastructures, and medical devices. As electronic devices become increasingly sophisticated and miniaturized, the complexity of PCB designs continues to rise, making quality assurance a critical step in the manufacturing process.</w:t>
      </w: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Defects in PCBs, such as missing components, open circuits, shorts, or irregular copper traces, can compromise device performance, reduce product lifespan, or lead to complete system failure. Traditional inspection techniques—including manual visual inspection and electrical probing—are limited by human error, low scalability, and inefficiency in high-volume production environments. As a result, there is a growing need for automated, accurate, and scalable methods to detect and classify PCB defects.</w:t>
      </w: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Recent advancements in computer vision and deep learning have opened new avenues for automating visual inspection tasks in manufacturing. Object detection models, particularly the YOLO (You Only Look Once) architecture, have demonstrated remarkable performance in real-time detection scenarios. YOLO’s single-shot detection approach allows for simultaneous localization and classification, making it a suitable candidate for detecting PCB defects in an industrial setting.</w:t>
      </w: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research presents a comprehensive pipeline for PCB defect detection using the Ultralytics implementation of YOLO. The pipeline encompasses dataset preparation, annotation parsing, and model training on a publicly available PCB defect dataset featuring multiple defect categories. In addition to achieving accurate defect detection, this work integrates Explainable AI (XAI) techniques—specifically Gradient-weighted </w:t>
      </w:r>
      <w:r>
        <w:rPr>
          <w:rFonts w:ascii="Times New Roman" w:eastAsia="Times New Roman" w:hAnsi="Times New Roman" w:cs="Times New Roman"/>
          <w:color w:val="000000"/>
          <w:sz w:val="24"/>
          <w:szCs w:val="24"/>
        </w:rPr>
        <w:lastRenderedPageBreak/>
        <w:t>Class Activation Mapping (Grad-CAM)—to provide visual explanations of the model's predictions. This interpretability is crucial for validating model behavior and fostering trust in AI-driven inspection systems.</w:t>
      </w: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approach aims to enhance manufacturing quality control by offering a fast, interpretable, and highly accurate solution for PCB fault detection. The results demonstrate the potential of combining object detection and explainability to achieve intelligent and transparent inspection systems suitable for real-world deployment.</w:t>
      </w: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after="280" w:line="360" w:lineRule="auto"/>
        <w:ind w:left="720"/>
        <w:rPr>
          <w:rFonts w:ascii="Times New Roman" w:eastAsia="Times New Roman" w:hAnsi="Times New Roman" w:cs="Times New Roman"/>
          <w:color w:val="000000"/>
          <w:sz w:val="24"/>
          <w:szCs w:val="24"/>
        </w:rPr>
      </w:pPr>
    </w:p>
    <w:p w:rsidR="007A4357" w:rsidRDefault="00722FBA">
      <w:pPr>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Literature Survey:</w:t>
      </w:r>
    </w:p>
    <w:p w:rsidR="00EB4782" w:rsidRDefault="00EB4782" w:rsidP="00EB4782">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932"/>
        <w:gridCol w:w="2123"/>
        <w:gridCol w:w="1460"/>
        <w:gridCol w:w="1662"/>
        <w:gridCol w:w="1553"/>
      </w:tblGrid>
      <w:tr w:rsidR="007A4357" w:rsidTr="00EC18FC">
        <w:trPr>
          <w:trHeight w:val="29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Year</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Journal/Conference</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Dataset</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Findings</w:t>
            </w:r>
          </w:p>
        </w:tc>
        <w:tc>
          <w:tcPr>
            <w:tcW w:w="155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Gaps</w:t>
            </w:r>
          </w:p>
        </w:tc>
      </w:tr>
      <w:tr w:rsidR="007A4357" w:rsidTr="00EC18FC">
        <w:trPr>
          <w:trHeight w:val="174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Advancements in PCB Defect Detection: An In-Depth Exploration of Image Processing Techniques [1]</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ICPCSN</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 Dataset</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various illumination angles and using image subtraction technique, defects were detected</w:t>
            </w:r>
          </w:p>
        </w:tc>
        <w:tc>
          <w:tcPr>
            <w:tcW w:w="155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Robust to noise, lighting intensity variations, and highly dependent on the input image quality. Dataset size was quite small.</w:t>
            </w:r>
          </w:p>
        </w:tc>
      </w:tr>
      <w:tr w:rsidR="007A4357" w:rsidTr="00EC18FC">
        <w:trPr>
          <w:trHeight w:val="174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improved YOLOv3 method for PCB surface defect detection [2]</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IEEE International Conference on Power Electronics, Computer Applications (ICPECA)</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Laboratory of Intelligent Robots at Peking University PCB Dataset</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average precision of 92.13%, detection rate of 63 frames per second</w:t>
            </w:r>
          </w:p>
        </w:tc>
        <w:tc>
          <w:tcPr>
            <w:tcW w:w="155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dataset, fails to provide information about how the model detects different types of defects under various conditions.</w:t>
            </w:r>
          </w:p>
        </w:tc>
      </w:tr>
      <w:tr w:rsidR="007A4357" w:rsidTr="00EC18FC">
        <w:trPr>
          <w:trHeight w:val="261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Automated PCB Defect Identification System using Machine Learning Techniques [3]</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2023</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International Conference on Advancements in Electrical, Electronics, Communication, Computing and Automation (ICAECA)</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Mentioned</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Used Tiny YOLOv2 and vgg16 to find defects. System was integrated with raspberryPi 4 and a camera to capture and process images.</w:t>
            </w:r>
          </w:p>
        </w:tc>
        <w:tc>
          <w:tcPr>
            <w:tcW w:w="155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is designed only for a single PCB desgin, and is aimed at small scale manufacturing</w:t>
            </w:r>
          </w:p>
        </w:tc>
      </w:tr>
      <w:tr w:rsidR="007A4357" w:rsidTr="00EC18FC">
        <w:trPr>
          <w:trHeight w:val="203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Efficient Fault Detection Methods in Printed Circuit Boards using Machine Learning Techniques [4]</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International Conference on Computing Communication and Networking Technologies (ICCCNT) </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PCB Defect Dataset from kaggle</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proposed method attains a model accuracy in the range of 0.954, precision with 0.96, recall with 0.94, and F1-score with 0.95. </w:t>
            </w:r>
          </w:p>
        </w:tc>
        <w:tc>
          <w:tcPr>
            <w:tcW w:w="155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doesnot address the performance of the proposed model under various lighting conditions, images with noise, and orientation of PCB.</w:t>
            </w:r>
          </w:p>
        </w:tc>
      </w:tr>
      <w:tr w:rsidR="007A4357" w:rsidTr="00EC18FC">
        <w:trPr>
          <w:trHeight w:val="203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Flaw Detection in PCB using Deep Learning and </w:t>
            </w:r>
            <w:r>
              <w:rPr>
                <w:rFonts w:ascii="Times New Roman" w:eastAsia="Times New Roman" w:hAnsi="Times New Roman" w:cs="Times New Roman"/>
                <w:color w:val="000000"/>
                <w:sz w:val="24"/>
                <w:szCs w:val="24"/>
              </w:rPr>
              <w:lastRenderedPageBreak/>
              <w:t>Image Processing [5]</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2024</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International Conference on Sustainable Computing and </w:t>
            </w:r>
            <w:r>
              <w:rPr>
                <w:rFonts w:ascii="Times New Roman" w:eastAsia="Times New Roman" w:hAnsi="Times New Roman" w:cs="Times New Roman"/>
                <w:color w:val="000000"/>
                <w:sz w:val="24"/>
                <w:szCs w:val="24"/>
              </w:rPr>
              <w:lastRenderedPageBreak/>
              <w:t>Smart Systems (ICSCSS)</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DeepPCB Dataset</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90.5% mAP using ResNet-34 was achieved. Precision of </w:t>
            </w:r>
            <w:r>
              <w:rPr>
                <w:rFonts w:ascii="Times New Roman" w:eastAsia="Times New Roman" w:hAnsi="Times New Roman" w:cs="Times New Roman"/>
                <w:color w:val="000000"/>
                <w:sz w:val="24"/>
                <w:szCs w:val="24"/>
              </w:rPr>
              <w:lastRenderedPageBreak/>
              <w:t>92% was obtained and f1-score of 0.92 was obtained</w:t>
            </w:r>
          </w:p>
        </w:tc>
        <w:tc>
          <w:tcPr>
            <w:tcW w:w="155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PR curve shows high-confidence predictions with a high </w:t>
            </w:r>
            <w:r>
              <w:rPr>
                <w:rFonts w:ascii="Times New Roman" w:eastAsia="Times New Roman" w:hAnsi="Times New Roman" w:cs="Times New Roman"/>
                <w:color w:val="000000"/>
                <w:sz w:val="24"/>
                <w:szCs w:val="24"/>
              </w:rPr>
              <w:lastRenderedPageBreak/>
              <w:t>true positive rate but may miss some true cases, making it unsuitable when false positives are costly.</w:t>
            </w:r>
          </w:p>
        </w:tc>
      </w:tr>
      <w:tr w:rsidR="007A4357" w:rsidTr="00EC18FC">
        <w:trPr>
          <w:trHeight w:val="261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PCB Defect Detection Using Deep Learning Methods [6]</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International Conference on Computing Communication and Networking Technologies (ICCCNT)</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Laboratory of Intelligent Robots at Peking University PCB Dataset</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YOLO model successfully detected and identified defects demonstrating its real-time processing capabilities and the adaptability to handle various defect types simultaneously.</w:t>
            </w:r>
          </w:p>
        </w:tc>
        <w:tc>
          <w:tcPr>
            <w:tcW w:w="1553" w:type="dxa"/>
          </w:tcPr>
          <w:p w:rsidR="007A4357" w:rsidRDefault="00EB478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722FBA">
              <w:rPr>
                <w:rFonts w:ascii="Times New Roman" w:eastAsia="Times New Roman" w:hAnsi="Times New Roman" w:cs="Times New Roman"/>
                <w:color w:val="000000"/>
                <w:sz w:val="24"/>
                <w:szCs w:val="24"/>
              </w:rPr>
              <w:t>hallenges such as dataset quality, class imbalance, and adaptation to complex PCB designs and lighting variations were noted.</w:t>
            </w:r>
          </w:p>
        </w:tc>
      </w:tr>
      <w:tr w:rsidR="007A4357" w:rsidTr="00EC18FC">
        <w:trPr>
          <w:trHeight w:val="2320"/>
        </w:trPr>
        <w:tc>
          <w:tcPr>
            <w:tcW w:w="162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PCB-Fire: Automated Classification and Fault Detection in PCB [7]</w:t>
            </w:r>
          </w:p>
        </w:tc>
        <w:tc>
          <w:tcPr>
            <w:tcW w:w="93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2020</w:t>
            </w:r>
          </w:p>
        </w:tc>
        <w:tc>
          <w:tcPr>
            <w:tcW w:w="212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International Conference on Multimedia Processing, Communication &amp; Information </w:t>
            </w:r>
            <w:r>
              <w:rPr>
                <w:rFonts w:ascii="Times New Roman" w:eastAsia="Times New Roman" w:hAnsi="Times New Roman" w:cs="Times New Roman"/>
                <w:color w:val="000000"/>
                <w:sz w:val="24"/>
                <w:szCs w:val="24"/>
              </w:rPr>
              <w:lastRenderedPageBreak/>
              <w:t>Technology (MPCIT)</w:t>
            </w:r>
          </w:p>
        </w:tc>
        <w:tc>
          <w:tcPr>
            <w:tcW w:w="1460"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DSLR Dataset</w:t>
            </w:r>
          </w:p>
        </w:tc>
        <w:tc>
          <w:tcPr>
            <w:tcW w:w="1662"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OpenCV techniques and YOLOv3, The overall accuracy of </w:t>
            </w:r>
            <w:r>
              <w:rPr>
                <w:rFonts w:ascii="Times New Roman" w:eastAsia="Times New Roman" w:hAnsi="Times New Roman" w:cs="Times New Roman"/>
                <w:color w:val="000000"/>
                <w:sz w:val="24"/>
                <w:szCs w:val="24"/>
              </w:rPr>
              <w:lastRenderedPageBreak/>
              <w:t xml:space="preserve">the algorithm obtained by testing </w:t>
            </w:r>
            <w:r>
              <w:rPr>
                <w:rFonts w:ascii="Times New Roman" w:eastAsia="Times New Roman" w:hAnsi="Times New Roman" w:cs="Times New Roman"/>
                <w:color w:val="000000"/>
                <w:sz w:val="24"/>
                <w:szCs w:val="24"/>
              </w:rPr>
              <w:br/>
              <w:t>20 PCB images is 75.48%.</w:t>
            </w:r>
          </w:p>
        </w:tc>
        <w:tc>
          <w:tcPr>
            <w:tcW w:w="1553"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Suited for applications where a component is missing, not suited for </w:t>
            </w:r>
            <w:r>
              <w:rPr>
                <w:rFonts w:ascii="Times New Roman" w:eastAsia="Times New Roman" w:hAnsi="Times New Roman" w:cs="Times New Roman"/>
                <w:color w:val="000000"/>
                <w:sz w:val="24"/>
                <w:szCs w:val="24"/>
              </w:rPr>
              <w:lastRenderedPageBreak/>
              <w:t>finding any kind of defects on the PCB.</w:t>
            </w:r>
          </w:p>
        </w:tc>
      </w:tr>
    </w:tbl>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3A690A" w:rsidRDefault="003A690A" w:rsidP="003A690A">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 1. Literature Survey</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spacing w:line="360" w:lineRule="auto"/>
        <w:rPr>
          <w:b/>
          <w:sz w:val="44"/>
          <w:szCs w:val="4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rsidR="007A4357" w:rsidRDefault="00722FBA">
      <w:pPr>
        <w:numPr>
          <w:ilvl w:val="0"/>
          <w:numId w:val="1"/>
        </w:numPr>
        <w:pBdr>
          <w:top w:val="nil"/>
          <w:left w:val="nil"/>
          <w:bottom w:val="nil"/>
          <w:right w:val="nil"/>
          <w:between w:val="nil"/>
        </w:pBdr>
        <w:spacing w:line="360" w:lineRule="auto"/>
      </w:pPr>
      <w:r>
        <w:rPr>
          <w:rFonts w:ascii="Times New Roman" w:eastAsia="Times New Roman" w:hAnsi="Times New Roman" w:cs="Times New Roman"/>
          <w:b/>
          <w:color w:val="000000"/>
          <w:sz w:val="28"/>
          <w:szCs w:val="28"/>
        </w:rPr>
        <w:t>Details of Technology:</w:t>
      </w: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p>
    <w:p w:rsidR="007A4357" w:rsidRDefault="00BD38B1">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r w:rsidR="00722FBA">
        <w:rPr>
          <w:rFonts w:ascii="Times New Roman" w:eastAsia="Times New Roman" w:hAnsi="Times New Roman" w:cs="Times New Roman"/>
          <w:b/>
          <w:color w:val="000000"/>
          <w:sz w:val="24"/>
          <w:szCs w:val="24"/>
        </w:rPr>
        <w:t xml:space="preserve"> Overview of Proposed System</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system is a complete pipeline for the automatic detection and interpretation of faults in Printed Circuit Boards (PCBs) using deep learning-based object detection, enhanced with explainable AI (XAI).</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noProof/>
          <w:lang w:val="en-US"/>
        </w:rPr>
        <w:drawing>
          <wp:anchor distT="0" distB="0" distL="114300" distR="114300" simplePos="0" relativeHeight="251658240" behindDoc="0" locked="0" layoutInCell="1" hidden="0" allowOverlap="1">
            <wp:simplePos x="0" y="0"/>
            <wp:positionH relativeFrom="column">
              <wp:posOffset>919162</wp:posOffset>
            </wp:positionH>
            <wp:positionV relativeFrom="paragraph">
              <wp:posOffset>11430</wp:posOffset>
            </wp:positionV>
            <wp:extent cx="4105275" cy="491490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105275" cy="4914900"/>
                    </a:xfrm>
                    <a:prstGeom prst="rect">
                      <a:avLst/>
                    </a:prstGeom>
                    <a:ln/>
                  </pic:spPr>
                </pic:pic>
              </a:graphicData>
            </a:graphic>
          </wp:anchor>
        </w:drawing>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Fig 1. Workflow of the proposed system</w:t>
      </w:r>
    </w:p>
    <w:p w:rsidR="007A4357" w:rsidRDefault="007A4357">
      <w:pPr>
        <w:pBdr>
          <w:top w:val="nil"/>
          <w:left w:val="nil"/>
          <w:bottom w:val="nil"/>
          <w:right w:val="nil"/>
          <w:between w:val="nil"/>
        </w:pBdr>
        <w:spacing w:line="360" w:lineRule="auto"/>
        <w:rPr>
          <w:rFonts w:ascii="Times New Roman" w:eastAsia="Times New Roman" w:hAnsi="Times New Roman" w:cs="Times New Roman"/>
          <w:b/>
          <w:color w:val="000000"/>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3.1.1 Dataset Acquisition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input to the system is a labelled dataset of PCB images, where each image is accompanied by an annotation file describing the location and category of defect for each image.</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 Data Exploration and Preparation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training the object detection model, exploration of dataset was conducted to understand its quality, structure and distribution. Statistical analysis was performed to count the number of defects instances per class to identify potential class imbalance. Some images were visualized to verify the correctness of data.</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exploration process, the dataset is divided into training, testing and validation subsets. Corresponding images and annotations files are organized into structured directories.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BD38B1">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w:t>
      </w:r>
      <w:r w:rsidR="00722FBA">
        <w:rPr>
          <w:rFonts w:ascii="Times New Roman" w:eastAsia="Times New Roman" w:hAnsi="Times New Roman" w:cs="Times New Roman"/>
          <w:b/>
          <w:color w:val="000000"/>
          <w:sz w:val="24"/>
          <w:szCs w:val="24"/>
        </w:rPr>
        <w:t xml:space="preserve"> Model Training</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Ultralytics YOLOv8 model is selected for its high performance and efficiency in real-time object detection tasks. The model is trained on the prepared dataset using specified hyperparameters such as learning rate, batch size, number of epochs, and input image resolution. The training process automatically saves the best-performing model weights.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3.1.4 Inference</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training is complete, the model is used to detect defects in unseen test images. The model outputs include bounding boxes, confidence scores, and predicted class labels for each detected defect. These outputs are visualized by overlaying the predictions on the original images, enabling intuitive interpretation of results.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3.1.5 Explainability with Grad-CAM</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improve model transparency, the trained YOLO model is integrated with Grad-CAM Grad-CAM generates heatmaps indicating the regions in the image that contributed most to the model’s predictions. These heatmaps are overlaid on the original images to visually explain the model’s attention during defect classification.</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3.1.6 Result Visualization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outputs include both the detection results (bounding boxes and labels) and the Grad-CAM visualizations, providing a comprehensive understanding of the model’s predictions.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 Model Selection and Architecture</w:t>
      </w: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model selected for this study is YOLOv8, the latest installment in the YOLO (You Only Look Once) object detection family developed by Ultralytics. YOLOv8 is a high-performance, anchor-free object detection model designed for speed and accuracy, making it especially suitable for industrial applications such as printed circuit board (PCB) defect detection. Its ability to process images in real time while maintaining high precision makes it an ideal choice for automated quality control systems.</w:t>
      </w:r>
      <w:r>
        <w:rPr>
          <w:rFonts w:ascii="Times New Roman" w:eastAsia="Times New Roman" w:hAnsi="Times New Roman" w:cs="Times New Roman"/>
          <w:b/>
          <w:color w:val="000000"/>
          <w:sz w:val="24"/>
          <w:szCs w:val="24"/>
        </w:rPr>
        <w:t xml:space="preserve"> </w:t>
      </w:r>
    </w:p>
    <w:p w:rsidR="007A4357" w:rsidRDefault="007A4357">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3.2.1 Justification for Model Selection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key requirements in manufacturing and industrial inspection settings is the ability to perform real-time detection. In PCB assembly lines, thousands of units may pass through the inspection stage per hour, and any lag in detection can delay production. YOLOv8 is specifically optimized for low-latency inference, often achieving over 30 frames per second (FPS) on modern GPUs, even for complex detection tasks. This makes it well-suited for deployment in automated inspection systems where fast decision-making is critical. (add source)</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PCB defect detection often involves identifying very small objects with subtle visual differences—such as missing copper, open circuits, spurious lines, or short circuits. YOLOv8 incorporates a decoupled head architecture, which enables it to learn finer distinctions between object classes and improve bounding box localization. (add source)</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ED70A5" w:rsidRDefault="00ED70A5">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3.2.2 Architecture of YOLO</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YOLOv8 consists of three main components:</w:t>
      </w:r>
      <w:r>
        <w:rPr>
          <w:rFonts w:ascii="Times New Roman" w:eastAsia="Times New Roman" w:hAnsi="Times New Roman" w:cs="Times New Roman"/>
          <w:color w:val="000000"/>
          <w:sz w:val="24"/>
          <w:szCs w:val="24"/>
        </w:rPr>
        <w:tab/>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Backbone: Responsible for initial feature extraction, YOLOv8 utilizes a modified version of CSPDarknet or a proprietary backbone tailored by Ultralytics to enhance representational capacity.</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Layer Type</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Shape (approx.)</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Details</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 (3×3)</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640×640×32</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convolution</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C2f Block</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320×320×64</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Modified CSP with fewer bottlenecks</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C2f Block</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160×160×128</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Downsample + residual conv</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C2f Block</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80×80×256</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depth + downsample</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SPPF</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80×80×256</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Spatial Pyramid Pooling (fast variant)</w:t>
            </w:r>
          </w:p>
        </w:tc>
      </w:tr>
    </w:tbl>
    <w:p w:rsidR="007A4357" w:rsidRDefault="007A4357">
      <w:pPr>
        <w:pBdr>
          <w:top w:val="nil"/>
          <w:left w:val="nil"/>
          <w:bottom w:val="nil"/>
          <w:right w:val="nil"/>
          <w:between w:val="nil"/>
        </w:pBdr>
        <w:spacing w:line="360" w:lineRule="auto"/>
        <w:jc w:val="center"/>
        <w:rPr>
          <w:rFonts w:ascii="Times New Roman" w:eastAsia="Times New Roman" w:hAnsi="Times New Roman" w:cs="Times New Roman"/>
          <w:b/>
          <w:color w:val="000000"/>
        </w:rPr>
      </w:pPr>
    </w:p>
    <w:p w:rsidR="007A4357" w:rsidRDefault="003A690A">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 2</w:t>
      </w:r>
      <w:r w:rsidR="00722FBA">
        <w:rPr>
          <w:rFonts w:ascii="Times New Roman" w:eastAsia="Times New Roman" w:hAnsi="Times New Roman" w:cs="Times New Roman"/>
          <w:b/>
          <w:color w:val="000000"/>
        </w:rPr>
        <w:t>. YOLOv8 backbone architecture [9]</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Neck: The feature pyramid network (FPN) or PANet structure aggregates multi-scale features to improve object localization, especially for small defects that are common in PCBs.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Layer Type</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Shape</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Details</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Upsample</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160×160×128</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Upsample + concat</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C2f Block</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160×160×128</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refinement</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Upsample</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320×320×64</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Upsample + concat</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C2f Block</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320×320×64</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neck output</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Downsample</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160×160×128</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bottom-up path</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C2f Block</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160×160×128</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fusion</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Downsample</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80×80×256</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deep features</w:t>
            </w:r>
          </w:p>
        </w:tc>
      </w:tr>
      <w:tr w:rsidR="007A4357">
        <w:tc>
          <w:tcPr>
            <w:tcW w:w="3116"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C2f Block</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80×80×256</w:t>
            </w:r>
          </w:p>
        </w:tc>
        <w:tc>
          <w:tcPr>
            <w:tcW w:w="3117" w:type="dxa"/>
            <w:vAlign w:val="center"/>
          </w:tcPr>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fused features</w:t>
            </w:r>
          </w:p>
        </w:tc>
      </w:tr>
    </w:tbl>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7A4357" w:rsidRDefault="003A690A">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 3</w:t>
      </w:r>
      <w:r w:rsidR="00722FBA">
        <w:rPr>
          <w:rFonts w:ascii="Times New Roman" w:eastAsia="Times New Roman" w:hAnsi="Times New Roman" w:cs="Times New Roman"/>
          <w:b/>
          <w:color w:val="000000"/>
        </w:rPr>
        <w:t>. YOLOv8 neck architecture [9]</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Head: The detection head predicts bounding boxes, object confidence scores, and class probabilities. In YOLOv8, this head is decoupled, with separate branches for classification and regression, which leads to more stable and efficient training.</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A4357">
        <w:tc>
          <w:tcPr>
            <w:tcW w:w="3116"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Layer Type</w:t>
            </w:r>
          </w:p>
        </w:tc>
        <w:tc>
          <w:tcPr>
            <w:tcW w:w="3117"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Map</w:t>
            </w:r>
          </w:p>
        </w:tc>
        <w:tc>
          <w:tcPr>
            <w:tcW w:w="3117"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Detects Objects</w:t>
            </w:r>
          </w:p>
        </w:tc>
      </w:tr>
      <w:tr w:rsidR="007A4357">
        <w:tc>
          <w:tcPr>
            <w:tcW w:w="3116"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w:t>
            </w:r>
          </w:p>
        </w:tc>
        <w:tc>
          <w:tcPr>
            <w:tcW w:w="3117"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80×80 (P3)</w:t>
            </w:r>
          </w:p>
        </w:tc>
        <w:tc>
          <w:tcPr>
            <w:tcW w:w="3117"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Small objects</w:t>
            </w:r>
          </w:p>
        </w:tc>
      </w:tr>
      <w:tr w:rsidR="007A4357">
        <w:tc>
          <w:tcPr>
            <w:tcW w:w="3116"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w:t>
            </w:r>
          </w:p>
        </w:tc>
        <w:tc>
          <w:tcPr>
            <w:tcW w:w="3117"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40×40 (P4)</w:t>
            </w:r>
          </w:p>
        </w:tc>
        <w:tc>
          <w:tcPr>
            <w:tcW w:w="3117"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 objects</w:t>
            </w:r>
          </w:p>
        </w:tc>
      </w:tr>
      <w:tr w:rsidR="007A4357">
        <w:tc>
          <w:tcPr>
            <w:tcW w:w="3116"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w:t>
            </w:r>
          </w:p>
        </w:tc>
        <w:tc>
          <w:tcPr>
            <w:tcW w:w="3117"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 (P5)</w:t>
            </w:r>
          </w:p>
        </w:tc>
        <w:tc>
          <w:tcPr>
            <w:tcW w:w="3117" w:type="dxa"/>
            <w:vAlign w:val="center"/>
          </w:tcPr>
          <w:p w:rsidR="007A4357" w:rsidRDefault="00722F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Large objects</w:t>
            </w:r>
          </w:p>
        </w:tc>
      </w:tr>
    </w:tbl>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Table </w:t>
      </w:r>
      <w:r w:rsidR="003A690A">
        <w:rPr>
          <w:rFonts w:ascii="Times New Roman" w:eastAsia="Times New Roman" w:hAnsi="Times New Roman" w:cs="Times New Roman"/>
          <w:b/>
          <w:color w:val="000000"/>
        </w:rPr>
        <w:t>4</w:t>
      </w:r>
      <w:r>
        <w:rPr>
          <w:rFonts w:ascii="Times New Roman" w:eastAsia="Times New Roman" w:hAnsi="Times New Roman" w:cs="Times New Roman"/>
          <w:b/>
          <w:color w:val="000000"/>
        </w:rPr>
        <w:t>. YOLOv8 Head architecture [9]</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noProof/>
          <w:lang w:val="en-US"/>
        </w:rPr>
        <w:drawing>
          <wp:anchor distT="0" distB="0" distL="114300" distR="114300" simplePos="0" relativeHeight="251659264" behindDoc="0" locked="0" layoutInCell="1" hidden="0" allowOverlap="1">
            <wp:simplePos x="0" y="0"/>
            <wp:positionH relativeFrom="column">
              <wp:posOffset>387625</wp:posOffset>
            </wp:positionH>
            <wp:positionV relativeFrom="paragraph">
              <wp:posOffset>0</wp:posOffset>
            </wp:positionV>
            <wp:extent cx="5168348" cy="4645241"/>
            <wp:effectExtent l="0" t="0" r="0" b="0"/>
            <wp:wrapSquare wrapText="bothSides" distT="0" distB="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r="8098"/>
                    <a:stretch>
                      <a:fillRect/>
                    </a:stretch>
                  </pic:blipFill>
                  <pic:spPr>
                    <a:xfrm>
                      <a:off x="0" y="0"/>
                      <a:ext cx="5168348" cy="4645241"/>
                    </a:xfrm>
                    <a:prstGeom prst="rect">
                      <a:avLst/>
                    </a:prstGeom>
                    <a:ln/>
                  </pic:spPr>
                </pic:pic>
              </a:graphicData>
            </a:graphic>
          </wp:anchor>
        </w:drawing>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b/>
          <w:color w:val="000000"/>
        </w:rPr>
      </w:pPr>
    </w:p>
    <w:p w:rsidR="007A4357" w:rsidRDefault="007A4357">
      <w:pPr>
        <w:pBdr>
          <w:top w:val="nil"/>
          <w:left w:val="nil"/>
          <w:bottom w:val="nil"/>
          <w:right w:val="nil"/>
          <w:between w:val="nil"/>
        </w:pBdr>
        <w:spacing w:line="360" w:lineRule="auto"/>
        <w:jc w:val="center"/>
        <w:rPr>
          <w:rFonts w:ascii="Times New Roman" w:eastAsia="Times New Roman" w:hAnsi="Times New Roman" w:cs="Times New Roman"/>
          <w:b/>
          <w:color w:val="000000"/>
        </w:rPr>
      </w:pPr>
    </w:p>
    <w:p w:rsidR="007A4357" w:rsidRDefault="007A4357">
      <w:pPr>
        <w:pBdr>
          <w:top w:val="nil"/>
          <w:left w:val="nil"/>
          <w:bottom w:val="nil"/>
          <w:right w:val="nil"/>
          <w:between w:val="nil"/>
        </w:pBdr>
        <w:spacing w:line="360" w:lineRule="auto"/>
        <w:jc w:val="center"/>
        <w:rPr>
          <w:rFonts w:ascii="Times New Roman" w:eastAsia="Times New Roman" w:hAnsi="Times New Roman" w:cs="Times New Roman"/>
          <w:b/>
          <w:color w:val="000000"/>
        </w:rPr>
      </w:pPr>
    </w:p>
    <w:p w:rsidR="007A4357" w:rsidRDefault="007A4357">
      <w:pPr>
        <w:pBdr>
          <w:top w:val="nil"/>
          <w:left w:val="nil"/>
          <w:bottom w:val="nil"/>
          <w:right w:val="nil"/>
          <w:between w:val="nil"/>
        </w:pBdr>
        <w:spacing w:line="360" w:lineRule="auto"/>
        <w:jc w:val="center"/>
        <w:rPr>
          <w:rFonts w:ascii="Times New Roman" w:eastAsia="Times New Roman" w:hAnsi="Times New Roman" w:cs="Times New Roman"/>
          <w:b/>
          <w:color w:val="000000"/>
        </w:rPr>
      </w:pPr>
    </w:p>
    <w:p w:rsidR="007A4357" w:rsidRDefault="00722FBA">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Fig. 2. YOLOv8 Architecture visualization [9]</w:t>
      </w:r>
    </w:p>
    <w:p w:rsidR="007A4357" w:rsidRDefault="007A4357">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3.2.3: Advantages of YOLOv8 over its </w:t>
      </w:r>
      <w:r>
        <w:rPr>
          <w:rFonts w:ascii="Times New Roman" w:eastAsia="Times New Roman" w:hAnsi="Times New Roman" w:cs="Times New Roman"/>
          <w:b/>
          <w:color w:val="000000"/>
          <w:sz w:val="28"/>
          <w:szCs w:val="28"/>
        </w:rPr>
        <w:t>predecessors</w:t>
      </w:r>
    </w:p>
    <w:p w:rsidR="007A4357" w:rsidRDefault="00722FBA">
      <w:pPr>
        <w:numPr>
          <w:ilvl w:val="0"/>
          <w:numId w:val="2"/>
        </w:numPr>
        <w:pBdr>
          <w:top w:val="nil"/>
          <w:left w:val="nil"/>
          <w:bottom w:val="nil"/>
          <w:right w:val="nil"/>
          <w:between w:val="nil"/>
        </w:pBdr>
        <w:spacing w:line="360" w:lineRule="auto"/>
      </w:pPr>
      <w:r>
        <w:rPr>
          <w:rFonts w:ascii="Times New Roman" w:eastAsia="Times New Roman" w:hAnsi="Times New Roman" w:cs="Times New Roman"/>
          <w:color w:val="000000"/>
          <w:sz w:val="24"/>
          <w:szCs w:val="24"/>
        </w:rPr>
        <w:t>Anchor-Free Predictions: Unlike traditional YOLO models that rely on predefined anchor boxes, YOLOv8 predicts object centers directly, simplifying the model and improving flexibility across datasets.</w:t>
      </w:r>
    </w:p>
    <w:p w:rsidR="007A4357" w:rsidRDefault="00722FBA">
      <w:pPr>
        <w:numPr>
          <w:ilvl w:val="0"/>
          <w:numId w:val="2"/>
        </w:numPr>
        <w:pBdr>
          <w:top w:val="nil"/>
          <w:left w:val="nil"/>
          <w:bottom w:val="nil"/>
          <w:right w:val="nil"/>
          <w:between w:val="nil"/>
        </w:pBdr>
        <w:spacing w:line="360" w:lineRule="auto"/>
      </w:pPr>
      <w:r>
        <w:rPr>
          <w:rFonts w:ascii="Times New Roman" w:eastAsia="Times New Roman" w:hAnsi="Times New Roman" w:cs="Times New Roman"/>
          <w:color w:val="000000"/>
          <w:sz w:val="24"/>
          <w:szCs w:val="24"/>
        </w:rPr>
        <w:t>SiLU Activation Function: All convolutional layers employ the Sigmoid Linear Unit (SiLU), which provides smoother gradients and better optimization than conventional activation functions.</w:t>
      </w:r>
    </w:p>
    <w:p w:rsidR="007A4357" w:rsidRDefault="00722FBA">
      <w:pPr>
        <w:numPr>
          <w:ilvl w:val="0"/>
          <w:numId w:val="2"/>
        </w:numPr>
        <w:pBdr>
          <w:top w:val="nil"/>
          <w:left w:val="nil"/>
          <w:bottom w:val="nil"/>
          <w:right w:val="nil"/>
          <w:between w:val="nil"/>
        </w:pBdr>
        <w:spacing w:line="360" w:lineRule="auto"/>
      </w:pPr>
      <w:r>
        <w:rPr>
          <w:rFonts w:ascii="Times New Roman" w:eastAsia="Times New Roman" w:hAnsi="Times New Roman" w:cs="Times New Roman"/>
          <w:color w:val="000000"/>
          <w:sz w:val="24"/>
          <w:szCs w:val="24"/>
        </w:rPr>
        <w:t>Normalization: Batch Normalization layers are applied to stabilize learning and accelerate convergence.</w:t>
      </w:r>
    </w:p>
    <w:p w:rsidR="007A4357" w:rsidRDefault="00722FBA">
      <w:pPr>
        <w:numPr>
          <w:ilvl w:val="0"/>
          <w:numId w:val="2"/>
        </w:numPr>
        <w:pBdr>
          <w:top w:val="nil"/>
          <w:left w:val="nil"/>
          <w:bottom w:val="nil"/>
          <w:right w:val="nil"/>
          <w:between w:val="nil"/>
        </w:pBdr>
        <w:spacing w:line="360" w:lineRule="auto"/>
      </w:pPr>
      <w:r>
        <w:rPr>
          <w:rFonts w:ascii="Times New Roman" w:eastAsia="Times New Roman" w:hAnsi="Times New Roman" w:cs="Times New Roman"/>
          <w:color w:val="000000"/>
          <w:sz w:val="24"/>
          <w:szCs w:val="24"/>
        </w:rPr>
        <w:t>Post-processing: Non-Maximum Suppression (NMS) is applied to remove redundant detections based on confidence thresholds.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rPr>
      </w:pPr>
    </w:p>
    <w:p w:rsidR="007A4357" w:rsidRDefault="0066151A">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w:t>
      </w:r>
      <w:r w:rsidR="00722FBA">
        <w:rPr>
          <w:rFonts w:ascii="Times New Roman" w:eastAsia="Times New Roman" w:hAnsi="Times New Roman" w:cs="Times New Roman"/>
          <w:b/>
          <w:color w:val="000000"/>
          <w:sz w:val="24"/>
          <w:szCs w:val="24"/>
        </w:rPr>
        <w:t xml:space="preserve"> Model Training</w:t>
      </w: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66151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3.3.1</w:t>
      </w:r>
      <w:r w:rsidR="00722FBA">
        <w:rPr>
          <w:rFonts w:ascii="Times New Roman" w:eastAsia="Times New Roman" w:hAnsi="Times New Roman" w:cs="Times New Roman"/>
          <w:b/>
          <w:color w:val="000000"/>
          <w:sz w:val="24"/>
          <w:szCs w:val="24"/>
        </w:rPr>
        <w:t xml:space="preserve"> Dataset splitting</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which was used was split into three subsets: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Training Set (70%):</w:t>
      </w:r>
      <w:r>
        <w:rPr>
          <w:rFonts w:ascii="Times New Roman" w:eastAsia="Times New Roman" w:hAnsi="Times New Roman" w:cs="Times New Roman"/>
          <w:color w:val="000000"/>
          <w:sz w:val="24"/>
          <w:szCs w:val="24"/>
        </w:rPr>
        <w:t xml:space="preserve"> Used to train the YOLOv8 model and learn object representations.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Validation Set (20%)</w:t>
      </w:r>
      <w:r>
        <w:rPr>
          <w:rFonts w:ascii="Times New Roman" w:eastAsia="Times New Roman" w:hAnsi="Times New Roman" w:cs="Times New Roman"/>
          <w:color w:val="000000"/>
          <w:sz w:val="24"/>
          <w:szCs w:val="24"/>
        </w:rPr>
        <w:t>: Used to monitor the model's performance during training and prevent overfitting.</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Set (10%):</w:t>
      </w:r>
      <w:r>
        <w:rPr>
          <w:rFonts w:ascii="Times New Roman" w:eastAsia="Times New Roman" w:hAnsi="Times New Roman" w:cs="Times New Roman"/>
          <w:color w:val="000000"/>
          <w:sz w:val="24"/>
          <w:szCs w:val="24"/>
        </w:rPr>
        <w:t xml:space="preserve"> Reserved for the final evaluation of the model’s accuracy and generalization ability.</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split was performed randomly while ensuring that all defect classes were proportionally represented in each subset.</w:t>
      </w:r>
    </w:p>
    <w:p w:rsidR="007A4357" w:rsidRDefault="007A4357">
      <w:pPr>
        <w:pBdr>
          <w:top w:val="nil"/>
          <w:left w:val="nil"/>
          <w:bottom w:val="nil"/>
          <w:right w:val="nil"/>
          <w:between w:val="nil"/>
        </w:pBdr>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p w:rsidR="007A4357" w:rsidRDefault="00722FBA">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3.3.2 Hyperparameters</w:t>
      </w:r>
    </w:p>
    <w:p w:rsidR="007A4357" w:rsidRDefault="007A4357">
      <w:pPr>
        <w:pBdr>
          <w:top w:val="nil"/>
          <w:left w:val="nil"/>
          <w:bottom w:val="nil"/>
          <w:right w:val="nil"/>
          <w:between w:val="nil"/>
        </w:pBdr>
        <w:rPr>
          <w:rFonts w:ascii="Times New Roman" w:eastAsia="Times New Roman" w:hAnsi="Times New Roman" w:cs="Times New Roman"/>
          <w:b/>
          <w:color w:val="000000"/>
          <w:sz w:val="24"/>
          <w:szCs w:val="24"/>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A4357">
        <w:tc>
          <w:tcPr>
            <w:tcW w:w="3116"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Hyperparameter</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Value</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7A4357">
        <w:tc>
          <w:tcPr>
            <w:tcW w:w="3116"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Batch Size</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images per training iteration.</w:t>
            </w:r>
          </w:p>
        </w:tc>
      </w:tr>
      <w:tr w:rsidR="007A4357">
        <w:tc>
          <w:tcPr>
            <w:tcW w:w="3116"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Epochs</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full passes through the training set.</w:t>
            </w:r>
          </w:p>
        </w:tc>
      </w:tr>
      <w:tr w:rsidR="007A4357">
        <w:tc>
          <w:tcPr>
            <w:tcW w:w="3116"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Learning Rate</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rate at which the model updates weights.</w:t>
            </w:r>
          </w:p>
        </w:tc>
      </w:tr>
      <w:tr w:rsidR="007A4357">
        <w:tc>
          <w:tcPr>
            <w:tcW w:w="3116"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 Resolution</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 × 640</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 input size for YOLOv8 models.</w:t>
            </w:r>
          </w:p>
        </w:tc>
      </w:tr>
      <w:tr w:rsidR="007A4357">
        <w:tc>
          <w:tcPr>
            <w:tcW w:w="3116"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Optimizer</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Stochastic Gradient Descent with momentum.</w:t>
            </w:r>
          </w:p>
        </w:tc>
      </w:tr>
      <w:tr w:rsidR="007A4357">
        <w:tc>
          <w:tcPr>
            <w:tcW w:w="3116"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Scheduler</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Cosine decay</w:t>
            </w:r>
          </w:p>
        </w:tc>
        <w:tc>
          <w:tcPr>
            <w:tcW w:w="3117" w:type="dxa"/>
            <w:vAlign w:val="center"/>
          </w:tcPr>
          <w:p w:rsidR="007A4357" w:rsidRDefault="00722FB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Reduces learning rate over time for better convergence.</w:t>
            </w:r>
          </w:p>
        </w:tc>
      </w:tr>
    </w:tbl>
    <w:p w:rsidR="007A4357" w:rsidRDefault="00722FBA">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7A4357" w:rsidRDefault="00722FBA">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Table 4. Hyperparameters used for training the model </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rPr>
      </w:pPr>
    </w:p>
    <w:p w:rsidR="007A4357" w:rsidRDefault="00722FBA">
      <w:pPr>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Experimental Work</w:t>
      </w:r>
    </w:p>
    <w:p w:rsidR="007A4357" w:rsidRDefault="007A4357">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Dataset Description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dataset utilized in this study is the PCB Defects Dataset, originally published by the Open Lab on Human Robot Interaction at Peking University and made publicly available on </w:t>
      </w:r>
      <w:r w:rsidR="00DE5FC3">
        <w:rPr>
          <w:rFonts w:ascii="Times New Roman" w:eastAsia="Times New Roman" w:hAnsi="Times New Roman" w:cs="Times New Roman"/>
          <w:color w:val="000000"/>
          <w:sz w:val="24"/>
          <w:szCs w:val="24"/>
        </w:rPr>
        <w:t>GitHub</w:t>
      </w:r>
      <w:r>
        <w:rPr>
          <w:rFonts w:ascii="Times New Roman" w:eastAsia="Times New Roman" w:hAnsi="Times New Roman" w:cs="Times New Roman"/>
          <w:color w:val="000000"/>
          <w:sz w:val="24"/>
          <w:szCs w:val="24"/>
        </w:rPr>
        <w:t>. This dataset is specifically designed for printed circuit board (PCB) defect detection and classification tasks. [10]</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consists of 1,386 high-resolution grayscale images of PCB boards, each annotated with defect type and bounding box information. These images simulate real manufacturing conditions and include various levels of complexity and visual noise to reflect practical inspection scenarios.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There are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six distinct types of PCB defects, annotated and labeled consistently across the dataset:</w:t>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7A4357">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Index</w:t>
            </w:r>
          </w:p>
        </w:tc>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Defect type</w:t>
            </w:r>
          </w:p>
        </w:tc>
      </w:tr>
      <w:tr w:rsidR="007A4357">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Missing Hole</w:t>
            </w:r>
          </w:p>
        </w:tc>
      </w:tr>
      <w:tr w:rsidR="007A4357">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Mouse Bite</w:t>
            </w:r>
          </w:p>
        </w:tc>
      </w:tr>
      <w:tr w:rsidR="007A4357">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Circuit</w:t>
            </w:r>
          </w:p>
        </w:tc>
      </w:tr>
      <w:tr w:rsidR="007A4357">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Short</w:t>
            </w:r>
          </w:p>
        </w:tc>
      </w:tr>
      <w:tr w:rsidR="007A4357">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Spur</w:t>
            </w:r>
          </w:p>
        </w:tc>
      </w:tr>
      <w:tr w:rsidR="007A4357">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4675" w:type="dxa"/>
          </w:tcPr>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Spurious Copper</w:t>
            </w:r>
          </w:p>
        </w:tc>
      </w:tr>
    </w:tbl>
    <w:p w:rsidR="007A4357" w:rsidRDefault="00722FBA">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 5. Defect classes in the dataset</w:t>
      </w:r>
    </w:p>
    <w:p w:rsidR="007A4357" w:rsidRDefault="007A4357">
      <w:pPr>
        <w:pBdr>
          <w:top w:val="nil"/>
          <w:left w:val="nil"/>
          <w:bottom w:val="nil"/>
          <w:right w:val="nil"/>
          <w:between w:val="nil"/>
        </w:pBdr>
        <w:jc w:val="center"/>
        <w:rPr>
          <w:rFonts w:ascii="Times New Roman" w:eastAsia="Times New Roman" w:hAnsi="Times New Roman" w:cs="Times New Roman"/>
          <w:b/>
          <w:color w:val="000000"/>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missing hole defect refers to the absence of a drilled hole where one is required for placing through-hole components, potentially leading to assembly or connectivity issues. </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mouse bite defect appears as small, irregular notches or cuts along the PCB edges, resembling the marks left by a mouse bite, often occurring when PCBs are separated from a larger panel and resulting in structural imperfections. </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open circuit defect is characterized by a break or gap in the conductive path, which disrupts the flow of current and can render parts of the circuit inoperative. </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contrast, a short defect occurs when two or more conductive elements are unintentionally connected, creating a path of low resistance that may lead to component damage or functional failure. </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spur defect involves thin, stray copper lines extending from traces, which may interfere with signals or lead to electrical shorts if they bridge unintended connections. </w:t>
      </w: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color w:val="000000"/>
          <w:sz w:val="24"/>
          <w:szCs w:val="24"/>
        </w:rPr>
        <w:t>Lastly, the spurious copper defect consists of random, leftover copper patches not associated with any functional circuit paths, posing risks of electromagnetic interference or unplanned conductivity.</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 Training results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YOLOv8s model was trained on the PCB Defects dataset using annotated images for six classes of common PCB faults. The dataset was divided into training and validation subsets, with 70% of the images used for training and 20% for validation and 10% for testing. The model was trained for 100 epochs with a batch size of 16, an initial learning rate of 0.001 to augment the dataset and improve generalization.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During training, key metrics such as training loss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validation loss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precision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recall, and mean Average Precision were tracked to evaluate the model’s performance. These metrics were plotted over the epochs, allowing the observation of convergence behavior. The model demonstrated steady improvements in classification and localization capabilities across training epochs.</w:t>
      </w:r>
    </w:p>
    <w:p w:rsidR="007A4357" w:rsidRDefault="007A4357">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tbl>
      <w:tblPr>
        <w:tblStyle w:val="a8"/>
        <w:tblW w:w="6913" w:type="dxa"/>
        <w:tblInd w:w="1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3"/>
        <w:gridCol w:w="1301"/>
        <w:gridCol w:w="1302"/>
        <w:gridCol w:w="1259"/>
        <w:gridCol w:w="1248"/>
      </w:tblGrid>
      <w:tr w:rsidR="007A4357">
        <w:tc>
          <w:tcPr>
            <w:tcW w:w="1803"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1301"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Instances</w:t>
            </w:r>
          </w:p>
        </w:tc>
        <w:tc>
          <w:tcPr>
            <w:tcW w:w="1302"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259"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248" w:type="dxa"/>
            <w:vAlign w:val="center"/>
          </w:tcPr>
          <w:p w:rsidR="007A4357" w:rsidRDefault="00722F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w:t>
            </w:r>
          </w:p>
        </w:tc>
      </w:tr>
      <w:tr w:rsidR="007A4357">
        <w:tc>
          <w:tcPr>
            <w:tcW w:w="1803"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c>
          <w:tcPr>
            <w:tcW w:w="1301"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155</w:t>
            </w:r>
          </w:p>
        </w:tc>
        <w:tc>
          <w:tcPr>
            <w:tcW w:w="1302"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1259"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248"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0.992</w:t>
            </w:r>
          </w:p>
        </w:tc>
      </w:tr>
      <w:tr w:rsidR="007A4357">
        <w:tc>
          <w:tcPr>
            <w:tcW w:w="1803"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missing_hole</w:t>
            </w:r>
          </w:p>
        </w:tc>
        <w:tc>
          <w:tcPr>
            <w:tcW w:w="1301"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302"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59"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0.967</w:t>
            </w:r>
          </w:p>
        </w:tc>
        <w:tc>
          <w:tcPr>
            <w:tcW w:w="1248"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w:t>
            </w:r>
          </w:p>
        </w:tc>
      </w:tr>
      <w:tr w:rsidR="007A4357">
        <w:tc>
          <w:tcPr>
            <w:tcW w:w="1803"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mouse_bite</w:t>
            </w:r>
          </w:p>
        </w:tc>
        <w:tc>
          <w:tcPr>
            <w:tcW w:w="1301"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302"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259"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0.971</w:t>
            </w:r>
          </w:p>
        </w:tc>
        <w:tc>
          <w:tcPr>
            <w:tcW w:w="1248"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0.985</w:t>
            </w:r>
          </w:p>
        </w:tc>
      </w:tr>
      <w:tr w:rsidR="007A4357">
        <w:tc>
          <w:tcPr>
            <w:tcW w:w="1803"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open_circuit</w:t>
            </w:r>
          </w:p>
        </w:tc>
        <w:tc>
          <w:tcPr>
            <w:tcW w:w="1301"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302"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59"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1248"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r>
      <w:tr w:rsidR="007A4357">
        <w:tc>
          <w:tcPr>
            <w:tcW w:w="1803"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short</w:t>
            </w:r>
          </w:p>
        </w:tc>
        <w:tc>
          <w:tcPr>
            <w:tcW w:w="1301"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302"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259"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0.963</w:t>
            </w:r>
          </w:p>
        </w:tc>
        <w:tc>
          <w:tcPr>
            <w:tcW w:w="1248"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0.991</w:t>
            </w:r>
          </w:p>
        </w:tc>
      </w:tr>
      <w:tr w:rsidR="007A4357">
        <w:tc>
          <w:tcPr>
            <w:tcW w:w="1803"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spur</w:t>
            </w:r>
          </w:p>
        </w:tc>
        <w:tc>
          <w:tcPr>
            <w:tcW w:w="1301"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302"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0.962</w:t>
            </w:r>
          </w:p>
        </w:tc>
        <w:tc>
          <w:tcPr>
            <w:tcW w:w="1259"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48"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w:t>
            </w:r>
          </w:p>
        </w:tc>
      </w:tr>
      <w:tr w:rsidR="007A4357">
        <w:tc>
          <w:tcPr>
            <w:tcW w:w="1803"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spurious_copper</w:t>
            </w:r>
          </w:p>
        </w:tc>
        <w:tc>
          <w:tcPr>
            <w:tcW w:w="1301"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302"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259"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48" w:type="dxa"/>
            <w:vAlign w:val="center"/>
          </w:tcPr>
          <w:p w:rsidR="007A4357" w:rsidRDefault="00722F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w:t>
            </w:r>
          </w:p>
        </w:tc>
      </w:tr>
    </w:tbl>
    <w:p w:rsidR="007A4357" w:rsidRDefault="00722FBA">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 6. Performance Metrics Obtained</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validation results showed high mAP scores across all six defect classes, indicating the model's strong ability to detect and distinguish among different types of PCB defects. Confusion matrices and precision-recall curves further supported the model's accuracy, showing minimal class confusion.</w:t>
      </w:r>
    </w:p>
    <w:p w:rsidR="007A4357" w:rsidRDefault="00722FBA">
      <w:pPr>
        <w:pBdr>
          <w:top w:val="nil"/>
          <w:left w:val="nil"/>
          <w:bottom w:val="nil"/>
          <w:right w:val="nil"/>
          <w:between w:val="nil"/>
        </w:pBdr>
        <w:jc w:val="center"/>
        <w:rPr>
          <w:rFonts w:ascii="Times New Roman" w:eastAsia="Times New Roman" w:hAnsi="Times New Roman" w:cs="Times New Roman"/>
          <w:b/>
          <w:color w:val="000000"/>
        </w:rPr>
      </w:pPr>
      <w:r>
        <w:rPr>
          <w:noProof/>
          <w:lang w:val="en-US"/>
        </w:rPr>
        <w:drawing>
          <wp:anchor distT="0" distB="0" distL="114300" distR="114300" simplePos="0" relativeHeight="251660288" behindDoc="0" locked="0" layoutInCell="1" hidden="0" allowOverlap="1">
            <wp:simplePos x="0" y="0"/>
            <wp:positionH relativeFrom="margin">
              <wp:align>right</wp:align>
            </wp:positionH>
            <wp:positionV relativeFrom="paragraph">
              <wp:posOffset>157</wp:posOffset>
            </wp:positionV>
            <wp:extent cx="5943600" cy="287655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954" b="1475"/>
                    <a:stretch>
                      <a:fillRect/>
                    </a:stretch>
                  </pic:blipFill>
                  <pic:spPr>
                    <a:xfrm>
                      <a:off x="0" y="0"/>
                      <a:ext cx="5943600" cy="2876550"/>
                    </a:xfrm>
                    <a:prstGeom prst="rect">
                      <a:avLst/>
                    </a:prstGeom>
                    <a:ln/>
                  </pic:spPr>
                </pic:pic>
              </a:graphicData>
            </a:graphic>
          </wp:anchor>
        </w:drawing>
      </w:r>
    </w:p>
    <w:p w:rsidR="007A4357" w:rsidRDefault="00722FBA">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Fig 3. Output plots after training the model</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According to Figure 3, the bounding box regression loss, or box loss, suggests that there is no overfitting, and the bounding boxes being predicted are correct most of the time. The classification loss exhibits a sharp decline during the initial epochs and stabilizes thereafter, with near-overlapping curves for training and validation. This suggests that the model rapidly learns to distinguish between defect classes and maintains consistent classification performance.</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4.3 </w:t>
      </w:r>
      <w:r w:rsidR="00E44D18">
        <w:rPr>
          <w:rFonts w:ascii="Times New Roman" w:eastAsia="Times New Roman" w:hAnsi="Times New Roman" w:cs="Times New Roman"/>
          <w:b/>
          <w:color w:val="000000"/>
          <w:sz w:val="24"/>
          <w:szCs w:val="24"/>
        </w:rPr>
        <w:t>Integration</w:t>
      </w:r>
      <w:r>
        <w:rPr>
          <w:rFonts w:ascii="Times New Roman" w:eastAsia="Times New Roman" w:hAnsi="Times New Roman" w:cs="Times New Roman"/>
          <w:b/>
          <w:color w:val="000000"/>
          <w:sz w:val="24"/>
          <w:szCs w:val="24"/>
        </w:rPr>
        <w:t xml:space="preserve"> of Grad-CAM</w:t>
      </w:r>
    </w:p>
    <w:p w:rsidR="007A4357" w:rsidRDefault="00722FBA">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improve model transparency and interpretability, Gradient-weighted Class Activation Mapping (Grad-CAM) was applied to visualize the internal decision-making process of the YOLOv8 model. Grad-CAM generates heatmaps that highlight the regions in the input image that contributed most to the model’s predictions. </w:t>
      </w:r>
    </w:p>
    <w:p w:rsidR="007A4357" w:rsidRDefault="00722FBA">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PCB Defects dataset, Grad-CAM was used to produce activation maps for various correctly and incorrectly classified images across all six defect classes. For instance, in correctly predicted cases of “missing hole,” the heatmaps showed strong activation over the regions where the holes were absent. Similarly, for defects like “short” and “spur,” Grad-CAM effectively localized the critical trace areas where the anomaly was present.</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noProof/>
          <w:lang w:val="en-US"/>
        </w:rPr>
        <w:drawing>
          <wp:anchor distT="0" distB="0" distL="114300" distR="114300" simplePos="0" relativeHeight="251661312" behindDoc="0" locked="0" layoutInCell="1" hidden="0" allowOverlap="1">
            <wp:simplePos x="0" y="0"/>
            <wp:positionH relativeFrom="column">
              <wp:posOffset>1472565</wp:posOffset>
            </wp:positionH>
            <wp:positionV relativeFrom="paragraph">
              <wp:posOffset>111788</wp:posOffset>
            </wp:positionV>
            <wp:extent cx="2891155" cy="2852420"/>
            <wp:effectExtent l="0" t="0" r="0" b="0"/>
            <wp:wrapSquare wrapText="bothSides" distT="0" distB="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1440" t="5343" r="719" b="2241"/>
                    <a:stretch>
                      <a:fillRect/>
                    </a:stretch>
                  </pic:blipFill>
                  <pic:spPr>
                    <a:xfrm>
                      <a:off x="0" y="0"/>
                      <a:ext cx="2891155" cy="2852420"/>
                    </a:xfrm>
                    <a:prstGeom prst="rect">
                      <a:avLst/>
                    </a:prstGeom>
                    <a:ln/>
                  </pic:spPr>
                </pic:pic>
              </a:graphicData>
            </a:graphic>
          </wp:anchor>
        </w:drawing>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Fig 4. Grad-CAM heatmap visualization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Fig.4, the model has identified several missing holes in the PCB. Each missing hole is bounded by a box and has a confidence score. Around each bounding box, there is a heatmap, which indicates where the model is focusing when detecting that particular defect. </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regions represent the highest activation, signifying strong influence on the model's decision. Orange regions indicate high but slightly lower importance, while yellow reflects moderate contribution. Blue regions correspond to low or negligible impact. This color-coded attention mapping facilitates interpretability by highlighting areas most relevant to defect detection.</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 Challenges and Limitations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4.4.1 Similar Looking Defects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of the most prominent challenges is the model's tendency to produce false positives in images with complex background patterns or overlapping defects. Due to the fine-grained nature of PCB images, visually similar defect types such as spur and spurious copper, or mouse bite and missing hole often confuse the model. </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categories share overlapping visual features like rough edges, irregular copper shapes, or small holes, leading to inter-class misclassification.</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spur, which is a thin unwanted extension from a trace, may be mistakenly identified as spurious copper due to its shape. Mouse bites, which manifest as jagged notches, can sometimes be confused with missing holes, particularly if the bite pattern overlaps a drilled pad.</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4.4.2 Limitations of Grad-CAM with YOLO</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YOLO is a fully convolutional model with multiple output heads, making it complex to trace a single prediction back to a particular convolutional layer.</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Grad-CAM was originally designed for classification models, where a single output is backpropagated. With object detection, especially when there are multiple bounding boxes and class predictions per image, choosing which output to analyze becomes non-trivial. As a result, Grad-CAM visualizations may sometimes appear blurred or unfocused, particularly if the chosen target layer is too deep or too shallow.</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EC18F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4.5 Future Scope</w:t>
      </w:r>
    </w:p>
    <w:p w:rsidR="007A4357" w:rsidRDefault="007A4357">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YOLOv8-based approach for PCB defect detection shows significant promise, and its scope can be extended across various directions in both research and industrial settings.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most impactful areas of future work involves scaling this approach to more diverse and real-world datasets. The current dataset is relatively controlled and synthetic; integrating images from actual factory floors, with varying lighting conditions, noise, and occlusions, would improve the model's robustness. Expanding the dataset to include new defect categories and handling multi-defect instances per PCB would also make the model more applicable in dynamic industrial environments.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the explainability front, the inclusion of Grad-CAM provides basic insight into the model’s decision-making process, but more advanced XAI techniques can be explored. Approaches like Score-CAM, Layer-wise Relevance Propagation (LRP), and SHAP (SHapley Additive exPlanations) could offer deeper insights into model behavior and allow engineers to trust predictions even in borderline cases. These techniques can also aid in debugging model errors, improving data quality, and refining annotations.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 this system holds strong potential for real-time deployment on production lines. With optimizations such as quantization, pruning, and GPU acceleration, the YOLOv8 model can be embedded into edge devices or robotic vision systems to inspect PCBs on-the-fly. Real-time alerts could help manufacturers identify defects immediately and reduce downstream failures, leading to cost savings and improved quality assurance.</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Lastly, integrating this model into an active learning loop, where human experts verify uncertain predictions and feed corrected labels back into the training set, could continually improve performance and adapt the system to evolving manufacturing standards.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E44D18" w:rsidRDefault="00E44D1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E44D18" w:rsidRDefault="00E44D1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A4357" w:rsidRDefault="00EC18FC" w:rsidP="00ED70A5">
      <w:pPr>
        <w:pBdr>
          <w:top w:val="nil"/>
          <w:left w:val="nil"/>
          <w:bottom w:val="nil"/>
          <w:right w:val="nil"/>
          <w:between w:val="nil"/>
        </w:pBdr>
        <w:tabs>
          <w:tab w:val="left" w:pos="3972"/>
          <w:tab w:val="center" w:pos="5040"/>
        </w:tabs>
        <w:spacing w:line="360" w:lineRule="auto"/>
        <w:jc w:val="center"/>
        <w:rPr>
          <w:b/>
          <w:color w:val="000000"/>
          <w:sz w:val="32"/>
          <w:szCs w:val="32"/>
        </w:rPr>
      </w:pPr>
      <w:r>
        <w:rPr>
          <w:b/>
          <w:color w:val="000000"/>
          <w:sz w:val="32"/>
          <w:szCs w:val="32"/>
        </w:rPr>
        <w:t>C</w:t>
      </w:r>
      <w:r w:rsidR="00722FBA">
        <w:rPr>
          <w:b/>
          <w:color w:val="000000"/>
          <w:sz w:val="32"/>
          <w:szCs w:val="32"/>
        </w:rPr>
        <w:t>onclusion</w:t>
      </w:r>
    </w:p>
    <w:p w:rsidR="007A4357" w:rsidRDefault="007A4357">
      <w:pPr>
        <w:pBdr>
          <w:top w:val="nil"/>
          <w:left w:val="nil"/>
          <w:bottom w:val="nil"/>
          <w:right w:val="nil"/>
          <w:between w:val="nil"/>
        </w:pBdr>
        <w:spacing w:line="360" w:lineRule="auto"/>
        <w:ind w:left="720"/>
        <w:jc w:val="center"/>
        <w:rPr>
          <w:b/>
          <w:color w:val="000000"/>
          <w:sz w:val="32"/>
          <w:szCs w:val="32"/>
        </w:rPr>
      </w:pP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research presents an automated and explainable solution for detecting defects in printed circuit boards (PCBs) using the YOLOv8 deep learning model, complemented by Grad-CAM-based visual interpretability. Through efficient preprocessing, annotation, and training on a labeled </w:t>
      </w:r>
      <w:r w:rsidR="00DE5FC3">
        <w:rPr>
          <w:rFonts w:ascii="Times New Roman" w:eastAsia="Times New Roman" w:hAnsi="Times New Roman" w:cs="Times New Roman"/>
          <w:color w:val="000000"/>
          <w:sz w:val="24"/>
          <w:szCs w:val="24"/>
        </w:rPr>
        <w:t>Public</w:t>
      </w:r>
      <w:r>
        <w:rPr>
          <w:rFonts w:ascii="Times New Roman" w:eastAsia="Times New Roman" w:hAnsi="Times New Roman" w:cs="Times New Roman"/>
          <w:color w:val="000000"/>
          <w:sz w:val="24"/>
          <w:szCs w:val="24"/>
        </w:rPr>
        <w:t xml:space="preserve"> dataset, the model demonstrated high accuracy in identifying six critical PCB defect classes: missing hole, mouse bite, open circuit, short, spur, and spurious copper. The YOLOv8 model's real-time detection capabilities, combined with its lightweight architecture, make it suitable for high-speed industrial environments where precision and efficiency are essential.</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Incorporating explainable AI through Grad-CAM further enhances the model's transparency by visualizing regions of attention that contribute to its predictions. This not only builds trust in automated decisions but also assists in identifying potential misclassifications or ambiguous cases.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the results are encouraging, the study also identifies challenges such as class confusion and interpretability limitations in multi-object settings. Nevertheless, the approach lays a strong foundation for future advancements in smart manufacturing systems, including real-world deployment, domain adaptation, and more advanced explainability tools.</w:t>
      </w:r>
    </w:p>
    <w:p w:rsidR="007A4357" w:rsidRDefault="00722FBA">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this work contributes to the growing field of intelligent quality inspection by offering a practical, scalable, and interpretable framework for PCB defect detection—paving the way for more reliable and automated electronics manufacturing processes.</w:t>
      </w: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A435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7A4357" w:rsidRDefault="00722FBA">
      <w:pPr>
        <w:pBdr>
          <w:top w:val="nil"/>
          <w:left w:val="nil"/>
          <w:bottom w:val="nil"/>
          <w:right w:val="nil"/>
          <w:between w:val="nil"/>
        </w:pBdr>
        <w:spacing w:line="360" w:lineRule="auto"/>
        <w:jc w:val="center"/>
        <w:rPr>
          <w:b/>
          <w:color w:val="000000"/>
          <w:sz w:val="32"/>
          <w:szCs w:val="32"/>
        </w:rPr>
      </w:pPr>
      <w:r>
        <w:rPr>
          <w:b/>
          <w:color w:val="000000"/>
          <w:sz w:val="32"/>
          <w:szCs w:val="32"/>
        </w:rPr>
        <w:t>References</w:t>
      </w:r>
    </w:p>
    <w:p w:rsidR="007A4357" w:rsidRDefault="007A4357">
      <w:pPr>
        <w:pBdr>
          <w:top w:val="nil"/>
          <w:left w:val="nil"/>
          <w:bottom w:val="nil"/>
          <w:right w:val="nil"/>
          <w:between w:val="nil"/>
        </w:pBdr>
        <w:spacing w:line="360" w:lineRule="auto"/>
        <w:rPr>
          <w:b/>
          <w:color w:val="000000"/>
          <w:sz w:val="32"/>
          <w:szCs w:val="32"/>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Q. Ling and N. A. M. Isa, "Printed Circuit Board Defect Detection Methods Based on Image Processing, Machine Learning and Deep Learning: A Survey," in </w:t>
      </w:r>
      <w:r>
        <w:rPr>
          <w:rFonts w:ascii="Times New Roman" w:eastAsia="Times New Roman" w:hAnsi="Times New Roman" w:cs="Times New Roman"/>
          <w:i/>
          <w:color w:val="000000"/>
          <w:sz w:val="24"/>
          <w:szCs w:val="24"/>
          <w:highlight w:val="white"/>
        </w:rPr>
        <w:t>IEEE Access</w:t>
      </w:r>
      <w:r>
        <w:rPr>
          <w:rFonts w:ascii="Times New Roman" w:eastAsia="Times New Roman" w:hAnsi="Times New Roman" w:cs="Times New Roman"/>
          <w:color w:val="000000"/>
          <w:sz w:val="24"/>
          <w:szCs w:val="24"/>
          <w:highlight w:val="white"/>
        </w:rPr>
        <w:t>, vol. 11, pp. 15921-15944, 2023, doi: 10.1109/ACCESS.2023.3245093</w:t>
      </w:r>
    </w:p>
    <w:p w:rsidR="007A4357" w:rsidRDefault="007A4357">
      <w:pPr>
        <w:widowControl w:val="0"/>
        <w:pBdr>
          <w:top w:val="nil"/>
          <w:left w:val="nil"/>
          <w:bottom w:val="nil"/>
          <w:right w:val="nil"/>
          <w:between w:val="nil"/>
        </w:pBdr>
        <w:ind w:left="859"/>
        <w:rPr>
          <w:rFonts w:ascii="Times New Roman" w:eastAsia="Times New Roman" w:hAnsi="Times New Roman" w:cs="Times New Roman"/>
          <w:color w:val="000000"/>
          <w:sz w:val="24"/>
          <w:szCs w:val="24"/>
          <w:highlight w:val="white"/>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T. Khare, V. Bahel and A. C. Phadke, "PCB-Fire: Automated Classification and Fault Detection in PCB," </w:t>
      </w:r>
      <w:r>
        <w:rPr>
          <w:rFonts w:ascii="Times New Roman" w:eastAsia="Times New Roman" w:hAnsi="Times New Roman" w:cs="Times New Roman"/>
          <w:i/>
          <w:color w:val="000000"/>
          <w:sz w:val="24"/>
          <w:szCs w:val="24"/>
          <w:highlight w:val="white"/>
        </w:rPr>
        <w:t>2020 Third International Conference on Multimedia Processing, Communication &amp; Information Technology (MPCIT)</w:t>
      </w:r>
      <w:r>
        <w:rPr>
          <w:rFonts w:ascii="Times New Roman" w:eastAsia="Times New Roman" w:hAnsi="Times New Roman" w:cs="Times New Roman"/>
          <w:color w:val="000000"/>
          <w:sz w:val="24"/>
          <w:szCs w:val="24"/>
          <w:highlight w:val="white"/>
        </w:rPr>
        <w:t>, Shivamogga, India, 2020, pp. 123-128, doi: 10.1109/MPCIT51588.2020.9350324.</w:t>
      </w:r>
    </w:p>
    <w:p w:rsidR="007A4357" w:rsidRDefault="007A4357">
      <w:pPr>
        <w:widowControl w:val="0"/>
        <w:pBdr>
          <w:top w:val="nil"/>
          <w:left w:val="nil"/>
          <w:bottom w:val="nil"/>
          <w:right w:val="nil"/>
          <w:between w:val="nil"/>
        </w:pBdr>
        <w:rPr>
          <w:rFonts w:ascii="Times New Roman" w:eastAsia="Times New Roman" w:hAnsi="Times New Roman" w:cs="Times New Roman"/>
          <w:sz w:val="24"/>
          <w:szCs w:val="24"/>
          <w:highlight w:val="white"/>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Z. Lan, Y. Hong and Y. Li, "An improved YOLOv3 method for PCB surface defect detection," </w:t>
      </w:r>
      <w:r>
        <w:rPr>
          <w:rFonts w:ascii="Times New Roman" w:eastAsia="Times New Roman" w:hAnsi="Times New Roman" w:cs="Times New Roman"/>
          <w:i/>
          <w:color w:val="000000"/>
          <w:sz w:val="24"/>
          <w:szCs w:val="24"/>
          <w:highlight w:val="white"/>
        </w:rPr>
        <w:t>2021 IEEE International Conference on Power Electronics, Computer Applications (ICPECA)</w:t>
      </w:r>
      <w:r>
        <w:rPr>
          <w:rFonts w:ascii="Times New Roman" w:eastAsia="Times New Roman" w:hAnsi="Times New Roman" w:cs="Times New Roman"/>
          <w:color w:val="000000"/>
          <w:sz w:val="24"/>
          <w:szCs w:val="24"/>
          <w:highlight w:val="white"/>
        </w:rPr>
        <w:t>, Shenyang, China, 2021, pp. 1009-1015, doi: 10.1109/ICPECA51329.2021.9362675.</w:t>
      </w:r>
    </w:p>
    <w:p w:rsidR="007A4357" w:rsidRDefault="007A4357">
      <w:pPr>
        <w:widowControl w:val="0"/>
        <w:pBdr>
          <w:top w:val="nil"/>
          <w:left w:val="nil"/>
          <w:bottom w:val="nil"/>
          <w:right w:val="nil"/>
          <w:between w:val="nil"/>
        </w:pBdr>
        <w:rPr>
          <w:rFonts w:ascii="Times New Roman" w:eastAsia="Times New Roman" w:hAnsi="Times New Roman" w:cs="Times New Roman"/>
          <w:sz w:val="24"/>
          <w:szCs w:val="24"/>
          <w:highlight w:val="white"/>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A. Sharma, M. Agrawal, P. Sardeshpande, A. Gupta, A. Pasha and R. R. Khandelwal, "PCB Defect Detection Using Deep Learning Methods," </w:t>
      </w:r>
      <w:r>
        <w:rPr>
          <w:rFonts w:ascii="Times New Roman" w:eastAsia="Times New Roman" w:hAnsi="Times New Roman" w:cs="Times New Roman"/>
          <w:i/>
          <w:color w:val="000000"/>
          <w:sz w:val="24"/>
          <w:szCs w:val="24"/>
          <w:highlight w:val="white"/>
        </w:rPr>
        <w:t>2024 15th International Conference on Computing Communication and Networking Technologies (ICCCNT)</w:t>
      </w:r>
      <w:r>
        <w:rPr>
          <w:rFonts w:ascii="Times New Roman" w:eastAsia="Times New Roman" w:hAnsi="Times New Roman" w:cs="Times New Roman"/>
          <w:color w:val="000000"/>
          <w:sz w:val="24"/>
          <w:szCs w:val="24"/>
          <w:highlight w:val="white"/>
        </w:rPr>
        <w:t>, Kamand, India, 2024, pp. 1-7, doi: 10.1109/ICCCNT61001.2024.10726140.</w:t>
      </w:r>
    </w:p>
    <w:p w:rsidR="007A4357" w:rsidRDefault="007A4357">
      <w:pPr>
        <w:widowControl w:val="0"/>
        <w:pBdr>
          <w:top w:val="nil"/>
          <w:left w:val="nil"/>
          <w:bottom w:val="nil"/>
          <w:right w:val="nil"/>
          <w:between w:val="nil"/>
        </w:pBdr>
        <w:rPr>
          <w:rFonts w:ascii="Times New Roman" w:eastAsia="Times New Roman" w:hAnsi="Times New Roman" w:cs="Times New Roman"/>
          <w:sz w:val="24"/>
          <w:szCs w:val="24"/>
          <w:highlight w:val="white"/>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R. Raffik, B. Sabitha, D. Arunprasanth, E. Karthikeyan, A. G. Padmanaaban and V. S. Prasanth, "Automated PCB Defect Identification System using Machine Learning Techniques," </w:t>
      </w:r>
      <w:r>
        <w:rPr>
          <w:rFonts w:ascii="Times New Roman" w:eastAsia="Times New Roman" w:hAnsi="Times New Roman" w:cs="Times New Roman"/>
          <w:i/>
          <w:color w:val="000000"/>
          <w:sz w:val="24"/>
          <w:szCs w:val="24"/>
          <w:highlight w:val="white"/>
        </w:rPr>
        <w:t>2023 2nd International Conference on Advancements in Electrical, Electronics, Communication, Computing and Automation (ICAECA)</w:t>
      </w:r>
      <w:r>
        <w:rPr>
          <w:rFonts w:ascii="Times New Roman" w:eastAsia="Times New Roman" w:hAnsi="Times New Roman" w:cs="Times New Roman"/>
          <w:color w:val="000000"/>
          <w:sz w:val="24"/>
          <w:szCs w:val="24"/>
          <w:highlight w:val="white"/>
        </w:rPr>
        <w:t>, Coimbatore, India, 2023, pp. 1-5, doi: 10.1109/ICAECA56562.2023.10200565</w:t>
      </w:r>
    </w:p>
    <w:p w:rsidR="007A4357" w:rsidRDefault="007A4357">
      <w:pPr>
        <w:widowControl w:val="0"/>
        <w:pBdr>
          <w:top w:val="nil"/>
          <w:left w:val="nil"/>
          <w:bottom w:val="nil"/>
          <w:right w:val="nil"/>
          <w:between w:val="nil"/>
        </w:pBdr>
        <w:rPr>
          <w:rFonts w:ascii="Times New Roman" w:eastAsia="Times New Roman" w:hAnsi="Times New Roman" w:cs="Times New Roman"/>
          <w:sz w:val="24"/>
          <w:szCs w:val="24"/>
          <w:highlight w:val="white"/>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V. Anbumani, S. Padmapriya, R. RajaRaja, N. Vikram, S. Ranjith and B. T. Abhinav, "Efficient Fault Detection Methods in Printed Circuit Boards using Machine Learning Techniques," </w:t>
      </w:r>
      <w:r>
        <w:rPr>
          <w:rFonts w:ascii="Times New Roman" w:eastAsia="Times New Roman" w:hAnsi="Times New Roman" w:cs="Times New Roman"/>
          <w:i/>
          <w:color w:val="000000"/>
          <w:sz w:val="24"/>
          <w:szCs w:val="24"/>
          <w:highlight w:val="white"/>
        </w:rPr>
        <w:t>2024 15th International Conference on Computing Communication and Networking Technologies (ICCCNT)</w:t>
      </w:r>
      <w:r>
        <w:rPr>
          <w:rFonts w:ascii="Times New Roman" w:eastAsia="Times New Roman" w:hAnsi="Times New Roman" w:cs="Times New Roman"/>
          <w:color w:val="000000"/>
          <w:sz w:val="24"/>
          <w:szCs w:val="24"/>
          <w:highlight w:val="white"/>
        </w:rPr>
        <w:t>, Kamand, India, 2024, pp. 1-6, doi: 10.1109/ICCCNT61001.2024.10725322.</w:t>
      </w:r>
    </w:p>
    <w:p w:rsidR="007A4357" w:rsidRDefault="007A4357">
      <w:pPr>
        <w:widowControl w:val="0"/>
        <w:pBdr>
          <w:top w:val="nil"/>
          <w:left w:val="nil"/>
          <w:bottom w:val="nil"/>
          <w:right w:val="nil"/>
          <w:between w:val="nil"/>
        </w:pBdr>
        <w:rPr>
          <w:rFonts w:ascii="Times New Roman" w:eastAsia="Times New Roman" w:hAnsi="Times New Roman" w:cs="Times New Roman"/>
          <w:sz w:val="24"/>
          <w:szCs w:val="24"/>
          <w:highlight w:val="white"/>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J. Sood, M. Agrawal, Pratik, R. R. Khandelwal, H. Zambani and A. Ghumade, "Advancements in PCB Defect Detection: An In-Depth Exploration of Image Processing Techniques," </w:t>
      </w:r>
      <w:r>
        <w:rPr>
          <w:rFonts w:ascii="Times New Roman" w:eastAsia="Times New Roman" w:hAnsi="Times New Roman" w:cs="Times New Roman"/>
          <w:i/>
          <w:color w:val="000000"/>
          <w:sz w:val="24"/>
          <w:szCs w:val="24"/>
          <w:highlight w:val="white"/>
        </w:rPr>
        <w:t>2024 4th International Conference on Pervasive Computing and Social Networking (ICPCSN)</w:t>
      </w:r>
      <w:r>
        <w:rPr>
          <w:rFonts w:ascii="Times New Roman" w:eastAsia="Times New Roman" w:hAnsi="Times New Roman" w:cs="Times New Roman"/>
          <w:color w:val="000000"/>
          <w:sz w:val="24"/>
          <w:szCs w:val="24"/>
          <w:highlight w:val="white"/>
        </w:rPr>
        <w:t>, Salem, India, 2024, pp. 166-173, doi: 10.1109/ICPCSN62568.2024.00036.</w:t>
      </w:r>
    </w:p>
    <w:p w:rsidR="007A4357" w:rsidRDefault="007A4357">
      <w:pPr>
        <w:widowControl w:val="0"/>
        <w:pBdr>
          <w:top w:val="nil"/>
          <w:left w:val="nil"/>
          <w:bottom w:val="nil"/>
          <w:right w:val="nil"/>
          <w:between w:val="nil"/>
        </w:pBdr>
        <w:rPr>
          <w:rFonts w:ascii="Times New Roman" w:eastAsia="Times New Roman" w:hAnsi="Times New Roman" w:cs="Times New Roman"/>
          <w:sz w:val="24"/>
          <w:szCs w:val="24"/>
          <w:highlight w:val="white"/>
        </w:rPr>
      </w:pPr>
    </w:p>
    <w:p w:rsidR="007A4357" w:rsidRDefault="00722FBA">
      <w:pPr>
        <w:widowControl w:val="0"/>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Y. M. Rao, P. Abhinav, D. S. Nayak and N. S. Reddy, "Flaw Detection in PCB Using Deep Learning and Image Processing," </w:t>
      </w:r>
      <w:r>
        <w:rPr>
          <w:rFonts w:ascii="Times New Roman" w:eastAsia="Times New Roman" w:hAnsi="Times New Roman" w:cs="Times New Roman"/>
          <w:i/>
          <w:color w:val="000000"/>
          <w:sz w:val="24"/>
          <w:szCs w:val="24"/>
          <w:highlight w:val="white"/>
        </w:rPr>
        <w:t>2024 2nd International Conference on Sustainable Computing and Smart Systems (ICSCSS)</w:t>
      </w:r>
      <w:r>
        <w:rPr>
          <w:rFonts w:ascii="Times New Roman" w:eastAsia="Times New Roman" w:hAnsi="Times New Roman" w:cs="Times New Roman"/>
          <w:color w:val="000000"/>
          <w:sz w:val="24"/>
          <w:szCs w:val="24"/>
          <w:highlight w:val="white"/>
        </w:rPr>
        <w:t>, Coimbatore, India, 2024, pp. 1280-1285, doi: 10.1109/ICSCSS60660.2024.10625505.</w:t>
      </w:r>
    </w:p>
    <w:p w:rsidR="007A4357" w:rsidRDefault="007A4357">
      <w:pPr>
        <w:pBdr>
          <w:top w:val="nil"/>
          <w:left w:val="nil"/>
          <w:bottom w:val="nil"/>
          <w:right w:val="nil"/>
          <w:between w:val="nil"/>
        </w:pBdr>
        <w:ind w:left="720"/>
        <w:rPr>
          <w:rFonts w:ascii="Times New Roman" w:eastAsia="Times New Roman" w:hAnsi="Times New Roman" w:cs="Times New Roman"/>
          <w:color w:val="000000"/>
          <w:sz w:val="24"/>
          <w:szCs w:val="24"/>
          <w:highlight w:val="white"/>
        </w:rPr>
      </w:pPr>
    </w:p>
    <w:p w:rsidR="007A4357" w:rsidRDefault="00722FBA">
      <w:pPr>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Hidayatullah, P., Syakrani, N., Sholahuddin, M. R., Gelar, T., &amp; Tubagus, R. (2025). YOLOv8 to YOLO11: A Comprehensive Architecture In-depth Comparative Review. https://arxiv.org/abs/2501.13400.</w:t>
      </w:r>
    </w:p>
    <w:p w:rsidR="007A4357" w:rsidRDefault="007A4357">
      <w:pPr>
        <w:ind w:left="499"/>
        <w:rPr>
          <w:rFonts w:ascii="Times New Roman" w:eastAsia="Times New Roman" w:hAnsi="Times New Roman" w:cs="Times New Roman"/>
          <w:sz w:val="24"/>
          <w:szCs w:val="24"/>
          <w:highlight w:val="white"/>
        </w:rPr>
      </w:pPr>
    </w:p>
    <w:p w:rsidR="007A4357" w:rsidRPr="00042CAD" w:rsidRDefault="00722FBA">
      <w:pPr>
        <w:numPr>
          <w:ilvl w:val="0"/>
          <w:numId w:val="3"/>
        </w:numPr>
        <w:pBdr>
          <w:top w:val="nil"/>
          <w:left w:val="nil"/>
          <w:bottom w:val="nil"/>
          <w:right w:val="nil"/>
          <w:between w:val="nil"/>
        </w:pBdr>
        <w:ind w:hanging="360"/>
        <w:rPr>
          <w:highlight w:val="white"/>
        </w:rPr>
      </w:pPr>
      <w:r>
        <w:rPr>
          <w:rFonts w:ascii="Times New Roman" w:eastAsia="Times New Roman" w:hAnsi="Times New Roman" w:cs="Times New Roman"/>
          <w:color w:val="000000"/>
          <w:sz w:val="24"/>
          <w:szCs w:val="24"/>
          <w:highlight w:val="white"/>
        </w:rPr>
        <w:t xml:space="preserve">W. Huang and P. Wei, A PCB Dataset for Defects Detection and Classification. 2019. </w:t>
      </w:r>
      <w:hyperlink r:id="rId18" w:history="1">
        <w:r w:rsidR="00042CAD" w:rsidRPr="00D27E83">
          <w:rPr>
            <w:rStyle w:val="Hyperlink"/>
            <w:rFonts w:ascii="Times New Roman" w:eastAsia="Times New Roman" w:hAnsi="Times New Roman" w:cs="Times New Roman"/>
            <w:sz w:val="24"/>
            <w:szCs w:val="24"/>
            <w:highlight w:val="white"/>
          </w:rPr>
          <w:t>https://arxiv.org/abs/1901.08204</w:t>
        </w:r>
      </w:hyperlink>
    </w:p>
    <w:p w:rsidR="00042CAD" w:rsidRDefault="00042CAD" w:rsidP="00042CAD">
      <w:pPr>
        <w:pStyle w:val="ListParagraph"/>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p>
    <w:p w:rsidR="00042CAD" w:rsidRDefault="00042CAD" w:rsidP="00042CAD">
      <w:pPr>
        <w:pBdr>
          <w:top w:val="nil"/>
          <w:left w:val="nil"/>
          <w:bottom w:val="nil"/>
          <w:right w:val="nil"/>
          <w:between w:val="nil"/>
        </w:pBdr>
        <w:rPr>
          <w:highlight w:val="white"/>
        </w:rPr>
      </w:pPr>
      <w:bookmarkStart w:id="0" w:name="_GoBack"/>
      <w:r w:rsidRPr="00042CAD">
        <w:lastRenderedPageBreak/>
        <w:drawing>
          <wp:anchor distT="0" distB="0" distL="114300" distR="114300" simplePos="0" relativeHeight="251663360" behindDoc="0" locked="0" layoutInCell="1" allowOverlap="1" wp14:anchorId="296730E3" wp14:editId="15397C83">
            <wp:simplePos x="0" y="0"/>
            <wp:positionH relativeFrom="margin">
              <wp:align>left</wp:align>
            </wp:positionH>
            <wp:positionV relativeFrom="paragraph">
              <wp:posOffset>164</wp:posOffset>
            </wp:positionV>
            <wp:extent cx="6109335" cy="8303260"/>
            <wp:effectExtent l="0" t="0" r="5715"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0"/>
                    <a:stretch/>
                  </pic:blipFill>
                  <pic:spPr bwMode="auto">
                    <a:xfrm>
                      <a:off x="0" y="0"/>
                      <a:ext cx="6109335" cy="830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sectPr w:rsidR="00042CAD">
      <w:headerReference w:type="default" r:id="rId20"/>
      <w:pgSz w:w="12240" w:h="15840"/>
      <w:pgMar w:top="1417"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E35" w:rsidRDefault="001F5E35">
      <w:pPr>
        <w:spacing w:line="240" w:lineRule="auto"/>
      </w:pPr>
      <w:r>
        <w:separator/>
      </w:r>
    </w:p>
  </w:endnote>
  <w:endnote w:type="continuationSeparator" w:id="0">
    <w:p w:rsidR="001F5E35" w:rsidRDefault="001F5E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BA" w:rsidRDefault="00722FBA">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BA" w:rsidRDefault="00722FBA">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MITWPU/SCET/BTECH/Seminar Report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BA" w:rsidRDefault="00722FBA">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E35" w:rsidRDefault="001F5E35">
      <w:pPr>
        <w:spacing w:line="240" w:lineRule="auto"/>
      </w:pPr>
      <w:r>
        <w:separator/>
      </w:r>
    </w:p>
  </w:footnote>
  <w:footnote w:type="continuationSeparator" w:id="0">
    <w:p w:rsidR="001F5E35" w:rsidRDefault="001F5E3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BA" w:rsidRDefault="00722FBA">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BA" w:rsidRDefault="00722FBA">
    <w:pPr>
      <w:pBdr>
        <w:top w:val="nil"/>
        <w:left w:val="nil"/>
        <w:bottom w:val="nil"/>
        <w:right w:val="nil"/>
        <w:between w:val="nil"/>
      </w:pBdr>
      <w:tabs>
        <w:tab w:val="center" w:pos="4680"/>
        <w:tab w:val="right" w:pos="9360"/>
      </w:tabs>
      <w:spacing w:line="240" w:lineRule="auto"/>
      <w:jc w:val="center"/>
    </w:pPr>
  </w:p>
  <w:p w:rsidR="00722FBA" w:rsidRDefault="00722FBA">
    <w:pPr>
      <w:pBdr>
        <w:top w:val="nil"/>
        <w:left w:val="nil"/>
        <w:bottom w:val="nil"/>
        <w:right w:val="nil"/>
        <w:between w:val="nil"/>
      </w:pBdr>
      <w:tabs>
        <w:tab w:val="center" w:pos="4680"/>
        <w:tab w:val="right" w:pos="9360"/>
      </w:tabs>
      <w:spacing w:line="240" w:lineRule="aut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BA" w:rsidRDefault="00722FBA">
    <w:r>
      <w:rPr>
        <w:noProof/>
        <w:lang w:val="en-US"/>
      </w:rPr>
      <mc:AlternateContent>
        <mc:Choice Requires="wps">
          <w:drawing>
            <wp:anchor distT="114300" distB="114300" distL="114300" distR="114300" simplePos="0" relativeHeight="251658240" behindDoc="0" locked="0" layoutInCell="1" hidden="0" allowOverlap="1">
              <wp:simplePos x="0" y="0"/>
              <wp:positionH relativeFrom="column">
                <wp:posOffset>63501</wp:posOffset>
              </wp:positionH>
              <wp:positionV relativeFrom="paragraph">
                <wp:posOffset>203200</wp:posOffset>
              </wp:positionV>
              <wp:extent cx="6019800" cy="8577263"/>
              <wp:effectExtent l="0" t="0" r="0" b="0"/>
              <wp:wrapNone/>
              <wp:docPr id="1" name="Rectangle 1"/>
              <wp:cNvGraphicFramePr/>
              <a:graphic xmlns:a="http://schemas.openxmlformats.org/drawingml/2006/main">
                <a:graphicData uri="http://schemas.microsoft.com/office/word/2010/wordprocessingShape">
                  <wps:wsp>
                    <wps:cNvSpPr/>
                    <wps:spPr>
                      <a:xfrm>
                        <a:off x="3001050" y="1287900"/>
                        <a:ext cx="4689900" cy="4984200"/>
                      </a:xfrm>
                      <a:prstGeom prst="rect">
                        <a:avLst/>
                      </a:prstGeom>
                      <a:noFill/>
                      <a:ln w="28575" cap="flat" cmpd="sng">
                        <a:solidFill>
                          <a:srgbClr val="000000"/>
                        </a:solidFill>
                        <a:prstDash val="solid"/>
                        <a:round/>
                        <a:headEnd type="none" w="sm" len="sm"/>
                        <a:tailEnd type="none" w="sm" len="sm"/>
                      </a:ln>
                    </wps:spPr>
                    <wps:txbx>
                      <w:txbxContent>
                        <w:p w:rsidR="00722FBA" w:rsidRDefault="00722FB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6" style="position:absolute;margin-left:5pt;margin-top:16pt;width:474pt;height:675.4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" filled="f" strokeweight="2.25pt">
              <v:stroke startarrowwidth="narrow" startarrowlength="short" endarrowwidth="narrow" endarrowlength="short" joinstyle="round"/>
              <v:textbox inset="2.53958mm,2.53958mm,2.53958mm,2.53958mm">
                <w:txbxContent>
                  <w:p w:rsidR="00722FBA" w:rsidRDefault="00722FBA">
                    <w:pPr>
                      <w:spacing w:line="240" w:lineRule="auto"/>
                      <w:jc w:val="center"/>
                      <w:textDirection w:val="btLr"/>
                    </w:pP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3746115"/>
      <w:docPartObj>
        <w:docPartGallery w:val="Page Numbers (Top of Page)"/>
        <w:docPartUnique/>
      </w:docPartObj>
    </w:sdtPr>
    <w:sdtEndPr>
      <w:rPr>
        <w:noProof/>
      </w:rPr>
    </w:sdtEndPr>
    <w:sdtContent>
      <w:p w:rsidR="00722FBA" w:rsidRDefault="00722FBA">
        <w:pPr>
          <w:pStyle w:val="Header"/>
          <w:jc w:val="right"/>
        </w:pPr>
        <w:r>
          <w:fldChar w:fldCharType="begin"/>
        </w:r>
        <w:r>
          <w:instrText xml:space="preserve"> PAGE   \* MERGEFORMAT </w:instrText>
        </w:r>
        <w:r>
          <w:fldChar w:fldCharType="separate"/>
        </w:r>
        <w:r w:rsidR="00042CAD">
          <w:rPr>
            <w:noProof/>
          </w:rPr>
          <w:t>19</w:t>
        </w:r>
        <w:r>
          <w:rPr>
            <w:noProof/>
          </w:rPr>
          <w:fldChar w:fldCharType="end"/>
        </w:r>
      </w:p>
    </w:sdtContent>
  </w:sdt>
  <w:p w:rsidR="00722FBA" w:rsidRDefault="00722FB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434A9"/>
    <w:multiLevelType w:val="multilevel"/>
    <w:tmpl w:val="E99C9C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95A1ECE"/>
    <w:multiLevelType w:val="multilevel"/>
    <w:tmpl w:val="19EAA2AE"/>
    <w:lvl w:ilvl="0">
      <w:start w:val="1"/>
      <w:numFmt w:val="decimal"/>
      <w:lvlText w:val="%1."/>
      <w:lvlJc w:val="left"/>
      <w:pPr>
        <w:ind w:left="859" w:hanging="359"/>
      </w:pPr>
      <w:rPr>
        <w:rFonts w:ascii="Times New Roman" w:eastAsia="Times New Roman" w:hAnsi="Times New Roman" w:cs="Times New Roman"/>
        <w:color w:val="000000"/>
        <w:sz w:val="24"/>
        <w:szCs w:val="24"/>
      </w:rPr>
    </w:lvl>
    <w:lvl w:ilvl="1">
      <w:start w:val="1"/>
      <w:numFmt w:val="lowerLetter"/>
      <w:lvlText w:val="%2."/>
      <w:lvlJc w:val="left"/>
      <w:pPr>
        <w:ind w:left="1579" w:hanging="360"/>
      </w:pPr>
    </w:lvl>
    <w:lvl w:ilvl="2">
      <w:start w:val="1"/>
      <w:numFmt w:val="lowerRoman"/>
      <w:lvlText w:val="%3."/>
      <w:lvlJc w:val="right"/>
      <w:pPr>
        <w:ind w:left="2299" w:hanging="180"/>
      </w:pPr>
    </w:lvl>
    <w:lvl w:ilvl="3">
      <w:start w:val="1"/>
      <w:numFmt w:val="decimal"/>
      <w:lvlText w:val="%4."/>
      <w:lvlJc w:val="left"/>
      <w:pPr>
        <w:ind w:left="3019" w:hanging="360"/>
      </w:pPr>
    </w:lvl>
    <w:lvl w:ilvl="4">
      <w:start w:val="1"/>
      <w:numFmt w:val="lowerLetter"/>
      <w:lvlText w:val="%5."/>
      <w:lvlJc w:val="left"/>
      <w:pPr>
        <w:ind w:left="3739" w:hanging="360"/>
      </w:pPr>
    </w:lvl>
    <w:lvl w:ilvl="5">
      <w:start w:val="1"/>
      <w:numFmt w:val="lowerRoman"/>
      <w:lvlText w:val="%6."/>
      <w:lvlJc w:val="right"/>
      <w:pPr>
        <w:ind w:left="4459" w:hanging="180"/>
      </w:pPr>
    </w:lvl>
    <w:lvl w:ilvl="6">
      <w:start w:val="1"/>
      <w:numFmt w:val="decimal"/>
      <w:lvlText w:val="%7."/>
      <w:lvlJc w:val="left"/>
      <w:pPr>
        <w:ind w:left="5179" w:hanging="360"/>
      </w:pPr>
    </w:lvl>
    <w:lvl w:ilvl="7">
      <w:start w:val="1"/>
      <w:numFmt w:val="lowerLetter"/>
      <w:lvlText w:val="%8."/>
      <w:lvlJc w:val="left"/>
      <w:pPr>
        <w:ind w:left="5899" w:hanging="360"/>
      </w:pPr>
    </w:lvl>
    <w:lvl w:ilvl="8">
      <w:start w:val="1"/>
      <w:numFmt w:val="lowerRoman"/>
      <w:lvlText w:val="%9."/>
      <w:lvlJc w:val="right"/>
      <w:pPr>
        <w:ind w:left="6619" w:hanging="180"/>
      </w:pPr>
    </w:lvl>
  </w:abstractNum>
  <w:abstractNum w:abstractNumId="2" w15:restartNumberingAfterBreak="0">
    <w:nsid w:val="59E614CC"/>
    <w:multiLevelType w:val="multilevel"/>
    <w:tmpl w:val="F2763EF6"/>
    <w:lvl w:ilvl="0">
      <w:start w:val="3"/>
      <w:numFmt w:val="decimal"/>
      <w:lvlText w:val="%1"/>
      <w:lvlJc w:val="left"/>
      <w:pPr>
        <w:ind w:left="360" w:hanging="360"/>
      </w:pPr>
      <w:rPr>
        <w:rFonts w:hint="default"/>
      </w:rPr>
    </w:lvl>
    <w:lvl w:ilvl="1">
      <w:start w:val="3"/>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 w15:restartNumberingAfterBreak="0">
    <w:nsid w:val="65414785"/>
    <w:multiLevelType w:val="multilevel"/>
    <w:tmpl w:val="1F3ED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E644A0"/>
    <w:multiLevelType w:val="hybridMultilevel"/>
    <w:tmpl w:val="74E25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A958DF"/>
    <w:multiLevelType w:val="hybridMultilevel"/>
    <w:tmpl w:val="0688D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A558F0"/>
    <w:multiLevelType w:val="hybridMultilevel"/>
    <w:tmpl w:val="5646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40160E"/>
    <w:multiLevelType w:val="multilevel"/>
    <w:tmpl w:val="809A0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7"/>
  </w:num>
  <w:num w:numId="3">
    <w:abstractNumId w:val="1"/>
  </w:num>
  <w:num w:numId="4">
    <w:abstractNumId w:val="4"/>
  </w:num>
  <w:num w:numId="5">
    <w:abstractNumId w:val="6"/>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357"/>
    <w:rsid w:val="00042CAD"/>
    <w:rsid w:val="001F5E35"/>
    <w:rsid w:val="00257427"/>
    <w:rsid w:val="003A690A"/>
    <w:rsid w:val="004F3167"/>
    <w:rsid w:val="005C4DEA"/>
    <w:rsid w:val="0066151A"/>
    <w:rsid w:val="00722FBA"/>
    <w:rsid w:val="007A4357"/>
    <w:rsid w:val="00A941A1"/>
    <w:rsid w:val="00B2074D"/>
    <w:rsid w:val="00BD38B1"/>
    <w:rsid w:val="00C018A4"/>
    <w:rsid w:val="00DE5FC3"/>
    <w:rsid w:val="00E44D18"/>
    <w:rsid w:val="00EB4782"/>
    <w:rsid w:val="00EC18FC"/>
    <w:rsid w:val="00ED7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1A2D62-22F1-4215-8300-C8DC6FED6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A690A"/>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722FBA"/>
    <w:pPr>
      <w:tabs>
        <w:tab w:val="center" w:pos="4680"/>
        <w:tab w:val="right" w:pos="9360"/>
      </w:tabs>
      <w:spacing w:line="240" w:lineRule="auto"/>
    </w:pPr>
    <w:rPr>
      <w:rFonts w:asciiTheme="minorHAnsi" w:eastAsiaTheme="minorEastAsia" w:hAnsiTheme="minorHAnsi" w:cs="Times New Roman"/>
      <w:lang w:val="en-US"/>
    </w:rPr>
  </w:style>
  <w:style w:type="character" w:customStyle="1" w:styleId="HeaderChar">
    <w:name w:val="Header Char"/>
    <w:basedOn w:val="DefaultParagraphFont"/>
    <w:link w:val="Header"/>
    <w:uiPriority w:val="99"/>
    <w:rsid w:val="00722FBA"/>
    <w:rPr>
      <w:rFonts w:asciiTheme="minorHAnsi" w:eastAsiaTheme="minorEastAsia" w:hAnsiTheme="minorHAnsi" w:cs="Times New Roman"/>
      <w:lang w:val="en-US"/>
    </w:rPr>
  </w:style>
  <w:style w:type="paragraph" w:styleId="ListParagraph">
    <w:name w:val="List Paragraph"/>
    <w:basedOn w:val="Normal"/>
    <w:uiPriority w:val="34"/>
    <w:qFormat/>
    <w:rsid w:val="00722FBA"/>
    <w:pPr>
      <w:ind w:left="720"/>
      <w:contextualSpacing/>
    </w:pPr>
  </w:style>
  <w:style w:type="table" w:styleId="TableGrid">
    <w:name w:val="Table Grid"/>
    <w:basedOn w:val="TableNormal"/>
    <w:uiPriority w:val="39"/>
    <w:rsid w:val="003A690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gular">
    <w:name w:val="regular"/>
    <w:basedOn w:val="Normal"/>
    <w:link w:val="regularChar"/>
    <w:qFormat/>
    <w:rsid w:val="003A690A"/>
    <w:pPr>
      <w:spacing w:line="360" w:lineRule="auto"/>
    </w:pPr>
    <w:rPr>
      <w:rFonts w:ascii="Times New Roman" w:hAnsi="Times New Roman"/>
      <w:sz w:val="24"/>
      <w:szCs w:val="32"/>
    </w:rPr>
  </w:style>
  <w:style w:type="character" w:customStyle="1" w:styleId="regularChar">
    <w:name w:val="regular Char"/>
    <w:basedOn w:val="DefaultParagraphFont"/>
    <w:link w:val="regular"/>
    <w:rsid w:val="003A690A"/>
    <w:rPr>
      <w:rFonts w:ascii="Times New Roman" w:hAnsi="Times New Roman"/>
      <w:sz w:val="24"/>
      <w:szCs w:val="32"/>
    </w:rPr>
  </w:style>
  <w:style w:type="character" w:styleId="Hyperlink">
    <w:name w:val="Hyperlink"/>
    <w:basedOn w:val="DefaultParagraphFont"/>
    <w:uiPriority w:val="99"/>
    <w:unhideWhenUsed/>
    <w:rsid w:val="00042C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arxiv.org/abs/1901.08204"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30</Pages>
  <Words>4811</Words>
  <Characters>27425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6</cp:revision>
  <dcterms:created xsi:type="dcterms:W3CDTF">2025-04-09T14:29:00Z</dcterms:created>
  <dcterms:modified xsi:type="dcterms:W3CDTF">2025-04-09T18:03:00Z</dcterms:modified>
</cp:coreProperties>
</file>