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8DBB" w14:textId="79904C7B" w:rsidR="000E795D" w:rsidRDefault="00A315C9" w:rsidP="00A315C9">
      <w:r w:rsidRPr="00A315C9">
        <w:t>我国应不应该立法限制海外代购？</w:t>
      </w:r>
      <w:r w:rsidRPr="00A315C9">
        <w:br/>
        <w:t>正方</w:t>
      </w:r>
      <w:r w:rsidR="00206FD4">
        <w:rPr>
          <w:rFonts w:hint="eastAsia"/>
        </w:rPr>
        <w:t>一辩</w:t>
      </w:r>
      <w:r w:rsidRPr="00A315C9">
        <w:t>：</w:t>
      </w:r>
    </w:p>
    <w:p w14:paraId="157E0FD8" w14:textId="77777777" w:rsidR="000E795D" w:rsidRDefault="000E795D" w:rsidP="000E795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海淘是</w:t>
      </w:r>
      <w:r w:rsidR="00A315C9" w:rsidRPr="00A315C9">
        <w:t>对外贸易</w:t>
      </w:r>
      <w:proofErr w:type="gramEnd"/>
      <w:r w:rsidR="00A315C9" w:rsidRPr="00A315C9">
        <w:t>行为</w:t>
      </w:r>
      <w:r>
        <w:rPr>
          <w:rFonts w:hint="eastAsia"/>
        </w:rPr>
        <w:t>，以</w:t>
      </w:r>
      <w:r w:rsidR="00A315C9" w:rsidRPr="00A315C9">
        <w:t>自用外衣来包装销售行为</w:t>
      </w:r>
      <w:r>
        <w:rPr>
          <w:rFonts w:hint="eastAsia"/>
        </w:rPr>
        <w:t>，形成利润的</w:t>
      </w:r>
      <w:r w:rsidR="00A315C9" w:rsidRPr="00A315C9">
        <w:t>灰色空间。</w:t>
      </w:r>
    </w:p>
    <w:p w14:paraId="149A182A" w14:textId="77777777" w:rsidR="000E795D" w:rsidRDefault="00A315C9" w:rsidP="000E795D">
      <w:pPr>
        <w:pStyle w:val="a3"/>
        <w:numPr>
          <w:ilvl w:val="0"/>
          <w:numId w:val="1"/>
        </w:numPr>
        <w:ind w:firstLineChars="0"/>
      </w:pPr>
      <w:r w:rsidRPr="00A315C9">
        <w:t>破坏关税贸易壁垒，对税收造成很大伤害。（试用的收税范围降低）</w:t>
      </w:r>
      <w:r w:rsidRPr="00A315C9">
        <w:br/>
        <w:t>偷税漏税，保护国内市场。损害的是谁的利益呢？</w:t>
      </w:r>
    </w:p>
    <w:p w14:paraId="0EEA81A7" w14:textId="77777777" w:rsidR="000E795D" w:rsidRDefault="000E795D" w:rsidP="000E795D">
      <w:r>
        <w:rPr>
          <w:rFonts w:hint="eastAsia"/>
        </w:rPr>
        <w:t>反方</w:t>
      </w:r>
      <w:r>
        <w:t>盘问</w:t>
      </w:r>
      <w:r>
        <w:rPr>
          <w:rFonts w:hint="eastAsia"/>
        </w:rPr>
        <w:t>：明确</w:t>
      </w:r>
      <w:r w:rsidR="00A315C9" w:rsidRPr="00A315C9">
        <w:t>论证义务，</w:t>
      </w:r>
      <w:r>
        <w:rPr>
          <w:rFonts w:hint="eastAsia"/>
        </w:rPr>
        <w:t>质疑</w:t>
      </w:r>
      <w:r w:rsidR="00A315C9" w:rsidRPr="00A315C9">
        <w:t>规范海外市场？</w:t>
      </w:r>
      <w:r>
        <w:rPr>
          <w:rFonts w:hint="eastAsia"/>
        </w:rPr>
        <w:t>认为海淘的原因是</w:t>
      </w:r>
      <w:r>
        <w:t>质量价格不平等</w:t>
      </w:r>
      <w:r>
        <w:rPr>
          <w:rFonts w:hint="eastAsia"/>
        </w:rPr>
        <w:t>。</w:t>
      </w:r>
      <w:r w:rsidR="00A315C9" w:rsidRPr="00A315C9">
        <w:t>反方：</w:t>
      </w:r>
    </w:p>
    <w:p w14:paraId="2AE6F3C6" w14:textId="77777777" w:rsidR="000E795D" w:rsidRDefault="000E795D" w:rsidP="000E795D"/>
    <w:p w14:paraId="5D9401C3" w14:textId="7A248589" w:rsidR="000E795D" w:rsidRDefault="000E795D" w:rsidP="000E795D">
      <w:r>
        <w:rPr>
          <w:rFonts w:hint="eastAsia"/>
        </w:rPr>
        <w:t>反方</w:t>
      </w:r>
      <w:r w:rsidR="00206FD4">
        <w:rPr>
          <w:rFonts w:hint="eastAsia"/>
        </w:rPr>
        <w:t>一辩</w:t>
      </w:r>
      <w:r>
        <w:rPr>
          <w:rFonts w:hint="eastAsia"/>
        </w:rPr>
        <w:t>：</w:t>
      </w:r>
    </w:p>
    <w:p w14:paraId="7C8CA85F" w14:textId="77777777" w:rsidR="000E795D" w:rsidRDefault="00A315C9" w:rsidP="000E795D">
      <w:pPr>
        <w:pStyle w:val="a3"/>
        <w:numPr>
          <w:ilvl w:val="0"/>
          <w:numId w:val="2"/>
        </w:numPr>
        <w:ind w:firstLineChars="0"/>
      </w:pPr>
      <w:r w:rsidRPr="00A315C9">
        <w:t>跨境电商备案，个人代购两万元限制。已经有合理化的法律。</w:t>
      </w:r>
      <w:r w:rsidRPr="00A315C9">
        <w:br/>
        <w:t>正方得阐述危害就得从和这些规定的适配性</w:t>
      </w:r>
      <w:r w:rsidR="000E795D">
        <w:rPr>
          <w:rFonts w:hint="eastAsia"/>
        </w:rPr>
        <w:t>出发</w:t>
      </w:r>
      <w:r w:rsidRPr="00A315C9">
        <w:t>了。</w:t>
      </w:r>
    </w:p>
    <w:p w14:paraId="093BB635" w14:textId="77777777" w:rsidR="000E795D" w:rsidRDefault="000E795D" w:rsidP="000E795D">
      <w:r>
        <w:rPr>
          <w:rFonts w:hint="eastAsia"/>
        </w:rPr>
        <w:t>正方</w:t>
      </w:r>
      <w:r>
        <w:t>盘问</w:t>
      </w:r>
      <w:r>
        <w:rPr>
          <w:rFonts w:hint="eastAsia"/>
        </w:rPr>
        <w:t>：</w:t>
      </w:r>
      <w:r w:rsidR="00A315C9" w:rsidRPr="00A315C9">
        <w:t>正常外贸能解决质量和价格的不平等吗？没有义务论证怎么解决</w:t>
      </w:r>
      <w:r>
        <w:rPr>
          <w:rFonts w:hint="eastAsia"/>
        </w:rPr>
        <w:t>，而是论证立法的必要性</w:t>
      </w:r>
      <w:r>
        <w:t>？现行法就够了</w:t>
      </w:r>
      <w:r>
        <w:rPr>
          <w:rFonts w:hint="eastAsia"/>
        </w:rPr>
        <w:t>吗？</w:t>
      </w:r>
      <w:r w:rsidR="00A315C9" w:rsidRPr="00A315C9">
        <w:br/>
      </w:r>
    </w:p>
    <w:p w14:paraId="773099EC" w14:textId="6623E21C" w:rsidR="00A315C9" w:rsidRDefault="000E795D" w:rsidP="000E795D">
      <w:r>
        <w:rPr>
          <w:rFonts w:hint="eastAsia"/>
        </w:rPr>
        <w:t>正二：</w:t>
      </w:r>
      <w:r w:rsidR="00A315C9" w:rsidRPr="00A315C9">
        <w:t>进口限额，</w:t>
      </w:r>
      <w:r>
        <w:rPr>
          <w:rFonts w:hint="eastAsia"/>
        </w:rPr>
        <w:t>邮政包裹寄过来，是以</w:t>
      </w:r>
      <w:r w:rsidR="00A315C9" w:rsidRPr="00A315C9">
        <w:t>小额贸易为主。</w:t>
      </w:r>
      <w:r>
        <w:rPr>
          <w:rFonts w:hint="eastAsia"/>
        </w:rPr>
        <w:t>因为小额商品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收税，所以这样分不清自用还是交易行为，每年造成巨大的损失。</w:t>
      </w:r>
      <w:r w:rsidR="00A315C9" w:rsidRPr="00A315C9">
        <w:br/>
      </w:r>
      <w:r w:rsidR="00A315C9" w:rsidRPr="00A315C9">
        <w:br/>
      </w:r>
      <w:r>
        <w:t>反二，如何证明自用，区分</w:t>
      </w:r>
      <w:r>
        <w:rPr>
          <w:rFonts w:hint="eastAsia"/>
        </w:rPr>
        <w:t>？立法</w:t>
      </w:r>
      <w:r w:rsidR="00A315C9" w:rsidRPr="00A315C9">
        <w:t>难度</w:t>
      </w:r>
      <w:r>
        <w:rPr>
          <w:rFonts w:hint="eastAsia"/>
        </w:rPr>
        <w:t>是很大的，成本和收益差得太远。</w:t>
      </w:r>
      <w:r w:rsidR="00A315C9" w:rsidRPr="00A315C9">
        <w:br/>
      </w:r>
      <w:r w:rsidR="00A315C9" w:rsidRPr="00A315C9">
        <w:br/>
      </w:r>
      <w:r>
        <w:rPr>
          <w:rFonts w:hint="eastAsia"/>
        </w:rPr>
        <w:t>正</w:t>
      </w:r>
      <w:r>
        <w:t>三</w:t>
      </w:r>
      <w:r w:rsidR="00A315C9" w:rsidRPr="00A315C9">
        <w:t>：通过问</w:t>
      </w:r>
      <w:r>
        <w:rPr>
          <w:rFonts w:hint="eastAsia"/>
        </w:rPr>
        <w:t>解决办法，对方答</w:t>
      </w:r>
      <w:r w:rsidR="00A315C9" w:rsidRPr="00A315C9">
        <w:t>抽检率提高，说明了新政策的出现。</w:t>
      </w:r>
      <w:r w:rsidR="00A315C9" w:rsidRPr="00A315C9">
        <w:br/>
        <w:t>正三小结：管制物品</w:t>
      </w:r>
      <w:r>
        <w:rPr>
          <w:rFonts w:hint="eastAsia"/>
        </w:rPr>
        <w:t>如果不检查怎么办</w:t>
      </w:r>
      <w:r w:rsidR="00A315C9" w:rsidRPr="00A315C9">
        <w:t>？</w:t>
      </w:r>
      <w:r>
        <w:rPr>
          <w:rFonts w:hint="eastAsia"/>
        </w:rPr>
        <w:t>比如烟草等限制。</w:t>
      </w:r>
      <w:r w:rsidR="00A315C9" w:rsidRPr="00A315C9">
        <w:br/>
      </w:r>
      <w:r>
        <w:t>反</w:t>
      </w:r>
      <w:r>
        <w:rPr>
          <w:rFonts w:hint="eastAsia"/>
        </w:rPr>
        <w:t>三</w:t>
      </w:r>
      <w:r w:rsidR="00A315C9" w:rsidRPr="00A315C9">
        <w:t>：质疑政策的成本和收益</w:t>
      </w:r>
      <w:r w:rsidR="00A315C9" w:rsidRPr="00A315C9">
        <w:br/>
      </w:r>
      <w:r w:rsidR="00A315C9" w:rsidRPr="00A315C9">
        <w:br/>
        <w:t>自由辩：</w:t>
      </w:r>
      <w:r>
        <w:rPr>
          <w:rFonts w:hint="eastAsia"/>
        </w:rPr>
        <w:t>双方都援引了法令来说明情况，但是没有用原文，所以我也不好证实。用原文会比较好。</w:t>
      </w:r>
    </w:p>
    <w:p w14:paraId="09A64A6E" w14:textId="4B8213E9" w:rsidR="00206FD4" w:rsidRDefault="00206FD4" w:rsidP="000E795D"/>
    <w:p w14:paraId="5842A317" w14:textId="2DF09858" w:rsidR="00206FD4" w:rsidRDefault="00206FD4" w:rsidP="000E795D">
      <w:pPr>
        <w:rPr>
          <w:rFonts w:hint="eastAsia"/>
        </w:rPr>
      </w:pPr>
      <w:r>
        <w:rPr>
          <w:rFonts w:hint="eastAsia"/>
        </w:rPr>
        <w:t>四辩：正四说的比较好，他说对方要他们说明具体法案措施是不合理的，因为什么样的法律制定都是有漏洞的，没有完全贴合的政策。因此对方用‘挑漏洞’的方式来反驳是站在制高点的</w:t>
      </w:r>
    </w:p>
    <w:p w14:paraId="7DFDBB43" w14:textId="0CD061CD" w:rsidR="00206FD4" w:rsidRPr="00A315C9" w:rsidRDefault="00206FD4" w:rsidP="000E795D">
      <w:pPr>
        <w:rPr>
          <w:rFonts w:hint="eastAsia"/>
        </w:rPr>
      </w:pPr>
      <w:r>
        <w:rPr>
          <w:rFonts w:hint="eastAsia"/>
        </w:rPr>
        <w:t>*根据我事后的查询，转运公司都会备案，海关查管制什么的还是很严格的。另外，反方说的额度限制主要也是根据企业来管控的。立法的需求性是有的，不过正方要是拿出好的例子就更好了。</w:t>
      </w:r>
    </w:p>
    <w:p w14:paraId="1E8DDAE3" w14:textId="25995128" w:rsidR="00830818" w:rsidRDefault="00206FD4">
      <w:r>
        <w:rPr>
          <w:rFonts w:hint="eastAsia"/>
        </w:rPr>
        <w:t>*评委点评告诉我，损益比的看法不只是当前成本，还有效益成本。具体不太明白，打算就经济类书籍，要列入读书计划。</w:t>
      </w:r>
    </w:p>
    <w:p w14:paraId="05CB442D" w14:textId="47B1C34F" w:rsidR="00206FD4" w:rsidRPr="00A315C9" w:rsidRDefault="00206FD4">
      <w:pPr>
        <w:rPr>
          <w:rFonts w:hint="eastAsia"/>
        </w:rPr>
      </w:pPr>
      <w:r>
        <w:rPr>
          <w:rFonts w:hint="eastAsia"/>
        </w:rPr>
        <w:t>*悬而未决的疑问：海淘漏税的处罚只是补缴税款吗？外贸壁垒的主要目的是什么？</w:t>
      </w:r>
      <w:bookmarkStart w:id="0" w:name="_GoBack"/>
      <w:bookmarkEnd w:id="0"/>
      <w:r>
        <w:rPr>
          <w:rFonts w:hint="eastAsia"/>
        </w:rPr>
        <w:t>以及相应的个人累计金额目前应该已经建立起来了，毕竟信用卡大部分可以查到。</w:t>
      </w:r>
    </w:p>
    <w:sectPr w:rsidR="00206FD4" w:rsidRPr="00A3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570B"/>
    <w:multiLevelType w:val="hybridMultilevel"/>
    <w:tmpl w:val="0114DACA"/>
    <w:lvl w:ilvl="0" w:tplc="E304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80C51"/>
    <w:multiLevelType w:val="hybridMultilevel"/>
    <w:tmpl w:val="053083BE"/>
    <w:lvl w:ilvl="0" w:tplc="9430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79"/>
    <w:rsid w:val="000E795D"/>
    <w:rsid w:val="00206FD4"/>
    <w:rsid w:val="004767AF"/>
    <w:rsid w:val="00830818"/>
    <w:rsid w:val="00A315C9"/>
    <w:rsid w:val="00E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C798"/>
  <w15:chartTrackingRefBased/>
  <w15:docId w15:val="{F89B2D90-19C9-4A9B-A80D-53A46703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 Fu</dc:creator>
  <cp:keywords/>
  <dc:description/>
  <cp:lastModifiedBy>Yugang Fu</cp:lastModifiedBy>
  <cp:revision>3</cp:revision>
  <dcterms:created xsi:type="dcterms:W3CDTF">2017-09-18T15:53:00Z</dcterms:created>
  <dcterms:modified xsi:type="dcterms:W3CDTF">2017-09-18T16:14:00Z</dcterms:modified>
</cp:coreProperties>
</file>