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408D" w14:textId="77777777" w:rsidR="00CB4214" w:rsidRDefault="00000000">
      <w:pPr>
        <w:spacing w:before="240" w:after="80"/>
      </w:pPr>
      <w:r>
        <w:rPr>
          <w:b/>
          <w:bCs/>
          <w:color w:val="1A3C2E"/>
          <w:sz w:val="40"/>
          <w:szCs w:val="40"/>
        </w:rPr>
        <w:t>DATA RETENTION AND DISPOSAL POLICY</w:t>
      </w:r>
    </w:p>
    <w:p w14:paraId="6AB746C0" w14:textId="77777777" w:rsidR="00CB4214" w:rsidRDefault="00000000">
      <w:pPr>
        <w:pBdr>
          <w:bottom w:val="single" w:sz="12" w:space="1" w:color="1DBF7B"/>
        </w:pBdr>
        <w:spacing w:after="240"/>
      </w:pPr>
      <w:r>
        <w:rPr>
          <w:color w:val="555555"/>
          <w:sz w:val="26"/>
          <w:szCs w:val="26"/>
        </w:rPr>
        <w:t>Chiiz Personal Finance Application</w:t>
      </w:r>
    </w:p>
    <w:p w14:paraId="14221250" w14:textId="77777777" w:rsidR="00CB4214" w:rsidRDefault="00CB421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4214" w14:paraId="6CB234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7A254360" w14:textId="77777777" w:rsidR="00CB4214" w:rsidRDefault="00000000">
            <w:r>
              <w:rPr>
                <w:b/>
                <w:bCs/>
                <w:sz w:val="20"/>
                <w:szCs w:val="20"/>
              </w:rPr>
              <w:t>Document Owner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6C28C" w14:textId="77777777" w:rsidR="00CB4214" w:rsidRDefault="00000000">
            <w:r>
              <w:rPr>
                <w:sz w:val="20"/>
                <w:szCs w:val="20"/>
              </w:rPr>
              <w:t>Chiiz — Security &amp; Compliance</w:t>
            </w:r>
          </w:p>
        </w:tc>
      </w:tr>
      <w:tr w:rsidR="00CB4214" w14:paraId="7F2EE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0B8E283A" w14:textId="77777777" w:rsidR="00CB4214" w:rsidRDefault="00000000">
            <w:r>
              <w:rPr>
                <w:b/>
                <w:bCs/>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9FBD4" w14:textId="77777777" w:rsidR="00CB4214" w:rsidRDefault="00000000">
            <w:r>
              <w:rPr>
                <w:sz w:val="20"/>
                <w:szCs w:val="20"/>
              </w:rPr>
              <w:t>1.0</w:t>
            </w:r>
          </w:p>
        </w:tc>
      </w:tr>
      <w:tr w:rsidR="00CB4214" w14:paraId="5FE940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4673047E" w14:textId="77777777" w:rsidR="00CB4214" w:rsidRDefault="00000000">
            <w:r>
              <w:rPr>
                <w:b/>
                <w:bCs/>
                <w:sz w:val="20"/>
                <w:szCs w:val="20"/>
              </w:rPr>
              <w:t>Effective Date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23C6" w14:textId="77777777" w:rsidR="00CB4214" w:rsidRDefault="00000000">
            <w:r>
              <w:rPr>
                <w:sz w:val="20"/>
                <w:szCs w:val="20"/>
              </w:rPr>
              <w:t>April 1, 2026</w:t>
            </w:r>
          </w:p>
        </w:tc>
      </w:tr>
      <w:tr w:rsidR="00CB4214" w14:paraId="53FE6C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124E7D6C" w14:textId="77777777" w:rsidR="00CB4214" w:rsidRDefault="00000000">
            <w:r>
              <w:rPr>
                <w:b/>
                <w:bCs/>
                <w:sz w:val="20"/>
                <w:szCs w:val="20"/>
              </w:rPr>
              <w:t>Review Cycle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E51A1" w14:textId="77777777" w:rsidR="00CB4214" w:rsidRDefault="00000000">
            <w:r>
              <w:rPr>
                <w:sz w:val="20"/>
                <w:szCs w:val="20"/>
              </w:rPr>
              <w:t>Annual</w:t>
            </w:r>
          </w:p>
        </w:tc>
      </w:tr>
      <w:tr w:rsidR="00CB4214" w14:paraId="3BF8CE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62980A22" w14:textId="77777777" w:rsidR="00CB4214" w:rsidRDefault="00000000">
            <w:r>
              <w:rPr>
                <w:b/>
                <w:bCs/>
                <w:sz w:val="20"/>
                <w:szCs w:val="20"/>
              </w:rPr>
              <w:t>Classification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9A62C" w14:textId="77777777" w:rsidR="00CB4214" w:rsidRDefault="00000000">
            <w:r>
              <w:rPr>
                <w:sz w:val="20"/>
                <w:szCs w:val="20"/>
              </w:rPr>
              <w:t>Confidential</w:t>
            </w:r>
          </w:p>
        </w:tc>
      </w:tr>
      <w:tr w:rsidR="00CB4214" w14:paraId="30669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63FADBE9" w14:textId="77777777" w:rsidR="00CB4214" w:rsidRDefault="00000000">
            <w:r>
              <w:rPr>
                <w:b/>
                <w:bCs/>
                <w:sz w:val="20"/>
                <w:szCs w:val="20"/>
              </w:rPr>
              <w:t>Applicable Laws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3761A" w14:textId="77777777" w:rsidR="00CB4214" w:rsidRDefault="00000000">
            <w:r>
              <w:rPr>
                <w:sz w:val="20"/>
                <w:szCs w:val="20"/>
              </w:rPr>
              <w:t>CCPA, GLBA, GDPR (where applicable)</w:t>
            </w:r>
          </w:p>
        </w:tc>
      </w:tr>
    </w:tbl>
    <w:p w14:paraId="69FABEB8" w14:textId="77777777" w:rsidR="00CB4214" w:rsidRDefault="00CB4214">
      <w:pPr>
        <w:spacing w:before="60" w:after="60"/>
      </w:pPr>
    </w:p>
    <w:p w14:paraId="53737AB3" w14:textId="77777777" w:rsidR="00CB4214" w:rsidRDefault="00CB4214">
      <w:pPr>
        <w:spacing w:before="60" w:after="60"/>
      </w:pPr>
    </w:p>
    <w:p w14:paraId="10370769" w14:textId="77777777" w:rsidR="00CB4214" w:rsidRDefault="00000000">
      <w:pPr>
        <w:pStyle w:val="Heading1"/>
        <w:spacing w:before="400" w:after="160"/>
      </w:pPr>
      <w:r>
        <w:rPr>
          <w:b/>
          <w:bCs/>
          <w:color w:val="1A3C2E"/>
          <w:sz w:val="28"/>
          <w:szCs w:val="28"/>
        </w:rPr>
        <w:t>1. Purpose and Scope</w:t>
      </w:r>
    </w:p>
    <w:p w14:paraId="2A240D94" w14:textId="77777777" w:rsidR="00CB4214" w:rsidRDefault="00000000">
      <w:pPr>
        <w:spacing w:before="80" w:after="80"/>
      </w:pPr>
      <w:r>
        <w:t>Chiiz is a personal budgeting and savings tracking application that processes sensitive user financial data obtained through the Plaid API. This Data Retention and Disposal Policy defines how Chiiz collects, retains, and permanently deletes user data in a manner that is compliant with applicable data privacy laws, proportionate to the legitimate business purposes for which the data was collected, and protective of user rights.</w:t>
      </w:r>
    </w:p>
    <w:p w14:paraId="4429B6B7" w14:textId="77777777" w:rsidR="00CB4214" w:rsidRDefault="00CB4214">
      <w:pPr>
        <w:spacing w:before="60" w:after="60"/>
      </w:pPr>
    </w:p>
    <w:p w14:paraId="0F535D0E" w14:textId="77777777" w:rsidR="00CB4214" w:rsidRDefault="00000000">
      <w:pPr>
        <w:spacing w:before="80" w:after="80"/>
      </w:pPr>
      <w:r>
        <w:t>This policy applies to all categories of data processed by Chiiz, including:</w:t>
      </w:r>
    </w:p>
    <w:p w14:paraId="0C259C02" w14:textId="77777777" w:rsidR="00CB4214" w:rsidRDefault="00000000">
      <w:pPr>
        <w:pStyle w:val="ListParagraph"/>
        <w:numPr>
          <w:ilvl w:val="0"/>
          <w:numId w:val="2"/>
        </w:numPr>
        <w:spacing w:before="60" w:after="60"/>
      </w:pPr>
      <w:r>
        <w:t>User account information and authentication data</w:t>
      </w:r>
    </w:p>
    <w:p w14:paraId="19DEBBDD" w14:textId="77777777" w:rsidR="00CB4214" w:rsidRDefault="00000000">
      <w:pPr>
        <w:pStyle w:val="ListParagraph"/>
        <w:numPr>
          <w:ilvl w:val="0"/>
          <w:numId w:val="2"/>
        </w:numPr>
        <w:spacing w:before="60" w:after="60"/>
      </w:pPr>
      <w:r>
        <w:t>Financial transaction data retrieved via the Plaid API</w:t>
      </w:r>
    </w:p>
    <w:p w14:paraId="10D9DD89" w14:textId="77777777" w:rsidR="00CB4214" w:rsidRDefault="00000000">
      <w:pPr>
        <w:pStyle w:val="ListParagraph"/>
        <w:numPr>
          <w:ilvl w:val="0"/>
          <w:numId w:val="2"/>
        </w:numPr>
        <w:spacing w:before="60" w:after="60"/>
      </w:pPr>
      <w:r>
        <w:t>Account balances and linked institution metadata</w:t>
      </w:r>
    </w:p>
    <w:p w14:paraId="111498DB" w14:textId="77777777" w:rsidR="00CB4214" w:rsidRDefault="00000000">
      <w:pPr>
        <w:pStyle w:val="ListParagraph"/>
        <w:numPr>
          <w:ilvl w:val="0"/>
          <w:numId w:val="2"/>
        </w:numPr>
        <w:spacing w:before="60" w:after="60"/>
      </w:pPr>
      <w:r>
        <w:t>Plaid access tokens and integration credentials</w:t>
      </w:r>
    </w:p>
    <w:p w14:paraId="5E38B2FE" w14:textId="77777777" w:rsidR="00CB4214" w:rsidRDefault="00000000">
      <w:pPr>
        <w:pStyle w:val="ListParagraph"/>
        <w:numPr>
          <w:ilvl w:val="0"/>
          <w:numId w:val="2"/>
        </w:numPr>
        <w:spacing w:before="60" w:after="60"/>
      </w:pPr>
      <w:r>
        <w:t>Application logs containing user activity signals</w:t>
      </w:r>
    </w:p>
    <w:p w14:paraId="4037A545" w14:textId="77777777" w:rsidR="00CB4214" w:rsidRDefault="00000000">
      <w:pPr>
        <w:pStyle w:val="ListParagraph"/>
        <w:numPr>
          <w:ilvl w:val="0"/>
          <w:numId w:val="2"/>
        </w:numPr>
        <w:spacing w:before="60" w:after="60"/>
      </w:pPr>
      <w:r>
        <w:t>Any derived data such as spending categories, savings summaries, or budget analytics</w:t>
      </w:r>
    </w:p>
    <w:p w14:paraId="31CC3098" w14:textId="77777777" w:rsidR="00CB4214" w:rsidRDefault="00CB4214">
      <w:pPr>
        <w:spacing w:before="60" w:after="60"/>
      </w:pPr>
    </w:p>
    <w:p w14:paraId="0170F99C" w14:textId="77777777" w:rsidR="00CB4214" w:rsidRDefault="00000000">
      <w:pPr>
        <w:pStyle w:val="Heading1"/>
        <w:spacing w:before="400" w:after="160"/>
      </w:pPr>
      <w:r>
        <w:rPr>
          <w:b/>
          <w:bCs/>
          <w:color w:val="1A3C2E"/>
          <w:sz w:val="28"/>
          <w:szCs w:val="28"/>
        </w:rPr>
        <w:t>2. Applicable Legal Framework</w:t>
      </w:r>
    </w:p>
    <w:p w14:paraId="66248699" w14:textId="77777777" w:rsidR="00CB4214" w:rsidRDefault="00000000">
      <w:pPr>
        <w:spacing w:before="80" w:after="80"/>
      </w:pPr>
      <w:r>
        <w:t>Chiiz's data retention and disposal practices are designed to comply with the following data privacy regulations, as applicable to the users it serves:</w:t>
      </w:r>
    </w:p>
    <w:p w14:paraId="224C8CE0" w14:textId="77777777" w:rsidR="00CB4214" w:rsidRDefault="00CB421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4214" w14:paraId="7AC4C14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6DC544E4" w14:textId="77777777" w:rsidR="00CB4214" w:rsidRDefault="00000000">
            <w:r>
              <w:rPr>
                <w:b/>
                <w:bCs/>
                <w:color w:val="FFFFFF"/>
                <w:sz w:val="20"/>
                <w:szCs w:val="20"/>
              </w:rPr>
              <w:t>Regulation</w:t>
            </w:r>
          </w:p>
        </w:tc>
        <w:tc>
          <w:tcPr>
            <w:tcW w:w="18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43F0BEA9" w14:textId="77777777" w:rsidR="00CB4214" w:rsidRDefault="00000000">
            <w:r>
              <w:rPr>
                <w:b/>
                <w:bCs/>
                <w:color w:val="FFFFFF"/>
                <w:sz w:val="20"/>
                <w:szCs w:val="20"/>
              </w:rPr>
              <w:t>Jurisdiction</w:t>
            </w:r>
          </w:p>
        </w:tc>
        <w:tc>
          <w:tcPr>
            <w:tcW w:w="536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05CF3F87" w14:textId="77777777" w:rsidR="00CB4214" w:rsidRDefault="00000000">
            <w:r>
              <w:rPr>
                <w:b/>
                <w:bCs/>
                <w:color w:val="FFFFFF"/>
                <w:sz w:val="20"/>
                <w:szCs w:val="20"/>
              </w:rPr>
              <w:t>Relevance to Chiiz</w:t>
            </w:r>
          </w:p>
        </w:tc>
      </w:tr>
      <w:tr w:rsidR="00CB4214" w14:paraId="465FBA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6E90D" w14:textId="77777777" w:rsidR="00CB4214" w:rsidRDefault="00000000">
            <w:r>
              <w:rPr>
                <w:b/>
                <w:bCs/>
                <w:sz w:val="19"/>
                <w:szCs w:val="19"/>
              </w:rPr>
              <w:t>CCPA / CPRA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77D19" w14:textId="77777777" w:rsidR="00CB4214" w:rsidRDefault="00000000">
            <w:r>
              <w:rPr>
                <w:sz w:val="19"/>
                <w:szCs w:val="19"/>
              </w:rPr>
              <w:t>California, USA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71F12" w14:textId="77777777" w:rsidR="00CB4214" w:rsidRDefault="00000000">
            <w:r>
              <w:rPr>
                <w:sz w:val="19"/>
                <w:szCs w:val="19"/>
              </w:rPr>
              <w:t>Grants California residents the right to deletion of personal data; Chiiz honors deletion requests within 45 days</w:t>
            </w:r>
          </w:p>
        </w:tc>
      </w:tr>
      <w:tr w:rsidR="00CB4214" w14:paraId="7B2DB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617332A3" w14:textId="77777777" w:rsidR="00CB4214" w:rsidRDefault="00000000">
            <w:r>
              <w:rPr>
                <w:b/>
                <w:bCs/>
                <w:sz w:val="19"/>
                <w:szCs w:val="19"/>
              </w:rPr>
              <w:lastRenderedPageBreak/>
              <w:t>GLBA</w:t>
            </w:r>
          </w:p>
        </w:tc>
        <w:tc>
          <w:tcPr>
            <w:tcW w:w="1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1B6A8417" w14:textId="77777777" w:rsidR="00CB4214" w:rsidRDefault="00000000">
            <w:r>
              <w:rPr>
                <w:sz w:val="19"/>
                <w:szCs w:val="19"/>
              </w:rPr>
              <w:t>United States</w:t>
            </w:r>
          </w:p>
        </w:tc>
        <w:tc>
          <w:tcPr>
            <w:tcW w:w="536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605A16E8" w14:textId="77777777" w:rsidR="00CB4214" w:rsidRDefault="00000000">
            <w:r>
              <w:rPr>
                <w:sz w:val="19"/>
                <w:szCs w:val="19"/>
              </w:rPr>
              <w:t>Requires financial data to be protected and disposed of securely; governs how Chiiz handles bank-linked user data</w:t>
            </w:r>
          </w:p>
        </w:tc>
      </w:tr>
      <w:tr w:rsidR="00CB4214" w14:paraId="57F019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5F461" w14:textId="77777777" w:rsidR="00CB4214" w:rsidRDefault="00000000">
            <w:r>
              <w:rPr>
                <w:b/>
                <w:bCs/>
                <w:sz w:val="19"/>
                <w:szCs w:val="19"/>
              </w:rPr>
              <w:t>GDPR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ECDA" w14:textId="77777777" w:rsidR="00CB4214" w:rsidRDefault="00000000">
            <w:r>
              <w:rPr>
                <w:sz w:val="19"/>
                <w:szCs w:val="19"/>
              </w:rPr>
              <w:t>European Union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74934" w14:textId="77777777" w:rsidR="00CB4214" w:rsidRDefault="00000000">
            <w:r>
              <w:rPr>
                <w:sz w:val="19"/>
                <w:szCs w:val="19"/>
              </w:rPr>
              <w:t>Applies where Chiiz serves EU users; establishes data minimization, storage limitation, and right to erasure obligations</w:t>
            </w:r>
          </w:p>
        </w:tc>
      </w:tr>
      <w:tr w:rsidR="00CB4214" w14:paraId="2BDE43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11C5806" w14:textId="77777777" w:rsidR="00CB4214" w:rsidRDefault="00000000">
            <w:r>
              <w:rPr>
                <w:b/>
                <w:bCs/>
                <w:sz w:val="19"/>
                <w:szCs w:val="19"/>
              </w:rPr>
              <w:t>Plaid Developer Policy</w:t>
            </w:r>
          </w:p>
        </w:tc>
        <w:tc>
          <w:tcPr>
            <w:tcW w:w="1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2769AEE1" w14:textId="77777777" w:rsidR="00CB4214" w:rsidRDefault="00000000">
            <w:r>
              <w:rPr>
                <w:sz w:val="19"/>
                <w:szCs w:val="19"/>
              </w:rPr>
              <w:t>Contractual</w:t>
            </w:r>
          </w:p>
        </w:tc>
        <w:tc>
          <w:tcPr>
            <w:tcW w:w="536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1C66B945" w14:textId="77777777" w:rsidR="00CB4214" w:rsidRDefault="00000000">
            <w:r>
              <w:rPr>
                <w:sz w:val="19"/>
                <w:szCs w:val="19"/>
              </w:rPr>
              <w:t>Restricts use of Plaid-sourced data to stated purposes and requires deletion upon user disconnection</w:t>
            </w:r>
          </w:p>
        </w:tc>
      </w:tr>
    </w:tbl>
    <w:p w14:paraId="08C282F7" w14:textId="77777777" w:rsidR="00CB4214" w:rsidRDefault="00CB4214">
      <w:pPr>
        <w:spacing w:before="60" w:after="60"/>
      </w:pPr>
    </w:p>
    <w:p w14:paraId="2926EAC4" w14:textId="77777777" w:rsidR="00CB4214" w:rsidRDefault="00CB4214">
      <w:pPr>
        <w:spacing w:before="60" w:after="60"/>
      </w:pPr>
    </w:p>
    <w:p w14:paraId="55091B0C" w14:textId="77777777" w:rsidR="00CB4214" w:rsidRDefault="00000000">
      <w:pPr>
        <w:pStyle w:val="Heading1"/>
        <w:spacing w:before="400" w:after="160"/>
      </w:pPr>
      <w:r>
        <w:rPr>
          <w:b/>
          <w:bCs/>
          <w:color w:val="1A3C2E"/>
          <w:sz w:val="28"/>
          <w:szCs w:val="28"/>
        </w:rPr>
        <w:t>3. Data Retention Schedule</w:t>
      </w:r>
    </w:p>
    <w:p w14:paraId="595F7DE4" w14:textId="77777777" w:rsidR="00CB4214" w:rsidRDefault="00000000">
      <w:pPr>
        <w:spacing w:before="80" w:after="80"/>
      </w:pPr>
      <w:r>
        <w:t>Chiiz retains data only for as long as necessary to fulfill the purpose for which it was collected, or as required by law. The following schedule defines retention periods and deletion methods by data category:</w:t>
      </w:r>
    </w:p>
    <w:p w14:paraId="3F6D6833" w14:textId="77777777" w:rsidR="00CB4214" w:rsidRDefault="00CB421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560"/>
      </w:tblGrid>
      <w:tr w:rsidR="00CB4214" w14:paraId="4244FC2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6343343B" w14:textId="77777777" w:rsidR="00CB4214" w:rsidRDefault="00000000">
            <w:r>
              <w:rPr>
                <w:b/>
                <w:bCs/>
                <w:color w:val="FFFFFF"/>
                <w:sz w:val="20"/>
                <w:szCs w:val="20"/>
              </w:rPr>
              <w:t>Data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2437B51F" w14:textId="77777777" w:rsidR="00CB4214" w:rsidRDefault="00000000">
            <w:r>
              <w:rPr>
                <w:b/>
                <w:bCs/>
                <w:color w:val="FFFFFF"/>
                <w:sz w:val="20"/>
                <w:szCs w:val="20"/>
              </w:rPr>
              <w:t>Examples</w:t>
            </w:r>
          </w:p>
        </w:tc>
        <w:tc>
          <w:tcPr>
            <w:tcW w:w="20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082C1924" w14:textId="77777777" w:rsidR="00CB4214" w:rsidRDefault="00000000">
            <w:r>
              <w:rPr>
                <w:b/>
                <w:bCs/>
                <w:color w:val="FFFFFF"/>
                <w:sz w:val="20"/>
                <w:szCs w:val="20"/>
              </w:rPr>
              <w:t>Retention Period</w:t>
            </w:r>
          </w:p>
        </w:tc>
        <w:tc>
          <w:tcPr>
            <w:tcW w:w="256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1ECD3A5E" w14:textId="77777777" w:rsidR="00CB4214" w:rsidRDefault="00000000">
            <w:r>
              <w:rPr>
                <w:b/>
                <w:bCs/>
                <w:color w:val="FFFFFF"/>
                <w:sz w:val="20"/>
                <w:szCs w:val="20"/>
              </w:rPr>
              <w:t>Deletion Method</w:t>
            </w:r>
          </w:p>
        </w:tc>
      </w:tr>
      <w:tr w:rsidR="00CB4214" w14:paraId="5AC89F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9E2AB" w14:textId="77777777" w:rsidR="00CB4214" w:rsidRDefault="00000000">
            <w:r>
              <w:rPr>
                <w:b/>
                <w:bCs/>
                <w:sz w:val="19"/>
                <w:szCs w:val="19"/>
              </w:rPr>
              <w:t>User Account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9A20C" w14:textId="77777777" w:rsidR="00CB4214" w:rsidRDefault="00000000">
            <w:r>
              <w:rPr>
                <w:sz w:val="19"/>
                <w:szCs w:val="19"/>
              </w:rPr>
              <w:t>Name, email, hashed password, preferences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A7DCE" w14:textId="77777777" w:rsidR="00CB4214" w:rsidRDefault="00000000">
            <w:r>
              <w:rPr>
                <w:sz w:val="19"/>
                <w:szCs w:val="19"/>
              </w:rPr>
              <w:t>Duration of active account + 30 days post-deletion request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8FA56" w14:textId="77777777" w:rsidR="00CB4214" w:rsidRDefault="00000000">
            <w:r>
              <w:rPr>
                <w:sz w:val="19"/>
                <w:szCs w:val="19"/>
              </w:rPr>
              <w:t>Secure overwrite / hard delete from database</w:t>
            </w:r>
          </w:p>
        </w:tc>
      </w:tr>
      <w:tr w:rsidR="00CB4214" w14:paraId="7517A8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D988E2E" w14:textId="77777777" w:rsidR="00CB4214" w:rsidRDefault="00000000">
            <w:r>
              <w:rPr>
                <w:b/>
                <w:bCs/>
                <w:sz w:val="19"/>
                <w:szCs w:val="19"/>
              </w:rPr>
              <w:t>Financial Transaction Data</w:t>
            </w:r>
          </w:p>
        </w:tc>
        <w:tc>
          <w:tcPr>
            <w:tcW w:w="2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40937166" w14:textId="77777777" w:rsidR="00CB4214" w:rsidRDefault="00000000">
            <w:r>
              <w:rPr>
                <w:sz w:val="19"/>
                <w:szCs w:val="19"/>
              </w:rPr>
              <w:t>Transaction descriptions, amounts, dates, merchant names from Plaid</w:t>
            </w:r>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7372251A" w14:textId="77777777" w:rsidR="00CB4214" w:rsidRDefault="00000000">
            <w:r>
              <w:rPr>
                <w:sz w:val="19"/>
                <w:szCs w:val="19"/>
              </w:rPr>
              <w:t>Duration of active account; purged within 30 days of account deletion</w:t>
            </w:r>
          </w:p>
        </w:tc>
        <w:tc>
          <w:tcPr>
            <w:tcW w:w="256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7D06487C" w14:textId="77777777" w:rsidR="00CB4214" w:rsidRDefault="00000000">
            <w:r>
              <w:rPr>
                <w:sz w:val="19"/>
                <w:szCs w:val="19"/>
              </w:rPr>
              <w:t>Hard delete from application database; Plaid access token revoked</w:t>
            </w:r>
          </w:p>
        </w:tc>
      </w:tr>
      <w:tr w:rsidR="00CB4214" w14:paraId="7FB1A8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4F5F4" w14:textId="77777777" w:rsidR="00CB4214" w:rsidRDefault="00000000">
            <w:r>
              <w:rPr>
                <w:b/>
                <w:bCs/>
                <w:sz w:val="19"/>
                <w:szCs w:val="19"/>
              </w:rPr>
              <w:t>Account Balance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C4676" w14:textId="77777777" w:rsidR="00CB4214" w:rsidRDefault="00000000">
            <w:r>
              <w:rPr>
                <w:sz w:val="19"/>
                <w:szCs w:val="19"/>
              </w:rPr>
              <w:t>Current and available balances per linked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81F3F" w14:textId="77777777" w:rsidR="00CB4214" w:rsidRDefault="00000000">
            <w:r>
              <w:rPr>
                <w:sz w:val="19"/>
                <w:szCs w:val="19"/>
              </w:rPr>
              <w:t>Not persisted beyond the active session; fetched on demand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6976" w14:textId="77777777" w:rsidR="00CB4214" w:rsidRDefault="00000000">
            <w:r>
              <w:rPr>
                <w:sz w:val="19"/>
                <w:szCs w:val="19"/>
              </w:rPr>
              <w:t>Not stored; no deletion required</w:t>
            </w:r>
          </w:p>
        </w:tc>
      </w:tr>
      <w:tr w:rsidR="00CB4214" w14:paraId="2A9A6C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DA6FE4B" w14:textId="77777777" w:rsidR="00CB4214" w:rsidRDefault="00000000">
            <w:r>
              <w:rPr>
                <w:b/>
                <w:bCs/>
                <w:sz w:val="19"/>
                <w:szCs w:val="19"/>
              </w:rPr>
              <w:t>Plaid Access Tokens</w:t>
            </w:r>
          </w:p>
        </w:tc>
        <w:tc>
          <w:tcPr>
            <w:tcW w:w="2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6A767A4E" w14:textId="77777777" w:rsidR="00CB4214" w:rsidRDefault="00000000">
            <w:r>
              <w:rPr>
                <w:sz w:val="19"/>
                <w:szCs w:val="19"/>
              </w:rPr>
              <w:t>Server-side tokens granting API access to linked bank accounts</w:t>
            </w:r>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E3EF43A" w14:textId="77777777" w:rsidR="00CB4214" w:rsidRDefault="00000000">
            <w:r>
              <w:rPr>
                <w:sz w:val="19"/>
                <w:szCs w:val="19"/>
              </w:rPr>
              <w:t>Revoked and deleted immediately upon user account deletion or bank disconnection</w:t>
            </w:r>
          </w:p>
        </w:tc>
        <w:tc>
          <w:tcPr>
            <w:tcW w:w="256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02C3282" w14:textId="77777777" w:rsidR="00CB4214" w:rsidRDefault="00000000">
            <w:r>
              <w:rPr>
                <w:sz w:val="19"/>
                <w:szCs w:val="19"/>
              </w:rPr>
              <w:t>Token revocation via Plaid API + deletion from secrets store</w:t>
            </w:r>
          </w:p>
        </w:tc>
      </w:tr>
      <w:tr w:rsidR="00CB4214" w14:paraId="66EB1B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24192" w14:textId="77777777" w:rsidR="00CB4214" w:rsidRDefault="00000000">
            <w:r>
              <w:rPr>
                <w:b/>
                <w:bCs/>
                <w:sz w:val="19"/>
                <w:szCs w:val="19"/>
              </w:rPr>
              <w:t>Application Logs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A37E3" w14:textId="77777777" w:rsidR="00CB4214" w:rsidRDefault="00000000">
            <w:r>
              <w:rPr>
                <w:sz w:val="19"/>
                <w:szCs w:val="19"/>
              </w:rPr>
              <w:t>API call logs, authentication events, error logs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BBA3" w14:textId="77777777" w:rsidR="00CB4214" w:rsidRDefault="00000000">
            <w:r>
              <w:rPr>
                <w:sz w:val="19"/>
                <w:szCs w:val="19"/>
              </w:rPr>
              <w:t>90 days rolling retention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115B9" w14:textId="77777777" w:rsidR="00CB4214" w:rsidRDefault="00000000">
            <w:r>
              <w:rPr>
                <w:sz w:val="19"/>
                <w:szCs w:val="19"/>
              </w:rPr>
              <w:t>Automated purge via log rotation policy</w:t>
            </w:r>
          </w:p>
        </w:tc>
      </w:tr>
      <w:tr w:rsidR="00CB4214" w14:paraId="47824D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6493BBFF" w14:textId="77777777" w:rsidR="00CB4214" w:rsidRDefault="00000000">
            <w:r>
              <w:rPr>
                <w:b/>
                <w:bCs/>
                <w:sz w:val="19"/>
                <w:szCs w:val="19"/>
              </w:rPr>
              <w:t>Derived Analytics Data</w:t>
            </w:r>
          </w:p>
        </w:tc>
        <w:tc>
          <w:tcPr>
            <w:tcW w:w="2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12A00CD1" w14:textId="77777777" w:rsidR="00CB4214" w:rsidRDefault="00000000">
            <w:r>
              <w:rPr>
                <w:sz w:val="19"/>
                <w:szCs w:val="19"/>
              </w:rPr>
              <w:t>Spending categories, savings rates, budget summaries</w:t>
            </w:r>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211865F9" w14:textId="77777777" w:rsidR="00CB4214" w:rsidRDefault="00000000">
            <w:r>
              <w:rPr>
                <w:sz w:val="19"/>
                <w:szCs w:val="19"/>
              </w:rPr>
              <w:t>Duration of active account + 30 days post-deletion request</w:t>
            </w:r>
          </w:p>
        </w:tc>
        <w:tc>
          <w:tcPr>
            <w:tcW w:w="256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400CD634" w14:textId="77777777" w:rsidR="00CB4214" w:rsidRDefault="00000000">
            <w:r>
              <w:rPr>
                <w:sz w:val="19"/>
                <w:szCs w:val="19"/>
              </w:rPr>
              <w:t>Hard delete from analytics store</w:t>
            </w:r>
          </w:p>
        </w:tc>
      </w:tr>
      <w:tr w:rsidR="00CB4214" w14:paraId="2C3B28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3B6FA" w14:textId="77777777" w:rsidR="00CB4214" w:rsidRDefault="00000000">
            <w:r>
              <w:rPr>
                <w:b/>
                <w:bCs/>
                <w:sz w:val="19"/>
                <w:szCs w:val="19"/>
              </w:rPr>
              <w:t>Security &amp; Audit Logs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F964D" w14:textId="77777777" w:rsidR="00CB4214" w:rsidRDefault="00000000">
            <w:r>
              <w:rPr>
                <w:sz w:val="19"/>
                <w:szCs w:val="19"/>
              </w:rPr>
              <w:t>Access events, admin actions, incident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5B6A8" w14:textId="77777777" w:rsidR="00CB4214" w:rsidRDefault="00000000">
            <w:r>
              <w:rPr>
                <w:sz w:val="19"/>
                <w:szCs w:val="19"/>
              </w:rPr>
              <w:t>3 years (regulatory compliance and audit purposes)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D04BA" w14:textId="77777777" w:rsidR="00CB4214" w:rsidRDefault="00000000">
            <w:r>
              <w:rPr>
                <w:sz w:val="19"/>
                <w:szCs w:val="19"/>
              </w:rPr>
              <w:t>Secure deletion after retention period</w:t>
            </w:r>
          </w:p>
        </w:tc>
      </w:tr>
      <w:tr w:rsidR="00CB4214" w14:paraId="6E2C39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7480AFDE" w14:textId="77777777" w:rsidR="00CB4214" w:rsidRDefault="00000000">
            <w:r>
              <w:rPr>
                <w:b/>
                <w:bCs/>
                <w:sz w:val="19"/>
                <w:szCs w:val="19"/>
              </w:rPr>
              <w:lastRenderedPageBreak/>
              <w:t>Deleted Account Records</w:t>
            </w:r>
          </w:p>
        </w:tc>
        <w:tc>
          <w:tcPr>
            <w:tcW w:w="2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07E7C4F9" w14:textId="77777777" w:rsidR="00CB4214" w:rsidRDefault="00000000">
            <w:r>
              <w:rPr>
                <w:sz w:val="19"/>
                <w:szCs w:val="19"/>
              </w:rPr>
              <w:t>Minimal tombstone record confirming deletion was completed</w:t>
            </w:r>
          </w:p>
        </w:tc>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617C3888" w14:textId="77777777" w:rsidR="00CB4214" w:rsidRDefault="00000000">
            <w:r>
              <w:rPr>
                <w:sz w:val="19"/>
                <w:szCs w:val="19"/>
              </w:rPr>
              <w:t>90 days post-deletion (to handle disputes or re-registration)</w:t>
            </w:r>
          </w:p>
        </w:tc>
        <w:tc>
          <w:tcPr>
            <w:tcW w:w="256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75919C75" w14:textId="77777777" w:rsidR="00CB4214" w:rsidRDefault="00000000">
            <w:r>
              <w:rPr>
                <w:sz w:val="19"/>
                <w:szCs w:val="19"/>
              </w:rPr>
              <w:t>Purged automatically at 90-day mark</w:t>
            </w:r>
          </w:p>
        </w:tc>
      </w:tr>
    </w:tbl>
    <w:p w14:paraId="31AC8CF7" w14:textId="77777777" w:rsidR="00CB4214" w:rsidRDefault="00CB4214">
      <w:pPr>
        <w:spacing w:before="60" w:after="60"/>
      </w:pPr>
    </w:p>
    <w:p w14:paraId="43A8BCB7" w14:textId="77777777" w:rsidR="00CB4214" w:rsidRDefault="00CB4214">
      <w:pPr>
        <w:spacing w:before="60" w:after="60"/>
      </w:pPr>
    </w:p>
    <w:p w14:paraId="3B5CA248" w14:textId="77777777" w:rsidR="00CB4214" w:rsidRDefault="00000000">
      <w:pPr>
        <w:pStyle w:val="Heading1"/>
        <w:spacing w:before="400" w:after="160"/>
      </w:pPr>
      <w:r>
        <w:rPr>
          <w:b/>
          <w:bCs/>
          <w:color w:val="1A3C2E"/>
          <w:sz w:val="28"/>
          <w:szCs w:val="28"/>
        </w:rPr>
        <w:t>4. Data Minimization Principles</w:t>
      </w:r>
    </w:p>
    <w:p w14:paraId="6BCA69EA" w14:textId="77777777" w:rsidR="00CB4214" w:rsidRDefault="00000000">
      <w:pPr>
        <w:spacing w:before="80" w:after="80"/>
      </w:pPr>
      <w:r>
        <w:t>Chiiz applies data minimization at the point of collection to ensure that only data necessary for the stated purpose is ever retained. Specifically:</w:t>
      </w:r>
    </w:p>
    <w:p w14:paraId="4F4E13F8" w14:textId="77777777" w:rsidR="00CB4214" w:rsidRDefault="00000000">
      <w:pPr>
        <w:pStyle w:val="ListParagraph"/>
        <w:numPr>
          <w:ilvl w:val="0"/>
          <w:numId w:val="2"/>
        </w:numPr>
        <w:spacing w:before="60" w:after="60"/>
      </w:pPr>
      <w:r>
        <w:t>Only transaction data fields required for expense categorization and savings tracking are stored — raw bank statements or full account numbers are never persisted</w:t>
      </w:r>
    </w:p>
    <w:p w14:paraId="0160E265" w14:textId="77777777" w:rsidR="00CB4214" w:rsidRDefault="00000000">
      <w:pPr>
        <w:pStyle w:val="ListParagraph"/>
        <w:numPr>
          <w:ilvl w:val="0"/>
          <w:numId w:val="2"/>
        </w:numPr>
        <w:spacing w:before="60" w:after="60"/>
      </w:pPr>
      <w:r>
        <w:t>Account balance data is fetched in real time and displayed without being written to persistent storage</w:t>
      </w:r>
    </w:p>
    <w:p w14:paraId="7CD9F33C" w14:textId="77777777" w:rsidR="00CB4214" w:rsidRDefault="00000000">
      <w:pPr>
        <w:pStyle w:val="ListParagraph"/>
        <w:numPr>
          <w:ilvl w:val="0"/>
          <w:numId w:val="2"/>
        </w:numPr>
        <w:spacing w:before="60" w:after="60"/>
      </w:pPr>
      <w:r>
        <w:t>Plaid Link is configured to request only the transaction and balance products — no identity, income, or liability data is requested unless explicitly added in future with updated user consent</w:t>
      </w:r>
    </w:p>
    <w:p w14:paraId="50554DFE" w14:textId="77777777" w:rsidR="00CB4214" w:rsidRDefault="00000000">
      <w:pPr>
        <w:pStyle w:val="ListParagraph"/>
        <w:numPr>
          <w:ilvl w:val="0"/>
          <w:numId w:val="2"/>
        </w:numPr>
        <w:spacing w:before="60" w:after="60"/>
      </w:pPr>
      <w:r>
        <w:t>Derived analytics (spending categories, savings rates) are computed from stored transaction data and do not duplicate raw data unnecessarily</w:t>
      </w:r>
    </w:p>
    <w:p w14:paraId="739DDE9D" w14:textId="77777777" w:rsidR="00CB4214" w:rsidRDefault="00000000">
      <w:pPr>
        <w:pStyle w:val="ListParagraph"/>
        <w:numPr>
          <w:ilvl w:val="0"/>
          <w:numId w:val="2"/>
        </w:numPr>
        <w:spacing w:before="60" w:after="60"/>
      </w:pPr>
      <w:r>
        <w:t>No user financial data is used for advertising, profiling, or any purpose beyond the core budgeting features disclosed to the user</w:t>
      </w:r>
    </w:p>
    <w:p w14:paraId="0A7228F8" w14:textId="77777777" w:rsidR="00CB4214" w:rsidRDefault="00CB4214">
      <w:pPr>
        <w:spacing w:before="60" w:after="60"/>
      </w:pPr>
    </w:p>
    <w:p w14:paraId="589A7634" w14:textId="77777777" w:rsidR="00CB4214" w:rsidRDefault="00000000">
      <w:pPr>
        <w:pStyle w:val="Heading1"/>
        <w:spacing w:before="400" w:after="160"/>
      </w:pPr>
      <w:r>
        <w:rPr>
          <w:b/>
          <w:bCs/>
          <w:color w:val="1A3C2E"/>
          <w:sz w:val="28"/>
          <w:szCs w:val="28"/>
        </w:rPr>
        <w:t>5. User Rights and Deletion Requests</w:t>
      </w:r>
    </w:p>
    <w:p w14:paraId="38B58700" w14:textId="77777777" w:rsidR="00CB4214" w:rsidRDefault="00000000">
      <w:pPr>
        <w:pStyle w:val="Heading2"/>
        <w:spacing w:before="240" w:after="100"/>
      </w:pPr>
      <w:r>
        <w:rPr>
          <w:b/>
          <w:bCs/>
          <w:color w:val="1DBF7B"/>
          <w:sz w:val="24"/>
          <w:szCs w:val="24"/>
        </w:rPr>
        <w:t>5.1 Right to Deletion</w:t>
      </w:r>
    </w:p>
    <w:p w14:paraId="2708EA3C" w14:textId="77777777" w:rsidR="00CB4214" w:rsidRDefault="00000000">
      <w:pPr>
        <w:spacing w:before="80" w:after="80"/>
      </w:pPr>
      <w:r>
        <w:t>Users have the right to request deletion of all personal data held by Chiiz at any time. This right is honored without requiring users to provide a reason, and without penalizing users for exercising it. Upon receiving a verified deletion request, Chiiz will:</w:t>
      </w:r>
    </w:p>
    <w:p w14:paraId="1C0ED478" w14:textId="77777777" w:rsidR="00CB4214" w:rsidRDefault="00000000">
      <w:pPr>
        <w:pStyle w:val="ListParagraph"/>
        <w:numPr>
          <w:ilvl w:val="0"/>
          <w:numId w:val="2"/>
        </w:numPr>
        <w:spacing w:before="60" w:after="60"/>
      </w:pPr>
      <w:r>
        <w:t>Revoke all Plaid access tokens associated with the user's linked accounts via the Plaid /item/remove endpoint</w:t>
      </w:r>
    </w:p>
    <w:p w14:paraId="7FF9BCCE" w14:textId="77777777" w:rsidR="00CB4214" w:rsidRDefault="00000000">
      <w:pPr>
        <w:pStyle w:val="ListParagraph"/>
        <w:numPr>
          <w:ilvl w:val="0"/>
          <w:numId w:val="2"/>
        </w:numPr>
        <w:spacing w:before="60" w:after="60"/>
      </w:pPr>
      <w:r>
        <w:t>Hard delete all financial transaction data, derived analytics, and account metadata from the application database</w:t>
      </w:r>
    </w:p>
    <w:p w14:paraId="2ACD3A66" w14:textId="77777777" w:rsidR="00CB4214" w:rsidRDefault="00000000">
      <w:pPr>
        <w:pStyle w:val="ListParagraph"/>
        <w:numPr>
          <w:ilvl w:val="0"/>
          <w:numId w:val="2"/>
        </w:numPr>
        <w:spacing w:before="60" w:after="60"/>
      </w:pPr>
      <w:r>
        <w:t>Delete all user authentication credentials and account profile data</w:t>
      </w:r>
    </w:p>
    <w:p w14:paraId="1E4635CC" w14:textId="77777777" w:rsidR="00CB4214" w:rsidRDefault="00000000">
      <w:pPr>
        <w:pStyle w:val="ListParagraph"/>
        <w:numPr>
          <w:ilvl w:val="0"/>
          <w:numId w:val="2"/>
        </w:numPr>
        <w:spacing w:before="60" w:after="60"/>
      </w:pPr>
      <w:r>
        <w:t>Purge the user's data from any caches or temporary storage within 24 hours</w:t>
      </w:r>
    </w:p>
    <w:p w14:paraId="068A8551" w14:textId="77777777" w:rsidR="00CB4214" w:rsidRDefault="00000000">
      <w:pPr>
        <w:pStyle w:val="ListParagraph"/>
        <w:numPr>
          <w:ilvl w:val="0"/>
          <w:numId w:val="2"/>
        </w:numPr>
        <w:spacing w:before="60" w:after="60"/>
      </w:pPr>
      <w:r>
        <w:t>Retain only a minimal tombstone record for 90 days to confirm deletion completion, after which it is also purged</w:t>
      </w:r>
    </w:p>
    <w:p w14:paraId="0B291C5E" w14:textId="77777777" w:rsidR="00CB4214" w:rsidRDefault="00000000">
      <w:pPr>
        <w:pStyle w:val="ListParagraph"/>
        <w:numPr>
          <w:ilvl w:val="0"/>
          <w:numId w:val="2"/>
        </w:numPr>
        <w:spacing w:before="60" w:after="60"/>
      </w:pPr>
      <w:r>
        <w:t>Confirm deletion to the user in writing within 45 days of the verified request (within 30 days for GDPR-covered users)</w:t>
      </w:r>
    </w:p>
    <w:p w14:paraId="4331EE82" w14:textId="77777777" w:rsidR="00CB4214" w:rsidRDefault="00CB4214">
      <w:pPr>
        <w:spacing w:before="60" w:after="60"/>
      </w:pPr>
    </w:p>
    <w:p w14:paraId="6D97B915" w14:textId="77777777" w:rsidR="00CB4214" w:rsidRDefault="00000000">
      <w:pPr>
        <w:pStyle w:val="Heading2"/>
        <w:spacing w:before="240" w:after="100"/>
      </w:pPr>
      <w:r>
        <w:rPr>
          <w:b/>
          <w:bCs/>
          <w:color w:val="1DBF7B"/>
          <w:sz w:val="24"/>
          <w:szCs w:val="24"/>
        </w:rPr>
        <w:t>5.2 Bank Account Disconnection</w:t>
      </w:r>
    </w:p>
    <w:p w14:paraId="70A43BE2" w14:textId="77777777" w:rsidR="00CB4214" w:rsidRDefault="00000000">
      <w:pPr>
        <w:spacing w:before="80" w:after="80"/>
      </w:pPr>
      <w:r>
        <w:lastRenderedPageBreak/>
        <w:t>When a user disconnects a linked bank account without deleting their Chiiz account entirely:</w:t>
      </w:r>
    </w:p>
    <w:p w14:paraId="679A4476" w14:textId="77777777" w:rsidR="00CB4214" w:rsidRDefault="00000000">
      <w:pPr>
        <w:pStyle w:val="ListParagraph"/>
        <w:numPr>
          <w:ilvl w:val="0"/>
          <w:numId w:val="2"/>
        </w:numPr>
        <w:spacing w:before="60" w:after="60"/>
      </w:pPr>
      <w:r>
        <w:t>The associated Plaid access token is immediately revoked via the Plaid /item/remove API call</w:t>
      </w:r>
    </w:p>
    <w:p w14:paraId="24414A58" w14:textId="77777777" w:rsidR="00CB4214" w:rsidRDefault="00000000">
      <w:pPr>
        <w:pStyle w:val="ListParagraph"/>
        <w:numPr>
          <w:ilvl w:val="0"/>
          <w:numId w:val="2"/>
        </w:numPr>
        <w:spacing w:before="60" w:after="60"/>
      </w:pPr>
      <w:r>
        <w:t>Transaction data retrieved from that institution is deleted from the application database within 7 days</w:t>
      </w:r>
    </w:p>
    <w:p w14:paraId="77CDE5E3" w14:textId="77777777" w:rsidR="00CB4214" w:rsidRDefault="00000000">
      <w:pPr>
        <w:pStyle w:val="ListParagraph"/>
        <w:numPr>
          <w:ilvl w:val="0"/>
          <w:numId w:val="2"/>
        </w:numPr>
        <w:spacing w:before="60" w:after="60"/>
      </w:pPr>
      <w:r>
        <w:t>The user's remaining account data and data from other linked institutions is unaffected</w:t>
      </w:r>
    </w:p>
    <w:p w14:paraId="30F92017" w14:textId="77777777" w:rsidR="00CB4214" w:rsidRDefault="00CB4214">
      <w:pPr>
        <w:spacing w:before="60" w:after="60"/>
      </w:pPr>
    </w:p>
    <w:p w14:paraId="6050D81D" w14:textId="77777777" w:rsidR="00CB4214" w:rsidRDefault="00000000">
      <w:pPr>
        <w:pStyle w:val="Heading2"/>
        <w:spacing w:before="240" w:after="100"/>
      </w:pPr>
      <w:r>
        <w:rPr>
          <w:b/>
          <w:bCs/>
          <w:color w:val="1DBF7B"/>
          <w:sz w:val="24"/>
          <w:szCs w:val="24"/>
        </w:rPr>
        <w:t>5.3 How Users Submit Deletion Requests</w:t>
      </w:r>
    </w:p>
    <w:p w14:paraId="187FAE7F" w14:textId="77777777" w:rsidR="00CB4214" w:rsidRDefault="00000000">
      <w:pPr>
        <w:spacing w:before="80" w:after="80"/>
      </w:pPr>
      <w:r>
        <w:t>Users may submit a deletion request through any of the following channels:</w:t>
      </w:r>
    </w:p>
    <w:p w14:paraId="75560F6E" w14:textId="77777777" w:rsidR="00CB4214" w:rsidRDefault="00000000">
      <w:pPr>
        <w:pStyle w:val="ListParagraph"/>
        <w:numPr>
          <w:ilvl w:val="0"/>
          <w:numId w:val="2"/>
        </w:numPr>
        <w:spacing w:before="60" w:after="60"/>
      </w:pPr>
      <w:r>
        <w:t>In-app account deletion feature (available in account settings)</w:t>
      </w:r>
    </w:p>
    <w:p w14:paraId="019AF23D" w14:textId="77777777" w:rsidR="00CB4214" w:rsidRDefault="00000000">
      <w:pPr>
        <w:pStyle w:val="ListParagraph"/>
        <w:numPr>
          <w:ilvl w:val="0"/>
          <w:numId w:val="2"/>
        </w:numPr>
        <w:spacing w:before="60" w:after="60"/>
      </w:pPr>
      <w:r>
        <w:t>Email request to the Chiiz data privacy contact</w:t>
      </w:r>
    </w:p>
    <w:p w14:paraId="304BCAA1" w14:textId="77777777" w:rsidR="00CB4214" w:rsidRDefault="00CB4214">
      <w:pPr>
        <w:spacing w:before="60" w:after="60"/>
      </w:pPr>
    </w:p>
    <w:p w14:paraId="66A94C5E" w14:textId="77777777" w:rsidR="00CB4214" w:rsidRDefault="00000000">
      <w:pPr>
        <w:spacing w:before="80" w:after="80"/>
      </w:pPr>
      <w:r>
        <w:t>All deletion requests are logged with a timestamp, the requestor's verified identity, and the completion status. These logs are retained for 3 years as part of the security audit log category.</w:t>
      </w:r>
    </w:p>
    <w:p w14:paraId="07E39B3D" w14:textId="77777777" w:rsidR="00CB4214" w:rsidRDefault="00CB4214">
      <w:pPr>
        <w:spacing w:before="60" w:after="60"/>
      </w:pPr>
    </w:p>
    <w:p w14:paraId="41C7304D" w14:textId="77777777" w:rsidR="00CB4214" w:rsidRDefault="00000000">
      <w:pPr>
        <w:pStyle w:val="Heading1"/>
        <w:spacing w:before="400" w:after="160"/>
      </w:pPr>
      <w:r>
        <w:rPr>
          <w:b/>
          <w:bCs/>
          <w:color w:val="1A3C2E"/>
          <w:sz w:val="28"/>
          <w:szCs w:val="28"/>
        </w:rPr>
        <w:t>6. Data Disposal Methods</w:t>
      </w:r>
    </w:p>
    <w:p w14:paraId="1194DC35" w14:textId="77777777" w:rsidR="00CB4214" w:rsidRDefault="00000000">
      <w:pPr>
        <w:pStyle w:val="Heading2"/>
        <w:spacing w:before="240" w:after="100"/>
      </w:pPr>
      <w:r>
        <w:rPr>
          <w:b/>
          <w:bCs/>
          <w:color w:val="1DBF7B"/>
          <w:sz w:val="24"/>
          <w:szCs w:val="24"/>
        </w:rPr>
        <w:t>6.1 Digital Data</w:t>
      </w:r>
    </w:p>
    <w:p w14:paraId="16D095C1" w14:textId="77777777" w:rsidR="00CB4214" w:rsidRDefault="00000000">
      <w:pPr>
        <w:spacing w:before="80" w:after="80"/>
      </w:pPr>
      <w:r>
        <w:t>All digital data disposal at Chiiz follows secure deletion standards appropriate to the sensitivity of the data:</w:t>
      </w:r>
    </w:p>
    <w:p w14:paraId="5B0DBEF0" w14:textId="77777777" w:rsidR="00CB4214" w:rsidRDefault="00000000">
      <w:pPr>
        <w:pStyle w:val="ListParagraph"/>
        <w:numPr>
          <w:ilvl w:val="0"/>
          <w:numId w:val="2"/>
        </w:numPr>
        <w:spacing w:before="60" w:after="60"/>
      </w:pPr>
      <w:r>
        <w:t>Database records containing financial data are hard-deleted (not soft-deleted or flagged) — the record is permanently removed from the database, not merely hidden from the application layer</w:t>
      </w:r>
    </w:p>
    <w:p w14:paraId="3962F560" w14:textId="77777777" w:rsidR="00CB4214" w:rsidRDefault="00000000">
      <w:pPr>
        <w:pStyle w:val="ListParagraph"/>
        <w:numPr>
          <w:ilvl w:val="0"/>
          <w:numId w:val="2"/>
        </w:numPr>
        <w:spacing w:before="60" w:after="60"/>
      </w:pPr>
      <w:r>
        <w:t>Plaid access tokens are revoked via the Plaid API before being deleted from the secrets store — revocation ensures the token cannot be used even if a copy were to be discovered</w:t>
      </w:r>
    </w:p>
    <w:p w14:paraId="246C24D7" w14:textId="77777777" w:rsidR="00CB4214" w:rsidRDefault="00000000">
      <w:pPr>
        <w:pStyle w:val="ListParagraph"/>
        <w:numPr>
          <w:ilvl w:val="0"/>
          <w:numId w:val="2"/>
        </w:numPr>
        <w:spacing w:before="60" w:after="60"/>
      </w:pPr>
      <w:r>
        <w:t>Backups containing user data are purged on a rolling schedule consistent with the retention periods defined in Section 3 — backup purge is automated and logged</w:t>
      </w:r>
    </w:p>
    <w:p w14:paraId="63CE1216" w14:textId="77777777" w:rsidR="00CB4214" w:rsidRDefault="00000000">
      <w:pPr>
        <w:pStyle w:val="ListParagraph"/>
        <w:numPr>
          <w:ilvl w:val="0"/>
          <w:numId w:val="2"/>
        </w:numPr>
        <w:spacing w:before="60" w:after="60"/>
      </w:pPr>
      <w:r>
        <w:t>Log files are purged via automated log rotation — manual intervention is not required or permitted to extend log retention beyond defined periods</w:t>
      </w:r>
    </w:p>
    <w:p w14:paraId="7398C8DB" w14:textId="77777777" w:rsidR="00CB4214" w:rsidRDefault="00CB4214">
      <w:pPr>
        <w:spacing w:before="60" w:after="60"/>
      </w:pPr>
    </w:p>
    <w:p w14:paraId="475E64DB" w14:textId="77777777" w:rsidR="00CB4214" w:rsidRDefault="00000000">
      <w:pPr>
        <w:pStyle w:val="Heading2"/>
        <w:spacing w:before="240" w:after="100"/>
      </w:pPr>
      <w:r>
        <w:rPr>
          <w:b/>
          <w:bCs/>
          <w:color w:val="1DBF7B"/>
          <w:sz w:val="24"/>
          <w:szCs w:val="24"/>
        </w:rPr>
        <w:t>6.2 Verification of Deletion</w:t>
      </w:r>
    </w:p>
    <w:p w14:paraId="0B500399" w14:textId="77777777" w:rsidR="00CB4214" w:rsidRDefault="00000000">
      <w:pPr>
        <w:spacing w:before="80" w:after="80"/>
      </w:pPr>
      <w:r>
        <w:t>Chiiz maintains a deletion log that records the following for each deletion event:</w:t>
      </w:r>
    </w:p>
    <w:p w14:paraId="17A6B67D" w14:textId="77777777" w:rsidR="00CB4214" w:rsidRDefault="00000000">
      <w:pPr>
        <w:pStyle w:val="ListParagraph"/>
        <w:numPr>
          <w:ilvl w:val="0"/>
          <w:numId w:val="2"/>
        </w:numPr>
        <w:spacing w:before="60" w:after="60"/>
      </w:pPr>
      <w:r>
        <w:t>Date and time of deletion</w:t>
      </w:r>
    </w:p>
    <w:p w14:paraId="71B38BD6" w14:textId="77777777" w:rsidR="00CB4214" w:rsidRDefault="00000000">
      <w:pPr>
        <w:pStyle w:val="ListParagraph"/>
        <w:numPr>
          <w:ilvl w:val="0"/>
          <w:numId w:val="2"/>
        </w:numPr>
        <w:spacing w:before="60" w:after="60"/>
      </w:pPr>
      <w:r>
        <w:t>Category of data deleted</w:t>
      </w:r>
    </w:p>
    <w:p w14:paraId="100873F3" w14:textId="77777777" w:rsidR="00CB4214" w:rsidRDefault="00000000">
      <w:pPr>
        <w:pStyle w:val="ListParagraph"/>
        <w:numPr>
          <w:ilvl w:val="0"/>
          <w:numId w:val="2"/>
        </w:numPr>
        <w:spacing w:before="60" w:after="60"/>
      </w:pPr>
      <w:r>
        <w:t>System or process that performed the deletion</w:t>
      </w:r>
    </w:p>
    <w:p w14:paraId="2F54F7A3" w14:textId="77777777" w:rsidR="00CB4214" w:rsidRDefault="00000000">
      <w:pPr>
        <w:pStyle w:val="ListParagraph"/>
        <w:numPr>
          <w:ilvl w:val="0"/>
          <w:numId w:val="2"/>
        </w:numPr>
        <w:spacing w:before="60" w:after="60"/>
      </w:pPr>
      <w:r>
        <w:t>Confirmation that Plaid token revocation API call returned a successful response (where applicable)</w:t>
      </w:r>
    </w:p>
    <w:p w14:paraId="69ACF131" w14:textId="77777777" w:rsidR="00CB4214" w:rsidRDefault="00CB4214">
      <w:pPr>
        <w:spacing w:before="60" w:after="60"/>
      </w:pPr>
    </w:p>
    <w:p w14:paraId="2AADE1DC" w14:textId="77777777" w:rsidR="00CB4214" w:rsidRDefault="00000000">
      <w:pPr>
        <w:spacing w:before="80" w:after="80"/>
      </w:pPr>
      <w:r>
        <w:lastRenderedPageBreak/>
        <w:t>This deletion log is reviewed quarterly by the Security Owner as part of the periodic policy review process.</w:t>
      </w:r>
    </w:p>
    <w:p w14:paraId="6BBE6E77" w14:textId="77777777" w:rsidR="00CB4214" w:rsidRDefault="00CB4214">
      <w:pPr>
        <w:spacing w:before="60" w:after="60"/>
      </w:pPr>
    </w:p>
    <w:p w14:paraId="03A0B841" w14:textId="77777777" w:rsidR="00CB4214" w:rsidRDefault="00000000">
      <w:pPr>
        <w:pStyle w:val="Heading1"/>
        <w:spacing w:before="400" w:after="160"/>
      </w:pPr>
      <w:r>
        <w:rPr>
          <w:b/>
          <w:bCs/>
          <w:color w:val="1A3C2E"/>
          <w:sz w:val="28"/>
          <w:szCs w:val="28"/>
        </w:rPr>
        <w:t>7. Third-Party Data Processors</w:t>
      </w:r>
    </w:p>
    <w:p w14:paraId="47C9542E" w14:textId="77777777" w:rsidR="00CB4214" w:rsidRDefault="00000000">
      <w:pPr>
        <w:spacing w:before="80" w:after="80"/>
      </w:pPr>
      <w:r>
        <w:t>Chiiz engages the following third-party processors in connection with user financial data. Each is subject to contractual data handling obligations consistent with this policy:</w:t>
      </w:r>
    </w:p>
    <w:p w14:paraId="11AF35E4" w14:textId="77777777" w:rsidR="00CB4214" w:rsidRDefault="00CB421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CB4214" w14:paraId="0422317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09B322C1" w14:textId="77777777" w:rsidR="00CB4214" w:rsidRDefault="00000000">
            <w:r>
              <w:rPr>
                <w:b/>
                <w:bCs/>
                <w:color w:val="FFFFFF"/>
                <w:sz w:val="20"/>
                <w:szCs w:val="20"/>
              </w:rPr>
              <w:t>Processor</w:t>
            </w:r>
          </w:p>
        </w:tc>
        <w:tc>
          <w:tcPr>
            <w:tcW w:w="28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3848FF0F" w14:textId="77777777" w:rsidR="00CB4214" w:rsidRDefault="00000000">
            <w:r>
              <w:rPr>
                <w:b/>
                <w:bCs/>
                <w:color w:val="FFFFFF"/>
                <w:sz w:val="20"/>
                <w:szCs w:val="20"/>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20" w:type="dxa"/>
              <w:bottom w:w="80" w:type="dxa"/>
              <w:right w:w="120" w:type="dxa"/>
            </w:tcMar>
          </w:tcPr>
          <w:p w14:paraId="636DBE16" w14:textId="77777777" w:rsidR="00CB4214" w:rsidRDefault="00000000">
            <w:r>
              <w:rPr>
                <w:b/>
                <w:bCs/>
                <w:color w:val="FFFFFF"/>
                <w:sz w:val="20"/>
                <w:szCs w:val="20"/>
              </w:rPr>
              <w:t>Data Handling Obligation</w:t>
            </w:r>
          </w:p>
        </w:tc>
      </w:tr>
      <w:tr w:rsidR="00CB4214" w14:paraId="0E1BE3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FF25A" w14:textId="77777777" w:rsidR="00CB4214" w:rsidRDefault="00000000">
            <w:r>
              <w:rPr>
                <w:b/>
                <w:bCs/>
                <w:sz w:val="19"/>
                <w:szCs w:val="19"/>
              </w:rPr>
              <w:t>Plaid Technologies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3DE9" w14:textId="77777777" w:rsidR="00CB4214" w:rsidRDefault="00000000">
            <w:r>
              <w:rPr>
                <w:sz w:val="19"/>
                <w:szCs w:val="19"/>
              </w:rPr>
              <w:t>Financial data aggregation via API</w:t>
            </w:r>
          </w:p>
        </w:tc>
        <w:tc>
          <w:tcPr>
            <w:tcW w:w="456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3100FDF8" w14:textId="77777777" w:rsidR="00CB4214" w:rsidRDefault="00000000">
            <w:r>
              <w:rPr>
                <w:sz w:val="19"/>
                <w:szCs w:val="19"/>
              </w:rPr>
              <w:t>Bound by Plaid Developer Policy; Chiiz revokes tokens upon user disconnection per Plaid's data deletion requirements</w:t>
            </w:r>
          </w:p>
        </w:tc>
      </w:tr>
      <w:tr w:rsidR="00CB4214" w14:paraId="0E6937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EED6F0C" w14:textId="77777777" w:rsidR="00CB4214" w:rsidRDefault="00000000">
            <w:r>
              <w:rPr>
                <w:b/>
                <w:bCs/>
                <w:sz w:val="19"/>
                <w:szCs w:val="19"/>
              </w:rPr>
              <w:t>Cloud Hosting Provider</w:t>
            </w:r>
          </w:p>
        </w:tc>
        <w:tc>
          <w:tcPr>
            <w:tcW w:w="2800" w:type="dxa"/>
            <w:tcBorders>
              <w:top w:val="single" w:sz="1" w:space="0" w:color="CCCCCC"/>
              <w:left w:val="single" w:sz="1" w:space="0" w:color="CCCCCC"/>
              <w:bottom w:val="single" w:sz="1" w:space="0" w:color="CCCCCC"/>
              <w:right w:val="single" w:sz="1" w:space="0" w:color="CCCCCC"/>
            </w:tcBorders>
            <w:shd w:val="clear" w:color="auto" w:fill="F5FAF7"/>
            <w:tcMar>
              <w:top w:w="80" w:type="dxa"/>
              <w:left w:w="120" w:type="dxa"/>
              <w:bottom w:w="80" w:type="dxa"/>
              <w:right w:w="120" w:type="dxa"/>
            </w:tcMar>
          </w:tcPr>
          <w:p w14:paraId="55CA1585" w14:textId="77777777" w:rsidR="00CB4214" w:rsidRDefault="00000000">
            <w:r>
              <w:rPr>
                <w:sz w:val="19"/>
                <w:szCs w:val="19"/>
              </w:rPr>
              <w:t>Application and database hosting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87A50" w14:textId="77777777" w:rsidR="00CB4214" w:rsidRDefault="00000000">
            <w:r>
              <w:rPr>
                <w:sz w:val="19"/>
                <w:szCs w:val="19"/>
              </w:rPr>
              <w:t>Infrastructure-level data is subject to provider's data destruction policies; Chiiz manages application-level deletion independently</w:t>
            </w:r>
          </w:p>
        </w:tc>
      </w:tr>
    </w:tbl>
    <w:p w14:paraId="75865E3D" w14:textId="77777777" w:rsidR="00CB4214" w:rsidRDefault="00CB4214">
      <w:pPr>
        <w:spacing w:before="60" w:after="60"/>
      </w:pPr>
    </w:p>
    <w:p w14:paraId="3EDA47D1" w14:textId="77777777" w:rsidR="00CB4214" w:rsidRDefault="00CB4214">
      <w:pPr>
        <w:spacing w:before="60" w:after="60"/>
      </w:pPr>
    </w:p>
    <w:p w14:paraId="5701E7EE" w14:textId="77777777" w:rsidR="00CB4214" w:rsidRDefault="00000000">
      <w:pPr>
        <w:pStyle w:val="Heading1"/>
        <w:spacing w:before="400" w:after="160"/>
      </w:pPr>
      <w:r>
        <w:rPr>
          <w:b/>
          <w:bCs/>
          <w:color w:val="1A3C2E"/>
          <w:sz w:val="28"/>
          <w:szCs w:val="28"/>
        </w:rPr>
        <w:t>8. Policy Review and Enforcement</w:t>
      </w:r>
    </w:p>
    <w:p w14:paraId="7F2B687A" w14:textId="77777777" w:rsidR="00CB4214" w:rsidRDefault="00000000">
      <w:pPr>
        <w:pStyle w:val="Heading2"/>
        <w:spacing w:before="240" w:after="100"/>
      </w:pPr>
      <w:r>
        <w:rPr>
          <w:b/>
          <w:bCs/>
          <w:color w:val="1DBF7B"/>
          <w:sz w:val="24"/>
          <w:szCs w:val="24"/>
        </w:rPr>
        <w:t>8.1 Review Schedule</w:t>
      </w:r>
    </w:p>
    <w:p w14:paraId="3F541A6A" w14:textId="77777777" w:rsidR="00CB4214" w:rsidRDefault="00000000">
      <w:pPr>
        <w:spacing w:before="80" w:after="80"/>
      </w:pPr>
      <w:r>
        <w:t>This policy is reviewed on the following schedule to ensure it remains current with evolving legal requirements, Plaid developer obligations, and Chiiz's data processing practices:</w:t>
      </w:r>
    </w:p>
    <w:p w14:paraId="1886255C" w14:textId="77777777" w:rsidR="00CB4214" w:rsidRDefault="00000000">
      <w:pPr>
        <w:pStyle w:val="ListParagraph"/>
        <w:numPr>
          <w:ilvl w:val="0"/>
          <w:numId w:val="2"/>
        </w:numPr>
        <w:spacing w:before="60" w:after="60"/>
      </w:pPr>
      <w:r>
        <w:t>Annual review: conducted each year on or before the anniversary of this policy's effective date</w:t>
      </w:r>
    </w:p>
    <w:p w14:paraId="6D53ED85" w14:textId="77777777" w:rsidR="00CB4214" w:rsidRDefault="00000000">
      <w:pPr>
        <w:pStyle w:val="ListParagraph"/>
        <w:numPr>
          <w:ilvl w:val="0"/>
          <w:numId w:val="2"/>
        </w:numPr>
        <w:spacing w:before="60" w:after="60"/>
      </w:pPr>
      <w:r>
        <w:t>Ad hoc review: triggered by any material change to the data Chiiz collects, a new third-party data processor engagement, a user-reported deletion failure, or an update to applicable privacy laws</w:t>
      </w:r>
    </w:p>
    <w:p w14:paraId="47CC02DF" w14:textId="77777777" w:rsidR="00CB4214" w:rsidRDefault="00000000">
      <w:pPr>
        <w:pStyle w:val="ListParagraph"/>
        <w:numPr>
          <w:ilvl w:val="0"/>
          <w:numId w:val="2"/>
        </w:numPr>
        <w:spacing w:before="60" w:after="60"/>
      </w:pPr>
      <w:r>
        <w:t>Post-incident review: conducted within 30 days of any data incident involving user financial data</w:t>
      </w:r>
    </w:p>
    <w:p w14:paraId="78971314" w14:textId="77777777" w:rsidR="00CB4214" w:rsidRDefault="00CB4214">
      <w:pPr>
        <w:spacing w:before="60" w:after="60"/>
      </w:pPr>
    </w:p>
    <w:p w14:paraId="56C3DFF3" w14:textId="77777777" w:rsidR="00CB4214" w:rsidRDefault="00000000">
      <w:pPr>
        <w:pStyle w:val="Heading2"/>
        <w:spacing w:before="240" w:after="100"/>
      </w:pPr>
      <w:r>
        <w:rPr>
          <w:b/>
          <w:bCs/>
          <w:color w:val="1DBF7B"/>
          <w:sz w:val="24"/>
          <w:szCs w:val="24"/>
        </w:rPr>
        <w:t>8.2 Enforcement</w:t>
      </w:r>
    </w:p>
    <w:p w14:paraId="33734685" w14:textId="77777777" w:rsidR="00CB4214" w:rsidRDefault="00000000">
      <w:pPr>
        <w:pStyle w:val="ListParagraph"/>
        <w:numPr>
          <w:ilvl w:val="0"/>
          <w:numId w:val="2"/>
        </w:numPr>
        <w:spacing w:before="60" w:after="60"/>
      </w:pPr>
      <w:r>
        <w:t>Compliance with this policy is mandatory for all personnel with access to user data or production systems</w:t>
      </w:r>
    </w:p>
    <w:p w14:paraId="68651C9A" w14:textId="77777777" w:rsidR="00CB4214" w:rsidRDefault="00000000">
      <w:pPr>
        <w:pStyle w:val="ListParagraph"/>
        <w:numPr>
          <w:ilvl w:val="0"/>
          <w:numId w:val="2"/>
        </w:numPr>
        <w:spacing w:before="60" w:after="60"/>
      </w:pPr>
      <w:r>
        <w:t>Automated deletion jobs are monitored for failures; any failure triggers an immediate alert to the Security Owner for manual remediation</w:t>
      </w:r>
    </w:p>
    <w:p w14:paraId="0A073A4F" w14:textId="77777777" w:rsidR="00CB4214" w:rsidRDefault="00000000">
      <w:pPr>
        <w:pStyle w:val="ListParagraph"/>
        <w:numPr>
          <w:ilvl w:val="0"/>
          <w:numId w:val="2"/>
        </w:numPr>
        <w:spacing w:before="60" w:after="60"/>
      </w:pPr>
      <w:r>
        <w:t>User deletion requests that cannot be completed within the defined timeframe are escalated immediately and documented</w:t>
      </w:r>
    </w:p>
    <w:p w14:paraId="52548D90" w14:textId="77777777" w:rsidR="00CB4214" w:rsidRDefault="00000000">
      <w:pPr>
        <w:pStyle w:val="ListParagraph"/>
        <w:numPr>
          <w:ilvl w:val="0"/>
          <w:numId w:val="2"/>
        </w:numPr>
        <w:spacing w:before="60" w:after="60"/>
      </w:pPr>
      <w:r>
        <w:t>Annual review findings, including any gaps identified and remediation actions taken, are documented and retained as part of the security audit log</w:t>
      </w:r>
    </w:p>
    <w:p w14:paraId="10C7B53E" w14:textId="77777777" w:rsidR="00CB4214" w:rsidRDefault="00CB4214">
      <w:pPr>
        <w:spacing w:before="60" w:after="60"/>
      </w:pPr>
    </w:p>
    <w:p w14:paraId="5880BC86" w14:textId="77777777" w:rsidR="00CB4214" w:rsidRDefault="00CB4214">
      <w:pPr>
        <w:spacing w:before="60" w:after="60"/>
      </w:pPr>
    </w:p>
    <w:p w14:paraId="5DCD58F0" w14:textId="77777777" w:rsidR="00CB4214" w:rsidRDefault="00000000">
      <w:pPr>
        <w:pBdr>
          <w:top w:val="single" w:sz="6" w:space="1" w:color="1DBF7B"/>
        </w:pBdr>
        <w:spacing w:before="200" w:after="100"/>
      </w:pPr>
      <w:r>
        <w:rPr>
          <w:b/>
          <w:bCs/>
          <w:color w:val="1A3C2E"/>
        </w:rPr>
        <w:lastRenderedPageBreak/>
        <w:t>Authorized By</w:t>
      </w:r>
    </w:p>
    <w:p w14:paraId="29D9DD7C" w14:textId="77777777" w:rsidR="00CB4214" w:rsidRDefault="00000000">
      <w:pPr>
        <w:spacing w:before="80" w:after="80"/>
      </w:pPr>
      <w:r>
        <w:t>Batisse Kashanchi</w:t>
      </w:r>
    </w:p>
    <w:p w14:paraId="26129FE9" w14:textId="77777777" w:rsidR="00CB4214" w:rsidRDefault="00000000">
      <w:pPr>
        <w:spacing w:before="80" w:after="80"/>
      </w:pPr>
      <w:r>
        <w:t>Founder, Chiiz</w:t>
      </w:r>
    </w:p>
    <w:p w14:paraId="338D7A86" w14:textId="77777777" w:rsidR="00CB4214" w:rsidRDefault="00000000">
      <w:pPr>
        <w:spacing w:before="80" w:after="80"/>
      </w:pPr>
      <w:r>
        <w:t>Date: April 1, 2026</w:t>
      </w:r>
    </w:p>
    <w:sectPr w:rsidR="00CB421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DA16" w14:textId="77777777" w:rsidR="00A521DE" w:rsidRDefault="00A521DE">
      <w:r>
        <w:separator/>
      </w:r>
    </w:p>
  </w:endnote>
  <w:endnote w:type="continuationSeparator" w:id="0">
    <w:p w14:paraId="4ACD7E55" w14:textId="77777777" w:rsidR="00A521DE" w:rsidRDefault="00A52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684C" w14:textId="77777777" w:rsidR="00CB4214" w:rsidRDefault="00000000">
    <w:pPr>
      <w:pBdr>
        <w:top w:val="single" w:sz="6" w:space="1" w:color="1DBF7B"/>
      </w:pBdr>
      <w:spacing w:before="120"/>
      <w:jc w:val="right"/>
    </w:pPr>
    <w:r>
      <w:rPr>
        <w:color w:val="999999"/>
        <w:sz w:val="18"/>
        <w:szCs w:val="18"/>
      </w:rPr>
      <w:t xml:space="preserve">Page </w:t>
    </w:r>
    <w:r>
      <w:fldChar w:fldCharType="begin"/>
    </w:r>
    <w:r>
      <w:instrText>PAGE</w:instrText>
    </w:r>
    <w:r>
      <w:fldChar w:fldCharType="separate"/>
    </w:r>
    <w:r w:rsidR="00701E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5640" w14:textId="77777777" w:rsidR="00A521DE" w:rsidRDefault="00A521DE">
      <w:r>
        <w:separator/>
      </w:r>
    </w:p>
  </w:footnote>
  <w:footnote w:type="continuationSeparator" w:id="0">
    <w:p w14:paraId="5B6CCEF0" w14:textId="77777777" w:rsidR="00A521DE" w:rsidRDefault="00A52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4200" w14:textId="77777777" w:rsidR="00CB4214" w:rsidRDefault="00000000">
    <w:pPr>
      <w:pBdr>
        <w:bottom w:val="single" w:sz="6" w:space="1" w:color="1DBF7B"/>
      </w:pBdr>
      <w:spacing w:after="120"/>
    </w:pPr>
    <w:r>
      <w:rPr>
        <w:b/>
        <w:bCs/>
        <w:color w:val="1A3C2E"/>
        <w:sz w:val="20"/>
        <w:szCs w:val="20"/>
      </w:rPr>
      <w:t>Chiiz — Data Retention and Disposal Policy</w:t>
    </w:r>
    <w:r>
      <w:rPr>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B7DEC"/>
    <w:multiLevelType w:val="hybridMultilevel"/>
    <w:tmpl w:val="2D800C24"/>
    <w:lvl w:ilvl="0" w:tplc="2CECC74A">
      <w:start w:val="1"/>
      <w:numFmt w:val="bullet"/>
      <w:lvlText w:val="●"/>
      <w:lvlJc w:val="left"/>
      <w:pPr>
        <w:ind w:left="720" w:hanging="360"/>
      </w:pPr>
    </w:lvl>
    <w:lvl w:ilvl="1" w:tplc="14288856">
      <w:start w:val="1"/>
      <w:numFmt w:val="bullet"/>
      <w:lvlText w:val="○"/>
      <w:lvlJc w:val="left"/>
      <w:pPr>
        <w:ind w:left="1440" w:hanging="360"/>
      </w:pPr>
    </w:lvl>
    <w:lvl w:ilvl="2" w:tplc="EDE4D3B6">
      <w:start w:val="1"/>
      <w:numFmt w:val="bullet"/>
      <w:lvlText w:val="■"/>
      <w:lvlJc w:val="left"/>
      <w:pPr>
        <w:ind w:left="2160" w:hanging="360"/>
      </w:pPr>
    </w:lvl>
    <w:lvl w:ilvl="3" w:tplc="95764B66">
      <w:start w:val="1"/>
      <w:numFmt w:val="bullet"/>
      <w:lvlText w:val="●"/>
      <w:lvlJc w:val="left"/>
      <w:pPr>
        <w:ind w:left="2880" w:hanging="360"/>
      </w:pPr>
    </w:lvl>
    <w:lvl w:ilvl="4" w:tplc="D6D08088">
      <w:start w:val="1"/>
      <w:numFmt w:val="bullet"/>
      <w:lvlText w:val="○"/>
      <w:lvlJc w:val="left"/>
      <w:pPr>
        <w:ind w:left="3600" w:hanging="360"/>
      </w:pPr>
    </w:lvl>
    <w:lvl w:ilvl="5" w:tplc="862A996C">
      <w:start w:val="1"/>
      <w:numFmt w:val="bullet"/>
      <w:lvlText w:val="■"/>
      <w:lvlJc w:val="left"/>
      <w:pPr>
        <w:ind w:left="4320" w:hanging="360"/>
      </w:pPr>
    </w:lvl>
    <w:lvl w:ilvl="6" w:tplc="58A2C1FC">
      <w:start w:val="1"/>
      <w:numFmt w:val="bullet"/>
      <w:lvlText w:val="●"/>
      <w:lvlJc w:val="left"/>
      <w:pPr>
        <w:ind w:left="5040" w:hanging="360"/>
      </w:pPr>
    </w:lvl>
    <w:lvl w:ilvl="7" w:tplc="591E646C">
      <w:start w:val="1"/>
      <w:numFmt w:val="bullet"/>
      <w:lvlText w:val="●"/>
      <w:lvlJc w:val="left"/>
      <w:pPr>
        <w:ind w:left="5760" w:hanging="360"/>
      </w:pPr>
    </w:lvl>
    <w:lvl w:ilvl="8" w:tplc="1DE08E56">
      <w:start w:val="1"/>
      <w:numFmt w:val="bullet"/>
      <w:lvlText w:val="●"/>
      <w:lvlJc w:val="left"/>
      <w:pPr>
        <w:ind w:left="6480" w:hanging="360"/>
      </w:pPr>
    </w:lvl>
  </w:abstractNum>
  <w:abstractNum w:abstractNumId="1" w15:restartNumberingAfterBreak="0">
    <w:nsid w:val="75C965C5"/>
    <w:multiLevelType w:val="hybridMultilevel"/>
    <w:tmpl w:val="E7124EEC"/>
    <w:lvl w:ilvl="0" w:tplc="11E60B06">
      <w:start w:val="1"/>
      <w:numFmt w:val="bullet"/>
      <w:lvlText w:val="•"/>
      <w:lvlJc w:val="left"/>
      <w:pPr>
        <w:ind w:left="720" w:hanging="360"/>
      </w:pPr>
    </w:lvl>
    <w:lvl w:ilvl="1" w:tplc="5E14C2CA">
      <w:numFmt w:val="decimal"/>
      <w:lvlText w:val=""/>
      <w:lvlJc w:val="left"/>
    </w:lvl>
    <w:lvl w:ilvl="2" w:tplc="44388742">
      <w:numFmt w:val="decimal"/>
      <w:lvlText w:val=""/>
      <w:lvlJc w:val="left"/>
    </w:lvl>
    <w:lvl w:ilvl="3" w:tplc="98741976">
      <w:numFmt w:val="decimal"/>
      <w:lvlText w:val=""/>
      <w:lvlJc w:val="left"/>
    </w:lvl>
    <w:lvl w:ilvl="4" w:tplc="44249F0C">
      <w:numFmt w:val="decimal"/>
      <w:lvlText w:val=""/>
      <w:lvlJc w:val="left"/>
    </w:lvl>
    <w:lvl w:ilvl="5" w:tplc="35F8F618">
      <w:numFmt w:val="decimal"/>
      <w:lvlText w:val=""/>
      <w:lvlJc w:val="left"/>
    </w:lvl>
    <w:lvl w:ilvl="6" w:tplc="AAF86F98">
      <w:numFmt w:val="decimal"/>
      <w:lvlText w:val=""/>
      <w:lvlJc w:val="left"/>
    </w:lvl>
    <w:lvl w:ilvl="7" w:tplc="9B2A0968">
      <w:numFmt w:val="decimal"/>
      <w:lvlText w:val=""/>
      <w:lvlJc w:val="left"/>
    </w:lvl>
    <w:lvl w:ilvl="8" w:tplc="1DE0A512">
      <w:numFmt w:val="decimal"/>
      <w:lvlText w:val=""/>
      <w:lvlJc w:val="left"/>
    </w:lvl>
  </w:abstractNum>
  <w:num w:numId="1" w16cid:durableId="1415317151">
    <w:abstractNumId w:val="0"/>
    <w:lvlOverride w:ilvl="0">
      <w:startOverride w:val="1"/>
    </w:lvlOverride>
  </w:num>
  <w:num w:numId="2" w16cid:durableId="2605330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214"/>
    <w:rsid w:val="00701E82"/>
    <w:rsid w:val="00A521DE"/>
    <w:rsid w:val="00CB4214"/>
    <w:rsid w:val="00EA2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23C4C4"/>
  <w15:docId w15:val="{23025FAF-CEBB-754C-A63A-2131B5BC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1401</Words>
  <Characters>7992</Characters>
  <Application>Microsoft Office Word</Application>
  <DocSecurity>0</DocSecurity>
  <Lines>66</Lines>
  <Paragraphs>18</Paragraphs>
  <ScaleCrop>false</ScaleCrop>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Kashanchi, Batisse</cp:lastModifiedBy>
  <cp:revision>2</cp:revision>
  <dcterms:created xsi:type="dcterms:W3CDTF">2026-04-01T04:50:00Z</dcterms:created>
  <dcterms:modified xsi:type="dcterms:W3CDTF">2026-04-01T04:52:00Z</dcterms:modified>
</cp:coreProperties>
</file>