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2A19" w14:textId="2CACD78C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b/>
          <w:bCs/>
          <w:sz w:val="22"/>
          <w:szCs w:val="22"/>
        </w:rPr>
        <w:t>Supplemental Table 1.</w:t>
      </w:r>
      <w:r w:rsidRPr="004D7161">
        <w:rPr>
          <w:rFonts w:ascii="Arial" w:hAnsi="Arial" w:cs="Arial"/>
          <w:sz w:val="22"/>
          <w:szCs w:val="22"/>
        </w:rPr>
        <w:t xml:space="preserve"> </w:t>
      </w:r>
      <w:r w:rsidR="002C14D7">
        <w:rPr>
          <w:rFonts w:ascii="Arial" w:hAnsi="Arial" w:cs="Arial"/>
          <w:sz w:val="22"/>
          <w:szCs w:val="22"/>
        </w:rPr>
        <w:t xml:space="preserve">Table of </w:t>
      </w:r>
      <w:r w:rsidRPr="004D7161">
        <w:rPr>
          <w:rFonts w:ascii="Arial" w:hAnsi="Arial" w:cs="Arial"/>
          <w:i/>
          <w:iCs/>
          <w:sz w:val="22"/>
          <w:szCs w:val="22"/>
        </w:rPr>
        <w:t>E. coli</w:t>
      </w:r>
      <w:r w:rsidRPr="004D7161">
        <w:rPr>
          <w:rFonts w:ascii="Arial" w:hAnsi="Arial" w:cs="Arial"/>
          <w:sz w:val="22"/>
          <w:szCs w:val="22"/>
        </w:rPr>
        <w:t xml:space="preserve"> tRNAs</w:t>
      </w:r>
      <w:r w:rsidR="002C14D7">
        <w:rPr>
          <w:rFonts w:ascii="Arial" w:hAnsi="Arial" w:cs="Arial"/>
          <w:sz w:val="22"/>
          <w:szCs w:val="22"/>
        </w:rPr>
        <w:t>. The table contains information about the</w:t>
      </w:r>
      <w:r w:rsidRPr="004D7161">
        <w:rPr>
          <w:rFonts w:ascii="Arial" w:hAnsi="Arial" w:cs="Arial"/>
          <w:sz w:val="22"/>
          <w:szCs w:val="22"/>
        </w:rPr>
        <w:t xml:space="preserve"> transcript ID, tRNA name, anticodon and tRNA sequences. tRNAs that contained 100% sequence identity were grouped together and named by the first tRNA in the group.</w:t>
      </w:r>
    </w:p>
    <w:p w14:paraId="51C4E87B" w14:textId="77777777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sz w:val="22"/>
          <w:szCs w:val="22"/>
        </w:rPr>
        <w:t xml:space="preserve"> </w:t>
      </w:r>
    </w:p>
    <w:p w14:paraId="0A17AA00" w14:textId="5B1AC6E8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b/>
          <w:bCs/>
          <w:sz w:val="22"/>
          <w:szCs w:val="22"/>
        </w:rPr>
        <w:t>Supplemental Table 2.</w:t>
      </w:r>
      <w:r w:rsidRPr="004D7161">
        <w:rPr>
          <w:rFonts w:ascii="Arial" w:hAnsi="Arial" w:cs="Arial"/>
          <w:sz w:val="22"/>
          <w:szCs w:val="22"/>
        </w:rPr>
        <w:t xml:space="preserve"> Master table of </w:t>
      </w:r>
      <w:r w:rsidRPr="004D7161">
        <w:rPr>
          <w:rFonts w:ascii="Arial" w:hAnsi="Arial" w:cs="Arial"/>
          <w:i/>
          <w:iCs/>
          <w:sz w:val="22"/>
          <w:szCs w:val="22"/>
        </w:rPr>
        <w:t>E. coli</w:t>
      </w:r>
      <w:r w:rsidRPr="004D7161">
        <w:rPr>
          <w:rFonts w:ascii="Arial" w:hAnsi="Arial" w:cs="Arial"/>
          <w:sz w:val="22"/>
          <w:szCs w:val="22"/>
        </w:rPr>
        <w:t xml:space="preserve"> tRNA misincorporation and termination scores for each position from all tRNA of cultures grown in</w:t>
      </w:r>
      <w:r w:rsidR="006849DE">
        <w:rPr>
          <w:rFonts w:ascii="Arial" w:hAnsi="Arial" w:cs="Arial"/>
          <w:sz w:val="22"/>
          <w:szCs w:val="22"/>
        </w:rPr>
        <w:t xml:space="preserve"> </w:t>
      </w:r>
      <w:r w:rsidR="006849DE" w:rsidRPr="006849DE">
        <w:rPr>
          <w:rFonts w:ascii="Arial" w:hAnsi="Arial" w:cs="Arial"/>
          <w:sz w:val="22"/>
          <w:szCs w:val="22"/>
        </w:rPr>
        <w:t>Luria-Bertani</w:t>
      </w:r>
      <w:r w:rsidR="006849DE">
        <w:rPr>
          <w:rFonts w:ascii="Arial" w:hAnsi="Arial" w:cs="Arial"/>
          <w:sz w:val="22"/>
          <w:szCs w:val="22"/>
        </w:rPr>
        <w:t xml:space="preserve"> (</w:t>
      </w:r>
      <w:r w:rsidRPr="004D7161">
        <w:rPr>
          <w:rFonts w:ascii="Arial" w:hAnsi="Arial" w:cs="Arial"/>
          <w:sz w:val="22"/>
          <w:szCs w:val="22"/>
        </w:rPr>
        <w:t>L</w:t>
      </w:r>
      <w:r w:rsidR="006849DE">
        <w:rPr>
          <w:rFonts w:ascii="Arial" w:hAnsi="Arial" w:cs="Arial"/>
          <w:sz w:val="22"/>
          <w:szCs w:val="22"/>
        </w:rPr>
        <w:t xml:space="preserve">B) </w:t>
      </w:r>
      <w:r w:rsidR="008A6CE2">
        <w:rPr>
          <w:rFonts w:ascii="Arial" w:hAnsi="Arial" w:cs="Arial"/>
          <w:sz w:val="22"/>
          <w:szCs w:val="22"/>
        </w:rPr>
        <w:t xml:space="preserve">medium </w:t>
      </w:r>
      <w:r w:rsidRPr="004D7161">
        <w:rPr>
          <w:rFonts w:ascii="Arial" w:hAnsi="Arial" w:cs="Arial"/>
          <w:sz w:val="22"/>
          <w:szCs w:val="22"/>
        </w:rPr>
        <w:t xml:space="preserve">and </w:t>
      </w:r>
      <w:r w:rsidR="008A6CE2">
        <w:rPr>
          <w:rFonts w:ascii="Arial" w:hAnsi="Arial" w:cs="Arial"/>
          <w:sz w:val="22"/>
          <w:szCs w:val="22"/>
        </w:rPr>
        <w:t>chemically defined medium (</w:t>
      </w:r>
      <w:r w:rsidRPr="004D7161">
        <w:rPr>
          <w:rFonts w:ascii="Arial" w:hAnsi="Arial" w:cs="Arial"/>
          <w:sz w:val="22"/>
          <w:szCs w:val="22"/>
        </w:rPr>
        <w:t>CDM</w:t>
      </w:r>
      <w:r w:rsidR="008A6CE2">
        <w:rPr>
          <w:rFonts w:ascii="Arial" w:hAnsi="Arial" w:cs="Arial"/>
          <w:sz w:val="22"/>
          <w:szCs w:val="22"/>
        </w:rPr>
        <w:t>)</w:t>
      </w:r>
      <w:r w:rsidRPr="004D7161">
        <w:rPr>
          <w:rFonts w:ascii="Arial" w:hAnsi="Arial" w:cs="Arial"/>
          <w:sz w:val="22"/>
          <w:szCs w:val="22"/>
        </w:rPr>
        <w:t xml:space="preserve">. Listed are the transcript ID, tRNA name, annotated </w:t>
      </w:r>
      <w:proofErr w:type="gramStart"/>
      <w:r w:rsidRPr="004D7161">
        <w:rPr>
          <w:rFonts w:ascii="Arial" w:hAnsi="Arial" w:cs="Arial"/>
          <w:sz w:val="22"/>
          <w:szCs w:val="22"/>
        </w:rPr>
        <w:t>position</w:t>
      </w:r>
      <w:proofErr w:type="gramEnd"/>
      <w:r w:rsidRPr="004D7161">
        <w:rPr>
          <w:rFonts w:ascii="Arial" w:hAnsi="Arial" w:cs="Arial"/>
          <w:sz w:val="22"/>
          <w:szCs w:val="22"/>
        </w:rPr>
        <w:t xml:space="preserve"> and corresponding region</w:t>
      </w:r>
      <w:r>
        <w:rPr>
          <w:rFonts w:ascii="Arial" w:hAnsi="Arial" w:cs="Arial"/>
          <w:sz w:val="22"/>
          <w:szCs w:val="22"/>
        </w:rPr>
        <w:t xml:space="preserve"> (a zero refers to locations in which regional information is not available)</w:t>
      </w:r>
      <w:r w:rsidRPr="004D7161">
        <w:rPr>
          <w:rFonts w:ascii="Arial" w:hAnsi="Arial" w:cs="Arial"/>
          <w:sz w:val="22"/>
          <w:szCs w:val="22"/>
        </w:rPr>
        <w:t>, the reference nucleotide at each position, all annotated modifications, average coverage depth, and misincorporation (mis) and termination (</w:t>
      </w:r>
      <w:proofErr w:type="spellStart"/>
      <w:r w:rsidRPr="004D7161">
        <w:rPr>
          <w:rFonts w:ascii="Arial" w:hAnsi="Arial" w:cs="Arial"/>
          <w:sz w:val="22"/>
          <w:szCs w:val="22"/>
        </w:rPr>
        <w:t>ts</w:t>
      </w:r>
      <w:proofErr w:type="spellEnd"/>
      <w:r w:rsidRPr="004D7161">
        <w:rPr>
          <w:rFonts w:ascii="Arial" w:hAnsi="Arial" w:cs="Arial"/>
          <w:sz w:val="22"/>
          <w:szCs w:val="22"/>
        </w:rPr>
        <w:t xml:space="preserve">) scores according to our sequencing data. Scores were calculated only for </w:t>
      </w:r>
      <w:r w:rsidR="002C14D7">
        <w:rPr>
          <w:rFonts w:ascii="Arial" w:hAnsi="Arial" w:cs="Arial"/>
          <w:sz w:val="22"/>
          <w:szCs w:val="22"/>
        </w:rPr>
        <w:t xml:space="preserve">tRNAs with read </w:t>
      </w:r>
      <w:r w:rsidRPr="004D7161">
        <w:rPr>
          <w:rFonts w:ascii="Arial" w:hAnsi="Arial" w:cs="Arial"/>
          <w:sz w:val="22"/>
          <w:szCs w:val="22"/>
        </w:rPr>
        <w:t>depth greater than 100</w:t>
      </w:r>
      <w:r w:rsidR="002C14D7">
        <w:rPr>
          <w:rFonts w:ascii="Arial" w:hAnsi="Arial" w:cs="Arial"/>
          <w:sz w:val="22"/>
          <w:szCs w:val="22"/>
        </w:rPr>
        <w:t xml:space="preserve"> reads</w:t>
      </w:r>
      <w:r w:rsidRPr="004D7161">
        <w:rPr>
          <w:rFonts w:ascii="Arial" w:hAnsi="Arial" w:cs="Arial"/>
          <w:sz w:val="22"/>
          <w:szCs w:val="22"/>
        </w:rPr>
        <w:t>.</w:t>
      </w:r>
    </w:p>
    <w:p w14:paraId="48E18A61" w14:textId="77777777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sz w:val="22"/>
          <w:szCs w:val="22"/>
        </w:rPr>
        <w:t xml:space="preserve"> </w:t>
      </w:r>
    </w:p>
    <w:p w14:paraId="0F8696EA" w14:textId="346815D9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b/>
          <w:bCs/>
          <w:sz w:val="22"/>
          <w:szCs w:val="22"/>
        </w:rPr>
        <w:t>Supplemental Table 3.</w:t>
      </w:r>
      <w:r w:rsidRPr="004D7161">
        <w:rPr>
          <w:rFonts w:ascii="Arial" w:hAnsi="Arial" w:cs="Arial"/>
          <w:sz w:val="22"/>
          <w:szCs w:val="22"/>
        </w:rPr>
        <w:t xml:space="preserve"> D</w:t>
      </w:r>
      <w:r w:rsidR="008A6CE2">
        <w:rPr>
          <w:rFonts w:ascii="Arial" w:hAnsi="Arial" w:cs="Arial"/>
          <w:sz w:val="22"/>
          <w:szCs w:val="22"/>
        </w:rPr>
        <w:t>ES</w:t>
      </w:r>
      <w:r w:rsidRPr="004D7161">
        <w:rPr>
          <w:rFonts w:ascii="Arial" w:hAnsi="Arial" w:cs="Arial"/>
          <w:sz w:val="22"/>
          <w:szCs w:val="22"/>
        </w:rPr>
        <w:t>eq</w:t>
      </w:r>
      <w:r w:rsidR="008A6CE2">
        <w:rPr>
          <w:rFonts w:ascii="Arial" w:hAnsi="Arial" w:cs="Arial"/>
          <w:sz w:val="22"/>
          <w:szCs w:val="22"/>
        </w:rPr>
        <w:t>2</w:t>
      </w:r>
      <w:r w:rsidRPr="004D7161">
        <w:rPr>
          <w:rFonts w:ascii="Arial" w:hAnsi="Arial" w:cs="Arial"/>
          <w:sz w:val="22"/>
          <w:szCs w:val="22"/>
        </w:rPr>
        <w:t xml:space="preserve"> analysis of MTSEA-biotin capture</w:t>
      </w:r>
      <w:r w:rsidR="008A6CE2">
        <w:rPr>
          <w:rFonts w:ascii="Arial" w:hAnsi="Arial" w:cs="Arial"/>
          <w:sz w:val="22"/>
          <w:szCs w:val="22"/>
        </w:rPr>
        <w:t xml:space="preserve">d RNA </w:t>
      </w:r>
      <w:r w:rsidRPr="004D7161">
        <w:rPr>
          <w:rFonts w:ascii="Arial" w:hAnsi="Arial" w:cs="Arial"/>
          <w:sz w:val="22"/>
          <w:szCs w:val="22"/>
        </w:rPr>
        <w:t>versus input</w:t>
      </w:r>
      <w:r w:rsidR="008A6CE2">
        <w:rPr>
          <w:rFonts w:ascii="Arial" w:hAnsi="Arial" w:cs="Arial"/>
          <w:sz w:val="22"/>
          <w:szCs w:val="22"/>
        </w:rPr>
        <w:t xml:space="preserve"> RNA</w:t>
      </w:r>
      <w:r w:rsidRPr="004D7161">
        <w:rPr>
          <w:rFonts w:ascii="Arial" w:hAnsi="Arial" w:cs="Arial"/>
          <w:sz w:val="22"/>
          <w:szCs w:val="22"/>
        </w:rPr>
        <w:t xml:space="preserve"> from </w:t>
      </w:r>
      <w:r w:rsidRPr="00883E05">
        <w:rPr>
          <w:rFonts w:ascii="Arial" w:hAnsi="Arial" w:cs="Arial"/>
          <w:i/>
          <w:iCs/>
          <w:sz w:val="22"/>
          <w:szCs w:val="22"/>
        </w:rPr>
        <w:t>E. coli</w:t>
      </w:r>
      <w:r w:rsidRPr="004D7161">
        <w:rPr>
          <w:rFonts w:ascii="Arial" w:hAnsi="Arial" w:cs="Arial"/>
          <w:sz w:val="22"/>
          <w:szCs w:val="22"/>
        </w:rPr>
        <w:t xml:space="preserve"> grown in LB (3A) or CDM (3B). </w:t>
      </w:r>
      <w:r w:rsidR="008A6CE2">
        <w:rPr>
          <w:rFonts w:ascii="Arial" w:hAnsi="Arial" w:cs="Arial"/>
          <w:sz w:val="22"/>
          <w:szCs w:val="22"/>
        </w:rPr>
        <w:t xml:space="preserve">The table contains information about the </w:t>
      </w:r>
      <w:r w:rsidRPr="004D7161">
        <w:rPr>
          <w:rFonts w:ascii="Arial" w:hAnsi="Arial" w:cs="Arial"/>
          <w:sz w:val="22"/>
          <w:szCs w:val="22"/>
        </w:rPr>
        <w:t>transcript ID, tRNA name, base mean, log2fold change</w:t>
      </w:r>
      <w:r w:rsidR="008A6CE2">
        <w:rPr>
          <w:rFonts w:ascii="Arial" w:hAnsi="Arial" w:cs="Arial"/>
          <w:sz w:val="22"/>
          <w:szCs w:val="22"/>
        </w:rPr>
        <w:t xml:space="preserve"> (l2fc)</w:t>
      </w:r>
      <w:r w:rsidRPr="004D716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D7161">
        <w:rPr>
          <w:rFonts w:ascii="Arial" w:hAnsi="Arial" w:cs="Arial"/>
          <w:sz w:val="22"/>
          <w:szCs w:val="22"/>
        </w:rPr>
        <w:t>lfc</w:t>
      </w:r>
      <w:proofErr w:type="spellEnd"/>
      <w:r w:rsidRPr="004D7161">
        <w:rPr>
          <w:rFonts w:ascii="Arial" w:hAnsi="Arial" w:cs="Arial"/>
          <w:sz w:val="22"/>
          <w:szCs w:val="22"/>
        </w:rPr>
        <w:t xml:space="preserve"> standard error value, the </w:t>
      </w:r>
      <w:proofErr w:type="spellStart"/>
      <w:r w:rsidRPr="004D7161">
        <w:rPr>
          <w:rFonts w:ascii="Arial" w:hAnsi="Arial" w:cs="Arial"/>
          <w:sz w:val="22"/>
          <w:szCs w:val="22"/>
        </w:rPr>
        <w:t>Wals</w:t>
      </w:r>
      <w:proofErr w:type="spellEnd"/>
      <w:r w:rsidRPr="004D7161">
        <w:rPr>
          <w:rFonts w:ascii="Arial" w:hAnsi="Arial" w:cs="Arial"/>
          <w:sz w:val="22"/>
          <w:szCs w:val="22"/>
        </w:rPr>
        <w:t xml:space="preserve"> statistic (stat), p</w:t>
      </w:r>
      <w:r w:rsidR="008A6CE2">
        <w:rPr>
          <w:rFonts w:ascii="Arial" w:hAnsi="Arial" w:cs="Arial"/>
          <w:sz w:val="22"/>
          <w:szCs w:val="22"/>
        </w:rPr>
        <w:t>-</w:t>
      </w:r>
      <w:r w:rsidRPr="004D7161">
        <w:rPr>
          <w:rFonts w:ascii="Arial" w:hAnsi="Arial" w:cs="Arial"/>
          <w:sz w:val="22"/>
          <w:szCs w:val="22"/>
        </w:rPr>
        <w:t>value and adjusted p</w:t>
      </w:r>
      <w:r w:rsidR="008A6CE2">
        <w:rPr>
          <w:rFonts w:ascii="Arial" w:hAnsi="Arial" w:cs="Arial"/>
          <w:sz w:val="22"/>
          <w:szCs w:val="22"/>
        </w:rPr>
        <w:t>-</w:t>
      </w:r>
      <w:r w:rsidRPr="004D7161">
        <w:rPr>
          <w:rFonts w:ascii="Arial" w:hAnsi="Arial" w:cs="Arial"/>
          <w:sz w:val="22"/>
          <w:szCs w:val="22"/>
        </w:rPr>
        <w:t>value (</w:t>
      </w:r>
      <w:proofErr w:type="spellStart"/>
      <w:r w:rsidRPr="004D7161">
        <w:rPr>
          <w:rFonts w:ascii="Arial" w:hAnsi="Arial" w:cs="Arial"/>
          <w:sz w:val="22"/>
          <w:szCs w:val="22"/>
        </w:rPr>
        <w:t>padj</w:t>
      </w:r>
      <w:proofErr w:type="spellEnd"/>
      <w:r w:rsidRPr="004D7161">
        <w:rPr>
          <w:rFonts w:ascii="Arial" w:hAnsi="Arial" w:cs="Arial"/>
          <w:sz w:val="22"/>
          <w:szCs w:val="22"/>
        </w:rPr>
        <w:t xml:space="preserve">). </w:t>
      </w:r>
    </w:p>
    <w:p w14:paraId="39584329" w14:textId="77777777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sz w:val="22"/>
          <w:szCs w:val="22"/>
        </w:rPr>
        <w:t xml:space="preserve"> </w:t>
      </w:r>
    </w:p>
    <w:p w14:paraId="0A153F8F" w14:textId="15686FDC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b/>
          <w:bCs/>
          <w:sz w:val="22"/>
          <w:szCs w:val="22"/>
        </w:rPr>
        <w:t>Supplemental Table 4.</w:t>
      </w:r>
      <w:r w:rsidRPr="004D7161">
        <w:rPr>
          <w:rFonts w:ascii="Arial" w:hAnsi="Arial" w:cs="Arial"/>
          <w:sz w:val="22"/>
          <w:szCs w:val="22"/>
        </w:rPr>
        <w:t xml:space="preserve"> Table of </w:t>
      </w:r>
      <w:r w:rsidRPr="00883E05">
        <w:rPr>
          <w:rFonts w:ascii="Arial" w:hAnsi="Arial" w:cs="Arial"/>
          <w:i/>
          <w:iCs/>
          <w:sz w:val="22"/>
          <w:szCs w:val="22"/>
        </w:rPr>
        <w:t>E. coli</w:t>
      </w:r>
      <w:r w:rsidRPr="004D7161">
        <w:rPr>
          <w:rFonts w:ascii="Arial" w:hAnsi="Arial" w:cs="Arial"/>
          <w:sz w:val="22"/>
          <w:szCs w:val="22"/>
        </w:rPr>
        <w:t xml:space="preserve"> tRNA misincorporation and termination scores for </w:t>
      </w:r>
      <w:r w:rsidR="008A6CE2">
        <w:rPr>
          <w:rFonts w:ascii="Arial" w:hAnsi="Arial" w:cs="Arial"/>
          <w:sz w:val="22"/>
          <w:szCs w:val="22"/>
        </w:rPr>
        <w:t xml:space="preserve">tRNA </w:t>
      </w:r>
      <w:r w:rsidRPr="004D7161">
        <w:rPr>
          <w:rFonts w:ascii="Arial" w:hAnsi="Arial" w:cs="Arial"/>
          <w:sz w:val="22"/>
          <w:szCs w:val="22"/>
        </w:rPr>
        <w:t xml:space="preserve">positions 32, 34 and 37 </w:t>
      </w:r>
      <w:r w:rsidR="008A6CE2">
        <w:rPr>
          <w:rFonts w:ascii="Arial" w:hAnsi="Arial" w:cs="Arial"/>
          <w:sz w:val="22"/>
          <w:szCs w:val="22"/>
        </w:rPr>
        <w:t>for</w:t>
      </w:r>
      <w:r w:rsidRPr="004D7161">
        <w:rPr>
          <w:rFonts w:ascii="Arial" w:hAnsi="Arial" w:cs="Arial"/>
          <w:sz w:val="22"/>
          <w:szCs w:val="22"/>
        </w:rPr>
        <w:t xml:space="preserve"> cultures grown in </w:t>
      </w:r>
      <w:r w:rsidR="008A6CE2">
        <w:rPr>
          <w:rFonts w:ascii="Arial" w:hAnsi="Arial" w:cs="Arial"/>
          <w:sz w:val="22"/>
          <w:szCs w:val="22"/>
        </w:rPr>
        <w:t xml:space="preserve">both </w:t>
      </w:r>
      <w:r w:rsidRPr="004D7161">
        <w:rPr>
          <w:rFonts w:ascii="Arial" w:hAnsi="Arial" w:cs="Arial"/>
          <w:sz w:val="22"/>
          <w:szCs w:val="22"/>
        </w:rPr>
        <w:t xml:space="preserve">LB and CDM. </w:t>
      </w:r>
      <w:r w:rsidR="008A6CE2">
        <w:rPr>
          <w:rFonts w:ascii="Arial" w:hAnsi="Arial" w:cs="Arial"/>
          <w:sz w:val="22"/>
          <w:szCs w:val="22"/>
        </w:rPr>
        <w:t xml:space="preserve">The table contains information about </w:t>
      </w:r>
      <w:r w:rsidRPr="004D7161">
        <w:rPr>
          <w:rFonts w:ascii="Arial" w:hAnsi="Arial" w:cs="Arial"/>
          <w:sz w:val="22"/>
          <w:szCs w:val="22"/>
        </w:rPr>
        <w:t>the transcript ID, tRNA name, annotated position and corresponding region, the reference nucleotide at each position, all annotated modifications, average coverage depths, and misincorporation (mis) and termination (</w:t>
      </w:r>
      <w:proofErr w:type="spellStart"/>
      <w:r w:rsidRPr="004D7161">
        <w:rPr>
          <w:rFonts w:ascii="Arial" w:hAnsi="Arial" w:cs="Arial"/>
          <w:sz w:val="22"/>
          <w:szCs w:val="22"/>
        </w:rPr>
        <w:t>ts</w:t>
      </w:r>
      <w:proofErr w:type="spellEnd"/>
      <w:r w:rsidRPr="004D7161">
        <w:rPr>
          <w:rFonts w:ascii="Arial" w:hAnsi="Arial" w:cs="Arial"/>
          <w:sz w:val="22"/>
          <w:szCs w:val="22"/>
        </w:rPr>
        <w:t xml:space="preserve">) scores. Scores were calculated only for </w:t>
      </w:r>
      <w:r w:rsidR="002C14D7">
        <w:rPr>
          <w:rFonts w:ascii="Arial" w:hAnsi="Arial" w:cs="Arial"/>
          <w:sz w:val="22"/>
          <w:szCs w:val="22"/>
        </w:rPr>
        <w:t xml:space="preserve">tRNAs </w:t>
      </w:r>
      <w:r w:rsidR="008A6CE2">
        <w:rPr>
          <w:rFonts w:ascii="Arial" w:hAnsi="Arial" w:cs="Arial"/>
          <w:sz w:val="22"/>
          <w:szCs w:val="22"/>
        </w:rPr>
        <w:t xml:space="preserve">with read </w:t>
      </w:r>
      <w:r w:rsidRPr="004D7161">
        <w:rPr>
          <w:rFonts w:ascii="Arial" w:hAnsi="Arial" w:cs="Arial"/>
          <w:sz w:val="22"/>
          <w:szCs w:val="22"/>
        </w:rPr>
        <w:t>depth greater than 100</w:t>
      </w:r>
      <w:r w:rsidR="008A6CE2">
        <w:rPr>
          <w:rFonts w:ascii="Arial" w:hAnsi="Arial" w:cs="Arial"/>
          <w:sz w:val="22"/>
          <w:szCs w:val="22"/>
        </w:rPr>
        <w:t xml:space="preserve"> reads</w:t>
      </w:r>
      <w:r w:rsidRPr="004D7161">
        <w:rPr>
          <w:rFonts w:ascii="Arial" w:hAnsi="Arial" w:cs="Arial"/>
          <w:sz w:val="22"/>
          <w:szCs w:val="22"/>
        </w:rPr>
        <w:t>.</w:t>
      </w:r>
    </w:p>
    <w:p w14:paraId="6C34053F" w14:textId="77777777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sz w:val="22"/>
          <w:szCs w:val="22"/>
        </w:rPr>
        <w:t xml:space="preserve"> </w:t>
      </w:r>
    </w:p>
    <w:p w14:paraId="22BA39D9" w14:textId="474ED0B9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b/>
          <w:bCs/>
          <w:sz w:val="22"/>
          <w:szCs w:val="22"/>
        </w:rPr>
        <w:t>Supplemental Table 5.</w:t>
      </w:r>
      <w:r w:rsidRPr="004D7161">
        <w:rPr>
          <w:rFonts w:ascii="Arial" w:hAnsi="Arial" w:cs="Arial"/>
          <w:sz w:val="22"/>
          <w:szCs w:val="22"/>
        </w:rPr>
        <w:t xml:space="preserve"> Table of </w:t>
      </w:r>
      <w:r w:rsidRPr="00883E05">
        <w:rPr>
          <w:rFonts w:ascii="Arial" w:hAnsi="Arial" w:cs="Arial"/>
          <w:i/>
          <w:iCs/>
          <w:sz w:val="22"/>
          <w:szCs w:val="22"/>
        </w:rPr>
        <w:t>E. coli</w:t>
      </w:r>
      <w:r w:rsidRPr="004D7161">
        <w:rPr>
          <w:rFonts w:ascii="Arial" w:hAnsi="Arial" w:cs="Arial"/>
          <w:sz w:val="22"/>
          <w:szCs w:val="22"/>
        </w:rPr>
        <w:t xml:space="preserve"> tRNA misincorporation and termination scores for positions 46 and 47 </w:t>
      </w:r>
      <w:r w:rsidR="008A6CE2">
        <w:rPr>
          <w:rFonts w:ascii="Arial" w:hAnsi="Arial" w:cs="Arial"/>
          <w:sz w:val="22"/>
          <w:szCs w:val="22"/>
        </w:rPr>
        <w:t>for</w:t>
      </w:r>
      <w:r w:rsidRPr="004D7161">
        <w:rPr>
          <w:rFonts w:ascii="Arial" w:hAnsi="Arial" w:cs="Arial"/>
          <w:sz w:val="22"/>
          <w:szCs w:val="22"/>
        </w:rPr>
        <w:t xml:space="preserve"> cultures grown in LB and CDM. Listed are the transcript ID, tRNA name, annotated position and corresponding region, the reference nucleotide at each position, all annotated modifications</w:t>
      </w:r>
      <w:r>
        <w:rPr>
          <w:rFonts w:ascii="Arial" w:hAnsi="Arial" w:cs="Arial"/>
          <w:sz w:val="22"/>
          <w:szCs w:val="22"/>
        </w:rPr>
        <w:t xml:space="preserve"> (a zero refers to no annotated nucleotide at that position)</w:t>
      </w:r>
      <w:r w:rsidRPr="004D7161">
        <w:rPr>
          <w:rFonts w:ascii="Arial" w:hAnsi="Arial" w:cs="Arial"/>
          <w:sz w:val="22"/>
          <w:szCs w:val="22"/>
        </w:rPr>
        <w:t>, average coverage depths, and misincorporation (mis) and termination (</w:t>
      </w:r>
      <w:proofErr w:type="spellStart"/>
      <w:r w:rsidRPr="004D7161">
        <w:rPr>
          <w:rFonts w:ascii="Arial" w:hAnsi="Arial" w:cs="Arial"/>
          <w:sz w:val="22"/>
          <w:szCs w:val="22"/>
        </w:rPr>
        <w:t>ts</w:t>
      </w:r>
      <w:proofErr w:type="spellEnd"/>
      <w:r w:rsidRPr="004D7161">
        <w:rPr>
          <w:rFonts w:ascii="Arial" w:hAnsi="Arial" w:cs="Arial"/>
          <w:sz w:val="22"/>
          <w:szCs w:val="22"/>
        </w:rPr>
        <w:t xml:space="preserve">) scores according to our sequencing data. Scores were calculated only for </w:t>
      </w:r>
      <w:r w:rsidR="002C14D7">
        <w:rPr>
          <w:rFonts w:ascii="Arial" w:hAnsi="Arial" w:cs="Arial"/>
          <w:sz w:val="22"/>
          <w:szCs w:val="22"/>
        </w:rPr>
        <w:t xml:space="preserve">tRNAs with read </w:t>
      </w:r>
      <w:r w:rsidRPr="004D7161">
        <w:rPr>
          <w:rFonts w:ascii="Arial" w:hAnsi="Arial" w:cs="Arial"/>
          <w:sz w:val="22"/>
          <w:szCs w:val="22"/>
        </w:rPr>
        <w:t>depth greater than 100</w:t>
      </w:r>
      <w:r w:rsidR="002C14D7">
        <w:rPr>
          <w:rFonts w:ascii="Arial" w:hAnsi="Arial" w:cs="Arial"/>
          <w:sz w:val="22"/>
          <w:szCs w:val="22"/>
        </w:rPr>
        <w:t xml:space="preserve"> reads</w:t>
      </w:r>
      <w:r w:rsidRPr="004D7161">
        <w:rPr>
          <w:rFonts w:ascii="Arial" w:hAnsi="Arial" w:cs="Arial"/>
          <w:sz w:val="22"/>
          <w:szCs w:val="22"/>
        </w:rPr>
        <w:t>.</w:t>
      </w:r>
    </w:p>
    <w:p w14:paraId="5D4A0C54" w14:textId="77777777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sz w:val="22"/>
          <w:szCs w:val="22"/>
        </w:rPr>
        <w:t xml:space="preserve"> </w:t>
      </w:r>
    </w:p>
    <w:p w14:paraId="7CC7CBD4" w14:textId="40AE4068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b/>
          <w:bCs/>
          <w:sz w:val="22"/>
          <w:szCs w:val="22"/>
        </w:rPr>
        <w:t>Supplemental Table 6.</w:t>
      </w:r>
      <w:r w:rsidRPr="004D7161">
        <w:rPr>
          <w:rFonts w:ascii="Arial" w:hAnsi="Arial" w:cs="Arial"/>
          <w:sz w:val="22"/>
          <w:szCs w:val="22"/>
        </w:rPr>
        <w:t xml:space="preserve"> </w:t>
      </w:r>
      <w:r w:rsidRPr="00883E05">
        <w:rPr>
          <w:rFonts w:ascii="Arial" w:hAnsi="Arial" w:cs="Arial"/>
          <w:i/>
          <w:iCs/>
          <w:sz w:val="22"/>
          <w:szCs w:val="22"/>
        </w:rPr>
        <w:t>P. aeruginosa</w:t>
      </w:r>
      <w:r w:rsidRPr="004D7161">
        <w:rPr>
          <w:rFonts w:ascii="Arial" w:hAnsi="Arial" w:cs="Arial"/>
          <w:sz w:val="22"/>
          <w:szCs w:val="22"/>
        </w:rPr>
        <w:t xml:space="preserve"> tRNA gene information </w:t>
      </w:r>
      <w:r w:rsidR="00AF0552">
        <w:rPr>
          <w:rFonts w:ascii="Arial" w:hAnsi="Arial" w:cs="Arial"/>
          <w:sz w:val="22"/>
          <w:szCs w:val="22"/>
        </w:rPr>
        <w:t>obtained from the</w:t>
      </w:r>
      <w:r w:rsidRPr="004D71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7161">
        <w:rPr>
          <w:rFonts w:ascii="Arial" w:hAnsi="Arial" w:cs="Arial"/>
          <w:sz w:val="22"/>
          <w:szCs w:val="22"/>
        </w:rPr>
        <w:t>Ensembl</w:t>
      </w:r>
      <w:proofErr w:type="spellEnd"/>
      <w:r w:rsidR="00AF0552">
        <w:rPr>
          <w:rFonts w:ascii="Arial" w:hAnsi="Arial" w:cs="Arial"/>
          <w:sz w:val="22"/>
          <w:szCs w:val="22"/>
        </w:rPr>
        <w:t xml:space="preserve"> database</w:t>
      </w:r>
      <w:r w:rsidRPr="004D7161">
        <w:rPr>
          <w:rFonts w:ascii="Arial" w:hAnsi="Arial" w:cs="Arial"/>
          <w:sz w:val="22"/>
          <w:szCs w:val="22"/>
        </w:rPr>
        <w:t xml:space="preserve"> (6A). tRNAs transcript ID, </w:t>
      </w:r>
      <w:r w:rsidRPr="00883E05">
        <w:rPr>
          <w:rFonts w:ascii="Arial" w:hAnsi="Arial" w:cs="Arial"/>
          <w:i/>
          <w:iCs/>
          <w:sz w:val="22"/>
          <w:szCs w:val="22"/>
        </w:rPr>
        <w:t>P. aeruginosa</w:t>
      </w:r>
      <w:r w:rsidRPr="004D7161">
        <w:rPr>
          <w:rFonts w:ascii="Arial" w:hAnsi="Arial" w:cs="Arial"/>
          <w:sz w:val="22"/>
          <w:szCs w:val="22"/>
        </w:rPr>
        <w:t xml:space="preserve"> (PA) gene name, and assigned tRNA </w:t>
      </w:r>
      <w:r w:rsidRPr="004D7161">
        <w:rPr>
          <w:rFonts w:ascii="Arial" w:hAnsi="Arial" w:cs="Arial"/>
          <w:sz w:val="22"/>
          <w:szCs w:val="22"/>
        </w:rPr>
        <w:lastRenderedPageBreak/>
        <w:t xml:space="preserve">nomenclature for each tRNA (6B). </w:t>
      </w:r>
      <w:r w:rsidRPr="00883E05">
        <w:rPr>
          <w:rFonts w:ascii="Arial" w:hAnsi="Arial" w:cs="Arial"/>
          <w:i/>
          <w:iCs/>
          <w:sz w:val="22"/>
          <w:szCs w:val="22"/>
        </w:rPr>
        <w:t>E. coli</w:t>
      </w:r>
      <w:r w:rsidRPr="004D7161">
        <w:rPr>
          <w:rFonts w:ascii="Arial" w:hAnsi="Arial" w:cs="Arial"/>
          <w:sz w:val="22"/>
          <w:szCs w:val="22"/>
        </w:rPr>
        <w:t xml:space="preserve"> and </w:t>
      </w:r>
      <w:r w:rsidRPr="00883E05">
        <w:rPr>
          <w:rFonts w:ascii="Arial" w:hAnsi="Arial" w:cs="Arial"/>
          <w:i/>
          <w:iCs/>
          <w:sz w:val="22"/>
          <w:szCs w:val="22"/>
        </w:rPr>
        <w:t>P. aeruginosa</w:t>
      </w:r>
      <w:r w:rsidRPr="004D7161">
        <w:rPr>
          <w:rFonts w:ascii="Arial" w:hAnsi="Arial" w:cs="Arial"/>
          <w:sz w:val="22"/>
          <w:szCs w:val="22"/>
        </w:rPr>
        <w:t xml:space="preserve"> tRNAs were matched </w:t>
      </w:r>
      <w:proofErr w:type="gramStart"/>
      <w:r w:rsidR="00AF0552">
        <w:rPr>
          <w:rFonts w:ascii="Arial" w:hAnsi="Arial" w:cs="Arial"/>
          <w:sz w:val="22"/>
          <w:szCs w:val="22"/>
        </w:rPr>
        <w:t>on the basis of</w:t>
      </w:r>
      <w:proofErr w:type="gramEnd"/>
      <w:r w:rsidR="00AF0552">
        <w:rPr>
          <w:rFonts w:ascii="Arial" w:hAnsi="Arial" w:cs="Arial"/>
          <w:sz w:val="22"/>
          <w:szCs w:val="22"/>
        </w:rPr>
        <w:t xml:space="preserve"> </w:t>
      </w:r>
      <w:r w:rsidRPr="004D7161">
        <w:rPr>
          <w:rFonts w:ascii="Arial" w:hAnsi="Arial" w:cs="Arial"/>
          <w:sz w:val="22"/>
          <w:szCs w:val="22"/>
        </w:rPr>
        <w:t>anticodon</w:t>
      </w:r>
      <w:r w:rsidR="00AF0552">
        <w:rPr>
          <w:rFonts w:ascii="Arial" w:hAnsi="Arial" w:cs="Arial"/>
          <w:sz w:val="22"/>
          <w:szCs w:val="22"/>
        </w:rPr>
        <w:t xml:space="preserve"> identity</w:t>
      </w:r>
      <w:r w:rsidRPr="004D7161">
        <w:rPr>
          <w:rFonts w:ascii="Arial" w:hAnsi="Arial" w:cs="Arial"/>
          <w:sz w:val="22"/>
          <w:szCs w:val="22"/>
        </w:rPr>
        <w:t xml:space="preserve"> and sequence similarity (6C).</w:t>
      </w:r>
    </w:p>
    <w:p w14:paraId="17E371A3" w14:textId="77777777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sz w:val="22"/>
          <w:szCs w:val="22"/>
        </w:rPr>
        <w:t xml:space="preserve"> </w:t>
      </w:r>
    </w:p>
    <w:p w14:paraId="0B8B4A2B" w14:textId="5AEC3978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b/>
          <w:bCs/>
          <w:sz w:val="22"/>
          <w:szCs w:val="22"/>
        </w:rPr>
        <w:t>Supplemental Table 7.</w:t>
      </w:r>
      <w:r w:rsidRPr="004D7161">
        <w:rPr>
          <w:rFonts w:ascii="Arial" w:hAnsi="Arial" w:cs="Arial"/>
          <w:sz w:val="22"/>
          <w:szCs w:val="22"/>
        </w:rPr>
        <w:t xml:space="preserve"> Master table of matched </w:t>
      </w:r>
      <w:r w:rsidRPr="004D7161">
        <w:rPr>
          <w:rFonts w:ascii="Arial" w:hAnsi="Arial" w:cs="Arial"/>
          <w:i/>
          <w:iCs/>
          <w:sz w:val="22"/>
          <w:szCs w:val="22"/>
        </w:rPr>
        <w:t>E. coli</w:t>
      </w:r>
      <w:r w:rsidRPr="004D7161">
        <w:rPr>
          <w:rFonts w:ascii="Arial" w:hAnsi="Arial" w:cs="Arial"/>
          <w:sz w:val="22"/>
          <w:szCs w:val="22"/>
        </w:rPr>
        <w:t xml:space="preserve"> and </w:t>
      </w:r>
      <w:r w:rsidRPr="004D7161">
        <w:rPr>
          <w:rFonts w:ascii="Arial" w:hAnsi="Arial" w:cs="Arial"/>
          <w:i/>
          <w:iCs/>
          <w:sz w:val="22"/>
          <w:szCs w:val="22"/>
        </w:rPr>
        <w:t>P. aeruginosa</w:t>
      </w:r>
      <w:r w:rsidRPr="004D7161">
        <w:rPr>
          <w:rFonts w:ascii="Arial" w:hAnsi="Arial" w:cs="Arial"/>
          <w:sz w:val="22"/>
          <w:szCs w:val="22"/>
        </w:rPr>
        <w:t xml:space="preserve"> tRNAs. </w:t>
      </w:r>
      <w:r w:rsidR="006849DE">
        <w:rPr>
          <w:rFonts w:ascii="Arial" w:hAnsi="Arial" w:cs="Arial"/>
          <w:sz w:val="22"/>
          <w:szCs w:val="22"/>
        </w:rPr>
        <w:t xml:space="preserve">The table contains information about </w:t>
      </w:r>
      <w:r w:rsidRPr="004D7161">
        <w:rPr>
          <w:rFonts w:ascii="Arial" w:hAnsi="Arial" w:cs="Arial"/>
          <w:sz w:val="22"/>
          <w:szCs w:val="22"/>
        </w:rPr>
        <w:t xml:space="preserve">the transcript ID, tRNA name, annotated </w:t>
      </w:r>
      <w:proofErr w:type="gramStart"/>
      <w:r w:rsidRPr="004D7161">
        <w:rPr>
          <w:rFonts w:ascii="Arial" w:hAnsi="Arial" w:cs="Arial"/>
          <w:sz w:val="22"/>
          <w:szCs w:val="22"/>
        </w:rPr>
        <w:t>position</w:t>
      </w:r>
      <w:proofErr w:type="gramEnd"/>
      <w:r w:rsidRPr="004D7161">
        <w:rPr>
          <w:rFonts w:ascii="Arial" w:hAnsi="Arial" w:cs="Arial"/>
          <w:sz w:val="22"/>
          <w:szCs w:val="22"/>
        </w:rPr>
        <w:t xml:space="preserve"> and corresponding region</w:t>
      </w:r>
      <w:r w:rsidR="006849D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(a zero refers to locations in which regional information is not available)</w:t>
      </w:r>
      <w:r w:rsidRPr="004D7161">
        <w:rPr>
          <w:rFonts w:ascii="Arial" w:hAnsi="Arial" w:cs="Arial"/>
          <w:sz w:val="22"/>
          <w:szCs w:val="22"/>
        </w:rPr>
        <w:t>, the reference nucleotide at each position, all annotated modifications, average coverage depths, and misincorporation (mis) and termination (</w:t>
      </w:r>
      <w:proofErr w:type="spellStart"/>
      <w:r w:rsidRPr="004D7161">
        <w:rPr>
          <w:rFonts w:ascii="Arial" w:hAnsi="Arial" w:cs="Arial"/>
          <w:sz w:val="22"/>
          <w:szCs w:val="22"/>
        </w:rPr>
        <w:t>ts</w:t>
      </w:r>
      <w:proofErr w:type="spellEnd"/>
      <w:r w:rsidRPr="004D7161">
        <w:rPr>
          <w:rFonts w:ascii="Arial" w:hAnsi="Arial" w:cs="Arial"/>
          <w:sz w:val="22"/>
          <w:szCs w:val="22"/>
        </w:rPr>
        <w:t xml:space="preserve">) scores according to our sequencing data. Scores were calculated only for </w:t>
      </w:r>
      <w:r w:rsidR="002C14D7">
        <w:rPr>
          <w:rFonts w:ascii="Arial" w:hAnsi="Arial" w:cs="Arial"/>
          <w:sz w:val="22"/>
          <w:szCs w:val="22"/>
        </w:rPr>
        <w:t xml:space="preserve">tRNAs </w:t>
      </w:r>
      <w:r w:rsidR="006849DE">
        <w:rPr>
          <w:rFonts w:ascii="Arial" w:hAnsi="Arial" w:cs="Arial"/>
          <w:sz w:val="22"/>
          <w:szCs w:val="22"/>
        </w:rPr>
        <w:t xml:space="preserve">with read </w:t>
      </w:r>
      <w:r w:rsidRPr="004D7161">
        <w:rPr>
          <w:rFonts w:ascii="Arial" w:hAnsi="Arial" w:cs="Arial"/>
          <w:sz w:val="22"/>
          <w:szCs w:val="22"/>
        </w:rPr>
        <w:t>depth greater than 100</w:t>
      </w:r>
      <w:r w:rsidR="006849DE">
        <w:rPr>
          <w:rFonts w:ascii="Arial" w:hAnsi="Arial" w:cs="Arial"/>
          <w:sz w:val="22"/>
          <w:szCs w:val="22"/>
        </w:rPr>
        <w:t xml:space="preserve"> reads</w:t>
      </w:r>
      <w:r w:rsidRPr="004D7161">
        <w:rPr>
          <w:rFonts w:ascii="Arial" w:hAnsi="Arial" w:cs="Arial"/>
          <w:sz w:val="22"/>
          <w:szCs w:val="22"/>
        </w:rPr>
        <w:t>.</w:t>
      </w:r>
    </w:p>
    <w:p w14:paraId="79A8FFD3" w14:textId="77777777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sz w:val="22"/>
          <w:szCs w:val="22"/>
        </w:rPr>
        <w:t xml:space="preserve"> </w:t>
      </w:r>
    </w:p>
    <w:p w14:paraId="636B484C" w14:textId="13D3CE14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b/>
          <w:bCs/>
          <w:sz w:val="22"/>
          <w:szCs w:val="22"/>
        </w:rPr>
        <w:t>Supplemental Table 8.</w:t>
      </w:r>
      <w:r w:rsidRPr="004D7161">
        <w:rPr>
          <w:rFonts w:ascii="Arial" w:hAnsi="Arial" w:cs="Arial"/>
          <w:sz w:val="22"/>
          <w:szCs w:val="22"/>
        </w:rPr>
        <w:t xml:space="preserve"> D</w:t>
      </w:r>
      <w:r w:rsidR="002C59D3">
        <w:rPr>
          <w:rFonts w:ascii="Arial" w:hAnsi="Arial" w:cs="Arial"/>
          <w:sz w:val="22"/>
          <w:szCs w:val="22"/>
        </w:rPr>
        <w:t>ES</w:t>
      </w:r>
      <w:r w:rsidRPr="004D7161">
        <w:rPr>
          <w:rFonts w:ascii="Arial" w:hAnsi="Arial" w:cs="Arial"/>
          <w:sz w:val="22"/>
          <w:szCs w:val="22"/>
        </w:rPr>
        <w:t>eq</w:t>
      </w:r>
      <w:r w:rsidR="002C59D3">
        <w:rPr>
          <w:rFonts w:ascii="Arial" w:hAnsi="Arial" w:cs="Arial"/>
          <w:sz w:val="22"/>
          <w:szCs w:val="22"/>
        </w:rPr>
        <w:t>2</w:t>
      </w:r>
      <w:r w:rsidRPr="004D7161">
        <w:rPr>
          <w:rFonts w:ascii="Arial" w:hAnsi="Arial" w:cs="Arial"/>
          <w:sz w:val="22"/>
          <w:szCs w:val="22"/>
        </w:rPr>
        <w:t xml:space="preserve"> analysis</w:t>
      </w:r>
      <w:r w:rsidR="002C59D3">
        <w:rPr>
          <w:rFonts w:ascii="Arial" w:hAnsi="Arial" w:cs="Arial"/>
          <w:sz w:val="22"/>
          <w:szCs w:val="22"/>
        </w:rPr>
        <w:t xml:space="preserve"> </w:t>
      </w:r>
      <w:r w:rsidRPr="004D7161">
        <w:rPr>
          <w:rFonts w:ascii="Arial" w:hAnsi="Arial" w:cs="Arial"/>
          <w:sz w:val="22"/>
          <w:szCs w:val="22"/>
        </w:rPr>
        <w:t>of MTSEA-biotin capture</w:t>
      </w:r>
      <w:r w:rsidR="002C59D3">
        <w:rPr>
          <w:rFonts w:ascii="Arial" w:hAnsi="Arial" w:cs="Arial"/>
          <w:sz w:val="22"/>
          <w:szCs w:val="22"/>
        </w:rPr>
        <w:t xml:space="preserve">d RNA </w:t>
      </w:r>
      <w:r w:rsidRPr="004D7161">
        <w:rPr>
          <w:rFonts w:ascii="Arial" w:hAnsi="Arial" w:cs="Arial"/>
          <w:sz w:val="22"/>
          <w:szCs w:val="22"/>
        </w:rPr>
        <w:t>versus input</w:t>
      </w:r>
      <w:r w:rsidR="002C59D3">
        <w:rPr>
          <w:rFonts w:ascii="Arial" w:hAnsi="Arial" w:cs="Arial"/>
          <w:sz w:val="22"/>
          <w:szCs w:val="22"/>
        </w:rPr>
        <w:t xml:space="preserve"> RNA</w:t>
      </w:r>
      <w:r w:rsidRPr="004D7161">
        <w:rPr>
          <w:rFonts w:ascii="Arial" w:hAnsi="Arial" w:cs="Arial"/>
          <w:sz w:val="22"/>
          <w:szCs w:val="22"/>
        </w:rPr>
        <w:t xml:space="preserve"> of </w:t>
      </w:r>
      <w:r w:rsidR="002C59D3">
        <w:rPr>
          <w:rFonts w:ascii="Arial" w:hAnsi="Arial" w:cs="Arial"/>
          <w:sz w:val="22"/>
          <w:szCs w:val="22"/>
        </w:rPr>
        <w:t xml:space="preserve">from </w:t>
      </w:r>
      <w:r w:rsidRPr="00883E05">
        <w:rPr>
          <w:rFonts w:ascii="Arial" w:hAnsi="Arial" w:cs="Arial"/>
          <w:i/>
          <w:iCs/>
          <w:sz w:val="22"/>
          <w:szCs w:val="22"/>
        </w:rPr>
        <w:t>P. aeruginosa.</w:t>
      </w:r>
      <w:r w:rsidRPr="004D7161">
        <w:rPr>
          <w:rFonts w:ascii="Arial" w:hAnsi="Arial" w:cs="Arial"/>
          <w:sz w:val="22"/>
          <w:szCs w:val="22"/>
        </w:rPr>
        <w:t xml:space="preserve"> </w:t>
      </w:r>
      <w:r w:rsidR="002C59D3">
        <w:rPr>
          <w:rFonts w:ascii="Arial" w:hAnsi="Arial" w:cs="Arial"/>
          <w:sz w:val="22"/>
          <w:szCs w:val="22"/>
        </w:rPr>
        <w:t xml:space="preserve">The table contains information about </w:t>
      </w:r>
      <w:r w:rsidRPr="004D7161">
        <w:rPr>
          <w:rFonts w:ascii="Arial" w:hAnsi="Arial" w:cs="Arial"/>
          <w:sz w:val="22"/>
          <w:szCs w:val="22"/>
        </w:rPr>
        <w:t>the transcript ID, tRNA name, base mean, log2fold change</w:t>
      </w:r>
      <w:r w:rsidR="002C59D3">
        <w:rPr>
          <w:rFonts w:ascii="Arial" w:hAnsi="Arial" w:cs="Arial"/>
          <w:sz w:val="22"/>
          <w:szCs w:val="22"/>
        </w:rPr>
        <w:t xml:space="preserve"> (l2fc)</w:t>
      </w:r>
      <w:r w:rsidRPr="004D716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D7161">
        <w:rPr>
          <w:rFonts w:ascii="Arial" w:hAnsi="Arial" w:cs="Arial"/>
          <w:sz w:val="22"/>
          <w:szCs w:val="22"/>
        </w:rPr>
        <w:t>lfc</w:t>
      </w:r>
      <w:proofErr w:type="spellEnd"/>
      <w:r w:rsidRPr="004D7161">
        <w:rPr>
          <w:rFonts w:ascii="Arial" w:hAnsi="Arial" w:cs="Arial"/>
          <w:sz w:val="22"/>
          <w:szCs w:val="22"/>
        </w:rPr>
        <w:t xml:space="preserve"> standard error value, the </w:t>
      </w:r>
      <w:proofErr w:type="spellStart"/>
      <w:r w:rsidRPr="004D7161">
        <w:rPr>
          <w:rFonts w:ascii="Arial" w:hAnsi="Arial" w:cs="Arial"/>
          <w:sz w:val="22"/>
          <w:szCs w:val="22"/>
        </w:rPr>
        <w:t>Wals</w:t>
      </w:r>
      <w:proofErr w:type="spellEnd"/>
      <w:r w:rsidRPr="004D7161">
        <w:rPr>
          <w:rFonts w:ascii="Arial" w:hAnsi="Arial" w:cs="Arial"/>
          <w:sz w:val="22"/>
          <w:szCs w:val="22"/>
        </w:rPr>
        <w:t xml:space="preserve"> statistic (stat), p</w:t>
      </w:r>
      <w:r w:rsidR="002C14D7">
        <w:rPr>
          <w:rFonts w:ascii="Arial" w:hAnsi="Arial" w:cs="Arial"/>
          <w:sz w:val="22"/>
          <w:szCs w:val="22"/>
        </w:rPr>
        <w:t>-</w:t>
      </w:r>
      <w:r w:rsidRPr="004D7161">
        <w:rPr>
          <w:rFonts w:ascii="Arial" w:hAnsi="Arial" w:cs="Arial"/>
          <w:sz w:val="22"/>
          <w:szCs w:val="22"/>
        </w:rPr>
        <w:t>value</w:t>
      </w:r>
      <w:r w:rsidR="002C14D7">
        <w:rPr>
          <w:rFonts w:ascii="Arial" w:hAnsi="Arial" w:cs="Arial"/>
          <w:sz w:val="22"/>
          <w:szCs w:val="22"/>
        </w:rPr>
        <w:t xml:space="preserve">, </w:t>
      </w:r>
      <w:r w:rsidRPr="004D7161">
        <w:rPr>
          <w:rFonts w:ascii="Arial" w:hAnsi="Arial" w:cs="Arial"/>
          <w:sz w:val="22"/>
          <w:szCs w:val="22"/>
        </w:rPr>
        <w:t>and adjusted p</w:t>
      </w:r>
      <w:r w:rsidR="002C14D7">
        <w:rPr>
          <w:rFonts w:ascii="Arial" w:hAnsi="Arial" w:cs="Arial"/>
          <w:sz w:val="22"/>
          <w:szCs w:val="22"/>
        </w:rPr>
        <w:t>-</w:t>
      </w:r>
      <w:r w:rsidRPr="004D7161">
        <w:rPr>
          <w:rFonts w:ascii="Arial" w:hAnsi="Arial" w:cs="Arial"/>
          <w:sz w:val="22"/>
          <w:szCs w:val="22"/>
        </w:rPr>
        <w:t>value (</w:t>
      </w:r>
      <w:proofErr w:type="spellStart"/>
      <w:r w:rsidRPr="004D7161">
        <w:rPr>
          <w:rFonts w:ascii="Arial" w:hAnsi="Arial" w:cs="Arial"/>
          <w:sz w:val="22"/>
          <w:szCs w:val="22"/>
        </w:rPr>
        <w:t>padj</w:t>
      </w:r>
      <w:proofErr w:type="spellEnd"/>
      <w:r w:rsidRPr="004D7161">
        <w:rPr>
          <w:rFonts w:ascii="Arial" w:hAnsi="Arial" w:cs="Arial"/>
          <w:sz w:val="22"/>
          <w:szCs w:val="22"/>
        </w:rPr>
        <w:t>).</w:t>
      </w:r>
    </w:p>
    <w:p w14:paraId="25C1752F" w14:textId="77777777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sz w:val="22"/>
          <w:szCs w:val="22"/>
        </w:rPr>
        <w:t xml:space="preserve"> </w:t>
      </w:r>
    </w:p>
    <w:p w14:paraId="09B9634B" w14:textId="69EC8061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b/>
          <w:bCs/>
          <w:sz w:val="22"/>
          <w:szCs w:val="22"/>
        </w:rPr>
        <w:t>Supplemental Table 9.</w:t>
      </w:r>
      <w:r w:rsidRPr="004D7161">
        <w:rPr>
          <w:rFonts w:ascii="Arial" w:hAnsi="Arial" w:cs="Arial"/>
          <w:sz w:val="22"/>
          <w:szCs w:val="22"/>
        </w:rPr>
        <w:t xml:space="preserve"> Data </w:t>
      </w:r>
      <w:r w:rsidR="005B15AB">
        <w:rPr>
          <w:rFonts w:ascii="Arial" w:hAnsi="Arial" w:cs="Arial"/>
          <w:sz w:val="22"/>
          <w:szCs w:val="22"/>
        </w:rPr>
        <w:t>from</w:t>
      </w:r>
      <w:r w:rsidRPr="004D7161">
        <w:rPr>
          <w:rFonts w:ascii="Arial" w:hAnsi="Arial" w:cs="Arial"/>
          <w:sz w:val="22"/>
          <w:szCs w:val="22"/>
        </w:rPr>
        <w:t xml:space="preserve"> Supplemental Figure 8 indicating a positive correlation between misincorporation score and log 2-fold enrichment by MTSEA-biotin</w:t>
      </w:r>
      <w:r w:rsidR="005B15AB">
        <w:rPr>
          <w:rFonts w:ascii="Arial" w:hAnsi="Arial" w:cs="Arial"/>
          <w:sz w:val="22"/>
          <w:szCs w:val="22"/>
        </w:rPr>
        <w:t xml:space="preserve"> captured RNAs</w:t>
      </w:r>
      <w:r w:rsidRPr="004D7161">
        <w:rPr>
          <w:rFonts w:ascii="Arial" w:hAnsi="Arial" w:cs="Arial"/>
          <w:sz w:val="22"/>
          <w:szCs w:val="22"/>
        </w:rPr>
        <w:t xml:space="preserve">. </w:t>
      </w:r>
      <w:r w:rsidR="005B15AB">
        <w:rPr>
          <w:rFonts w:ascii="Arial" w:hAnsi="Arial" w:cs="Arial"/>
          <w:sz w:val="22"/>
          <w:szCs w:val="22"/>
        </w:rPr>
        <w:t xml:space="preserve">The table contains information about </w:t>
      </w:r>
      <w:r w:rsidRPr="004D7161">
        <w:rPr>
          <w:rFonts w:ascii="Arial" w:hAnsi="Arial" w:cs="Arial"/>
          <w:sz w:val="22"/>
          <w:szCs w:val="22"/>
        </w:rPr>
        <w:t xml:space="preserve">the transcript ID, tRNA name, misincorporation scores (mis) and log2fold values (l2f) for each tRNA that had </w:t>
      </w:r>
      <w:r w:rsidR="005B15AB">
        <w:rPr>
          <w:rFonts w:ascii="Arial" w:hAnsi="Arial" w:cs="Arial"/>
          <w:sz w:val="22"/>
          <w:szCs w:val="22"/>
        </w:rPr>
        <w:t>a read depth of at least 100 reads</w:t>
      </w:r>
      <w:r w:rsidRPr="004D7161">
        <w:rPr>
          <w:rFonts w:ascii="Arial" w:hAnsi="Arial" w:cs="Arial"/>
          <w:sz w:val="22"/>
          <w:szCs w:val="22"/>
        </w:rPr>
        <w:t xml:space="preserve"> at position 8 and </w:t>
      </w:r>
      <w:proofErr w:type="spellStart"/>
      <w:r w:rsidRPr="004D7161">
        <w:rPr>
          <w:rFonts w:ascii="Arial" w:hAnsi="Arial" w:cs="Arial"/>
          <w:sz w:val="22"/>
          <w:szCs w:val="22"/>
        </w:rPr>
        <w:t>padj</w:t>
      </w:r>
      <w:proofErr w:type="spellEnd"/>
      <w:r w:rsidRPr="004D7161">
        <w:rPr>
          <w:rFonts w:ascii="Arial" w:hAnsi="Arial" w:cs="Arial"/>
          <w:sz w:val="22"/>
          <w:szCs w:val="22"/>
        </w:rPr>
        <w:t xml:space="preserve"> value</w:t>
      </w:r>
      <w:r w:rsidR="005B15AB">
        <w:rPr>
          <w:rFonts w:ascii="Arial" w:hAnsi="Arial" w:cs="Arial"/>
          <w:sz w:val="22"/>
          <w:szCs w:val="22"/>
        </w:rPr>
        <w:t xml:space="preserve"> less than 0.05 </w:t>
      </w:r>
      <w:r w:rsidRPr="004D7161">
        <w:rPr>
          <w:rFonts w:ascii="Arial" w:hAnsi="Arial" w:cs="Arial"/>
          <w:sz w:val="22"/>
          <w:szCs w:val="22"/>
        </w:rPr>
        <w:t>(</w:t>
      </w:r>
      <w:proofErr w:type="spellStart"/>
      <w:r w:rsidR="005B15AB">
        <w:rPr>
          <w:rFonts w:ascii="Arial" w:hAnsi="Arial" w:cs="Arial"/>
          <w:sz w:val="22"/>
          <w:szCs w:val="22"/>
        </w:rPr>
        <w:t>padj</w:t>
      </w:r>
      <w:proofErr w:type="spellEnd"/>
      <w:r w:rsidR="005B15AB">
        <w:rPr>
          <w:rFonts w:ascii="Arial" w:hAnsi="Arial" w:cs="Arial"/>
          <w:sz w:val="22"/>
          <w:szCs w:val="22"/>
        </w:rPr>
        <w:t xml:space="preserve"> </w:t>
      </w:r>
      <w:r w:rsidRPr="004D7161">
        <w:rPr>
          <w:rFonts w:ascii="Arial" w:hAnsi="Arial" w:cs="Arial"/>
          <w:sz w:val="22"/>
          <w:szCs w:val="22"/>
        </w:rPr>
        <w:t xml:space="preserve">&lt; 0.05). </w:t>
      </w:r>
    </w:p>
    <w:p w14:paraId="2822F835" w14:textId="77777777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sz w:val="22"/>
          <w:szCs w:val="22"/>
        </w:rPr>
        <w:t xml:space="preserve"> </w:t>
      </w:r>
    </w:p>
    <w:p w14:paraId="6098D96D" w14:textId="41A4D634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b/>
          <w:bCs/>
          <w:sz w:val="22"/>
          <w:szCs w:val="22"/>
        </w:rPr>
        <w:t>Supplemental Table 10.</w:t>
      </w:r>
      <w:r w:rsidRPr="004D7161">
        <w:rPr>
          <w:rFonts w:ascii="Arial" w:hAnsi="Arial" w:cs="Arial"/>
          <w:sz w:val="22"/>
          <w:szCs w:val="22"/>
        </w:rPr>
        <w:t xml:space="preserve"> Data from Figure 2C comparing log2fold enrichment values between each matched tRNA of </w:t>
      </w:r>
      <w:r w:rsidRPr="004D7161">
        <w:rPr>
          <w:rFonts w:ascii="Arial" w:hAnsi="Arial" w:cs="Arial"/>
          <w:i/>
          <w:iCs/>
          <w:sz w:val="22"/>
          <w:szCs w:val="22"/>
        </w:rPr>
        <w:t>E. coli</w:t>
      </w:r>
      <w:r w:rsidRPr="004D7161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4D7161">
        <w:rPr>
          <w:rFonts w:ascii="Arial" w:hAnsi="Arial" w:cs="Arial"/>
          <w:sz w:val="22"/>
          <w:szCs w:val="22"/>
        </w:rPr>
        <w:t>Ec</w:t>
      </w:r>
      <w:proofErr w:type="spellEnd"/>
      <w:r w:rsidRPr="004D7161">
        <w:rPr>
          <w:rFonts w:ascii="Arial" w:hAnsi="Arial" w:cs="Arial"/>
          <w:sz w:val="22"/>
          <w:szCs w:val="22"/>
        </w:rPr>
        <w:t xml:space="preserve">) and </w:t>
      </w:r>
      <w:r w:rsidRPr="004D7161">
        <w:rPr>
          <w:rFonts w:ascii="Arial" w:hAnsi="Arial" w:cs="Arial"/>
          <w:i/>
          <w:iCs/>
          <w:sz w:val="22"/>
          <w:szCs w:val="22"/>
        </w:rPr>
        <w:t>P. aeruginosa</w:t>
      </w:r>
      <w:r w:rsidRPr="004D7161">
        <w:rPr>
          <w:rFonts w:ascii="Arial" w:hAnsi="Arial" w:cs="Arial"/>
          <w:sz w:val="22"/>
          <w:szCs w:val="22"/>
        </w:rPr>
        <w:t xml:space="preserve"> (PA) MTSEA-biotin capture experiments. </w:t>
      </w:r>
      <w:r w:rsidR="00340D5D">
        <w:rPr>
          <w:rFonts w:ascii="Arial" w:hAnsi="Arial" w:cs="Arial"/>
          <w:sz w:val="22"/>
          <w:szCs w:val="22"/>
        </w:rPr>
        <w:t xml:space="preserve">The table contains information about </w:t>
      </w:r>
      <w:r w:rsidRPr="004D7161">
        <w:rPr>
          <w:rFonts w:ascii="Arial" w:hAnsi="Arial" w:cs="Arial"/>
          <w:sz w:val="22"/>
          <w:szCs w:val="22"/>
        </w:rPr>
        <w:t>each anticodon and the subsequent log2fo</w:t>
      </w:r>
      <w:r w:rsidR="00340D5D">
        <w:rPr>
          <w:rFonts w:ascii="Arial" w:hAnsi="Arial" w:cs="Arial"/>
          <w:sz w:val="22"/>
          <w:szCs w:val="22"/>
        </w:rPr>
        <w:t>ld change</w:t>
      </w:r>
      <w:r w:rsidRPr="004D7161">
        <w:rPr>
          <w:rFonts w:ascii="Arial" w:hAnsi="Arial" w:cs="Arial"/>
          <w:sz w:val="22"/>
          <w:szCs w:val="22"/>
        </w:rPr>
        <w:t xml:space="preserve"> values. </w:t>
      </w:r>
    </w:p>
    <w:p w14:paraId="62DA1212" w14:textId="77777777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sz w:val="22"/>
          <w:szCs w:val="22"/>
        </w:rPr>
        <w:t xml:space="preserve"> </w:t>
      </w:r>
    </w:p>
    <w:p w14:paraId="62F436D2" w14:textId="15FF0611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b/>
          <w:bCs/>
          <w:sz w:val="22"/>
          <w:szCs w:val="22"/>
        </w:rPr>
        <w:t>Supplemental Table 11.</w:t>
      </w:r>
      <w:r w:rsidRPr="004D7161">
        <w:rPr>
          <w:rFonts w:ascii="Arial" w:hAnsi="Arial" w:cs="Arial"/>
          <w:sz w:val="22"/>
          <w:szCs w:val="22"/>
        </w:rPr>
        <w:t xml:space="preserve"> </w:t>
      </w:r>
      <w:r w:rsidR="00340D5D">
        <w:rPr>
          <w:rFonts w:ascii="Arial" w:hAnsi="Arial" w:cs="Arial"/>
          <w:sz w:val="22"/>
          <w:szCs w:val="22"/>
        </w:rPr>
        <w:t xml:space="preserve">This table contains a list of </w:t>
      </w:r>
      <w:r w:rsidRPr="004D7161">
        <w:rPr>
          <w:rFonts w:ascii="Arial" w:hAnsi="Arial" w:cs="Arial"/>
          <w:sz w:val="22"/>
          <w:szCs w:val="22"/>
        </w:rPr>
        <w:t>modifications found in tRNA and their corresponding abbreviations or short names</w:t>
      </w:r>
      <w:r w:rsidR="00340D5D">
        <w:rPr>
          <w:rFonts w:ascii="Arial" w:hAnsi="Arial" w:cs="Arial"/>
          <w:sz w:val="22"/>
          <w:szCs w:val="22"/>
        </w:rPr>
        <w:t xml:space="preserve">. This table was compiled with reference to the literature and the </w:t>
      </w:r>
      <w:proofErr w:type="spellStart"/>
      <w:r w:rsidRPr="004D7161">
        <w:rPr>
          <w:rFonts w:ascii="Arial" w:hAnsi="Arial" w:cs="Arial"/>
          <w:sz w:val="22"/>
          <w:szCs w:val="22"/>
        </w:rPr>
        <w:t>Modomics</w:t>
      </w:r>
      <w:proofErr w:type="spellEnd"/>
      <w:r w:rsidRPr="004D7161">
        <w:rPr>
          <w:rFonts w:ascii="Arial" w:hAnsi="Arial" w:cs="Arial"/>
          <w:sz w:val="22"/>
          <w:szCs w:val="22"/>
        </w:rPr>
        <w:t xml:space="preserve"> RNA modification database [8,36].</w:t>
      </w:r>
      <w:r>
        <w:rPr>
          <w:rFonts w:ascii="Arial" w:hAnsi="Arial" w:cs="Arial"/>
          <w:sz w:val="22"/>
          <w:szCs w:val="22"/>
        </w:rPr>
        <w:br/>
      </w:r>
    </w:p>
    <w:p w14:paraId="4DE800E9" w14:textId="739865EE" w:rsidR="009F3ADF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b/>
          <w:bCs/>
          <w:sz w:val="22"/>
          <w:szCs w:val="22"/>
        </w:rPr>
        <w:t>Supplemental Table 1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4D7161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F39D1">
        <w:rPr>
          <w:rFonts w:ascii="Arial" w:hAnsi="Arial" w:cs="Arial"/>
          <w:sz w:val="22"/>
          <w:szCs w:val="22"/>
        </w:rPr>
        <w:t xml:space="preserve">List of tRNA modifying enzymes from </w:t>
      </w:r>
      <w:r w:rsidRPr="00883E05">
        <w:rPr>
          <w:rFonts w:ascii="Arial" w:hAnsi="Arial" w:cs="Arial"/>
          <w:i/>
          <w:iCs/>
          <w:sz w:val="22"/>
          <w:szCs w:val="22"/>
        </w:rPr>
        <w:t>E. coli</w:t>
      </w:r>
      <w:r w:rsidRPr="005F39D1">
        <w:rPr>
          <w:rFonts w:ascii="Arial" w:hAnsi="Arial" w:cs="Arial"/>
          <w:sz w:val="22"/>
          <w:szCs w:val="22"/>
        </w:rPr>
        <w:t xml:space="preserve"> and </w:t>
      </w:r>
      <w:r w:rsidRPr="00883E05">
        <w:rPr>
          <w:rFonts w:ascii="Arial" w:hAnsi="Arial" w:cs="Arial"/>
          <w:i/>
          <w:iCs/>
          <w:sz w:val="22"/>
          <w:szCs w:val="22"/>
        </w:rPr>
        <w:t>P. aeruginosa</w:t>
      </w:r>
      <w:r w:rsidRPr="005F39D1">
        <w:rPr>
          <w:rFonts w:ascii="Arial" w:hAnsi="Arial" w:cs="Arial"/>
          <w:sz w:val="22"/>
          <w:szCs w:val="22"/>
        </w:rPr>
        <w:t xml:space="preserve"> and their </w:t>
      </w:r>
      <w:r w:rsidR="00340D5D">
        <w:rPr>
          <w:rFonts w:ascii="Arial" w:hAnsi="Arial" w:cs="Arial"/>
          <w:sz w:val="22"/>
          <w:szCs w:val="22"/>
        </w:rPr>
        <w:t>protein</w:t>
      </w:r>
      <w:r w:rsidR="00340D5D" w:rsidRPr="005F39D1">
        <w:rPr>
          <w:rFonts w:ascii="Arial" w:hAnsi="Arial" w:cs="Arial"/>
          <w:sz w:val="22"/>
          <w:szCs w:val="22"/>
        </w:rPr>
        <w:t xml:space="preserve"> </w:t>
      </w:r>
      <w:r w:rsidR="00340D5D">
        <w:rPr>
          <w:rFonts w:ascii="Arial" w:hAnsi="Arial" w:cs="Arial"/>
          <w:sz w:val="22"/>
          <w:szCs w:val="22"/>
        </w:rPr>
        <w:t>Basic Local Alignment Search Tool (</w:t>
      </w:r>
      <w:proofErr w:type="spellStart"/>
      <w:r w:rsidRPr="005F39D1">
        <w:rPr>
          <w:rFonts w:ascii="Arial" w:hAnsi="Arial" w:cs="Arial"/>
          <w:sz w:val="22"/>
          <w:szCs w:val="22"/>
        </w:rPr>
        <w:t>BLAST</w:t>
      </w:r>
      <w:r w:rsidR="00340D5D">
        <w:rPr>
          <w:rFonts w:ascii="Arial" w:hAnsi="Arial" w:cs="Arial"/>
          <w:sz w:val="22"/>
          <w:szCs w:val="22"/>
        </w:rPr>
        <w:t>p</w:t>
      </w:r>
      <w:proofErr w:type="spellEnd"/>
      <w:r w:rsidR="00340D5D">
        <w:rPr>
          <w:rFonts w:ascii="Arial" w:hAnsi="Arial" w:cs="Arial"/>
          <w:sz w:val="22"/>
          <w:szCs w:val="22"/>
        </w:rPr>
        <w:t>)</w:t>
      </w:r>
      <w:r w:rsidRPr="005F39D1">
        <w:rPr>
          <w:rFonts w:ascii="Arial" w:hAnsi="Arial" w:cs="Arial"/>
          <w:sz w:val="22"/>
          <w:szCs w:val="22"/>
        </w:rPr>
        <w:t xml:space="preserve"> scores.</w:t>
      </w:r>
    </w:p>
    <w:p w14:paraId="5877D6B1" w14:textId="77777777" w:rsidR="009F3ADF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</w:p>
    <w:p w14:paraId="3F6F5CDC" w14:textId="59349A2F" w:rsidR="00C166CC" w:rsidRPr="004D7161" w:rsidRDefault="009F3ADF" w:rsidP="00C166CC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b/>
          <w:bCs/>
          <w:sz w:val="22"/>
          <w:szCs w:val="22"/>
        </w:rPr>
        <w:lastRenderedPageBreak/>
        <w:t>Supplemental Table 1</w:t>
      </w:r>
      <w:r>
        <w:rPr>
          <w:rFonts w:ascii="Arial" w:hAnsi="Arial" w:cs="Arial"/>
          <w:b/>
          <w:bCs/>
          <w:sz w:val="22"/>
          <w:szCs w:val="22"/>
        </w:rPr>
        <w:t>3.</w:t>
      </w:r>
      <w:r w:rsidR="00C166CC">
        <w:rPr>
          <w:rFonts w:ascii="Arial" w:hAnsi="Arial" w:cs="Arial"/>
          <w:b/>
          <w:bCs/>
          <w:sz w:val="22"/>
          <w:szCs w:val="22"/>
        </w:rPr>
        <w:t xml:space="preserve"> </w:t>
      </w:r>
      <w:r w:rsidR="00C166CC" w:rsidRPr="004D7161">
        <w:rPr>
          <w:rFonts w:ascii="Arial" w:hAnsi="Arial" w:cs="Arial"/>
          <w:sz w:val="22"/>
          <w:szCs w:val="22"/>
        </w:rPr>
        <w:t xml:space="preserve">Master table of </w:t>
      </w:r>
      <w:r w:rsidR="00C166CC" w:rsidRPr="004D7161">
        <w:rPr>
          <w:rFonts w:ascii="Arial" w:hAnsi="Arial" w:cs="Arial"/>
          <w:i/>
          <w:iCs/>
          <w:sz w:val="22"/>
          <w:szCs w:val="22"/>
        </w:rPr>
        <w:t>P. aeruginosa</w:t>
      </w:r>
      <w:r w:rsidR="00C166CC" w:rsidRPr="004D7161">
        <w:rPr>
          <w:rFonts w:ascii="Arial" w:hAnsi="Arial" w:cs="Arial"/>
          <w:sz w:val="22"/>
          <w:szCs w:val="22"/>
        </w:rPr>
        <w:t xml:space="preserve"> tRNAs</w:t>
      </w:r>
      <w:r w:rsidR="00C166CC">
        <w:rPr>
          <w:rFonts w:ascii="Arial" w:hAnsi="Arial" w:cs="Arial"/>
          <w:sz w:val="22"/>
          <w:szCs w:val="22"/>
        </w:rPr>
        <w:t xml:space="preserve"> from wild-type (</w:t>
      </w:r>
      <w:proofErr w:type="spellStart"/>
      <w:r w:rsidR="00C166CC">
        <w:rPr>
          <w:rFonts w:ascii="Arial" w:hAnsi="Arial" w:cs="Arial"/>
          <w:sz w:val="22"/>
          <w:szCs w:val="22"/>
        </w:rPr>
        <w:t>Wt</w:t>
      </w:r>
      <w:proofErr w:type="spellEnd"/>
      <w:r w:rsidR="00C166CC">
        <w:rPr>
          <w:rFonts w:ascii="Arial" w:hAnsi="Arial" w:cs="Arial"/>
          <w:sz w:val="22"/>
          <w:szCs w:val="22"/>
        </w:rPr>
        <w:t xml:space="preserve">) and </w:t>
      </w:r>
      <w:proofErr w:type="spellStart"/>
      <w:r w:rsidR="00C166CC">
        <w:rPr>
          <w:rFonts w:ascii="Arial" w:hAnsi="Arial" w:cs="Arial"/>
          <w:sz w:val="22"/>
          <w:szCs w:val="22"/>
        </w:rPr>
        <w:t>YfiP</w:t>
      </w:r>
      <w:proofErr w:type="spellEnd"/>
      <w:r w:rsidR="00C166CC">
        <w:rPr>
          <w:rFonts w:ascii="Arial" w:hAnsi="Arial" w:cs="Arial"/>
          <w:sz w:val="22"/>
          <w:szCs w:val="22"/>
        </w:rPr>
        <w:t xml:space="preserve"> mutant (Mut) sequencing data</w:t>
      </w:r>
      <w:r w:rsidR="00C166CC" w:rsidRPr="004D7161">
        <w:rPr>
          <w:rFonts w:ascii="Arial" w:hAnsi="Arial" w:cs="Arial"/>
          <w:sz w:val="22"/>
          <w:szCs w:val="22"/>
        </w:rPr>
        <w:t xml:space="preserve">. Listed are the transcript ID, tRNA name, </w:t>
      </w:r>
      <w:r w:rsidR="00C166CC">
        <w:rPr>
          <w:rFonts w:ascii="Arial" w:hAnsi="Arial" w:cs="Arial"/>
          <w:sz w:val="22"/>
          <w:szCs w:val="22"/>
        </w:rPr>
        <w:t xml:space="preserve">reference base, </w:t>
      </w:r>
      <w:r w:rsidR="00C166CC" w:rsidRPr="004D7161">
        <w:rPr>
          <w:rFonts w:ascii="Arial" w:hAnsi="Arial" w:cs="Arial"/>
          <w:sz w:val="22"/>
          <w:szCs w:val="22"/>
        </w:rPr>
        <w:t xml:space="preserve">annotated </w:t>
      </w:r>
      <w:proofErr w:type="gramStart"/>
      <w:r w:rsidR="00C166CC" w:rsidRPr="004D7161">
        <w:rPr>
          <w:rFonts w:ascii="Arial" w:hAnsi="Arial" w:cs="Arial"/>
          <w:sz w:val="22"/>
          <w:szCs w:val="22"/>
        </w:rPr>
        <w:t>position</w:t>
      </w:r>
      <w:proofErr w:type="gramEnd"/>
      <w:r w:rsidR="00C166CC" w:rsidRPr="004D7161">
        <w:rPr>
          <w:rFonts w:ascii="Arial" w:hAnsi="Arial" w:cs="Arial"/>
          <w:sz w:val="22"/>
          <w:szCs w:val="22"/>
        </w:rPr>
        <w:t xml:space="preserve"> and corresponding region</w:t>
      </w:r>
      <w:r w:rsidR="00C166CC">
        <w:rPr>
          <w:rFonts w:ascii="Arial" w:hAnsi="Arial" w:cs="Arial"/>
          <w:sz w:val="22"/>
          <w:szCs w:val="22"/>
        </w:rPr>
        <w:t xml:space="preserve"> (a zero refers to locations in which regional information is not available)</w:t>
      </w:r>
      <w:r w:rsidR="00C166CC" w:rsidRPr="004D7161">
        <w:rPr>
          <w:rFonts w:ascii="Arial" w:hAnsi="Arial" w:cs="Arial"/>
          <w:sz w:val="22"/>
          <w:szCs w:val="22"/>
        </w:rPr>
        <w:t xml:space="preserve">, </w:t>
      </w:r>
      <w:r w:rsidR="00C166CC">
        <w:rPr>
          <w:rFonts w:ascii="Arial" w:hAnsi="Arial" w:cs="Arial"/>
          <w:sz w:val="22"/>
          <w:szCs w:val="22"/>
        </w:rPr>
        <w:t xml:space="preserve">the anticodon (AC), and the average </w:t>
      </w:r>
      <w:r w:rsidR="00C166CC" w:rsidRPr="004D7161">
        <w:rPr>
          <w:rFonts w:ascii="Arial" w:hAnsi="Arial" w:cs="Arial"/>
          <w:sz w:val="22"/>
          <w:szCs w:val="22"/>
        </w:rPr>
        <w:t>misincorporation (mis)</w:t>
      </w:r>
      <w:r w:rsidR="00C166CC">
        <w:rPr>
          <w:rFonts w:ascii="Arial" w:hAnsi="Arial" w:cs="Arial"/>
          <w:sz w:val="22"/>
          <w:szCs w:val="22"/>
        </w:rPr>
        <w:t xml:space="preserve">, depths, and </w:t>
      </w:r>
      <w:r w:rsidR="00C166CC" w:rsidRPr="004D7161">
        <w:rPr>
          <w:rFonts w:ascii="Arial" w:hAnsi="Arial" w:cs="Arial"/>
          <w:sz w:val="22"/>
          <w:szCs w:val="22"/>
        </w:rPr>
        <w:t xml:space="preserve">termination scores according to </w:t>
      </w:r>
      <w:r w:rsidR="00C166CC">
        <w:rPr>
          <w:rFonts w:ascii="Arial" w:hAnsi="Arial" w:cs="Arial"/>
          <w:sz w:val="22"/>
          <w:szCs w:val="22"/>
        </w:rPr>
        <w:t>the</w:t>
      </w:r>
      <w:r w:rsidR="00C166CC" w:rsidRPr="004D7161">
        <w:rPr>
          <w:rFonts w:ascii="Arial" w:hAnsi="Arial" w:cs="Arial"/>
          <w:sz w:val="22"/>
          <w:szCs w:val="22"/>
        </w:rPr>
        <w:t xml:space="preserve"> sequencing data. Scores were calculated only for depths greater than 100</w:t>
      </w:r>
      <w:r w:rsidR="00C166CC">
        <w:rPr>
          <w:rFonts w:ascii="Arial" w:hAnsi="Arial" w:cs="Arial"/>
          <w:sz w:val="22"/>
          <w:szCs w:val="22"/>
        </w:rPr>
        <w:t>, otherwise listed as NA.</w:t>
      </w:r>
    </w:p>
    <w:p w14:paraId="08741B4C" w14:textId="2E4A48ED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</w:p>
    <w:p w14:paraId="6947E1AA" w14:textId="77777777" w:rsidR="009F3ADF" w:rsidRPr="004D7161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</w:p>
    <w:p w14:paraId="05A9134C" w14:textId="47D3C7EC" w:rsidR="009F3ADF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  <w:r w:rsidRPr="004D7161">
        <w:rPr>
          <w:rFonts w:ascii="Arial" w:hAnsi="Arial" w:cs="Arial"/>
          <w:b/>
          <w:bCs/>
          <w:sz w:val="22"/>
          <w:szCs w:val="22"/>
        </w:rPr>
        <w:t>Supplemental Table 1</w:t>
      </w:r>
      <w:r>
        <w:rPr>
          <w:rFonts w:ascii="Arial" w:hAnsi="Arial" w:cs="Arial"/>
          <w:b/>
          <w:bCs/>
          <w:sz w:val="22"/>
          <w:szCs w:val="22"/>
        </w:rPr>
        <w:t>4</w:t>
      </w:r>
      <w:r w:rsidRPr="004D7161">
        <w:rPr>
          <w:rFonts w:ascii="Arial" w:hAnsi="Arial" w:cs="Arial"/>
          <w:b/>
          <w:bCs/>
          <w:sz w:val="22"/>
          <w:szCs w:val="22"/>
        </w:rPr>
        <w:t>.</w:t>
      </w:r>
      <w:r w:rsidRPr="004D7161">
        <w:rPr>
          <w:rFonts w:ascii="Arial" w:hAnsi="Arial" w:cs="Arial"/>
          <w:sz w:val="22"/>
          <w:szCs w:val="22"/>
        </w:rPr>
        <w:t xml:space="preserve"> </w:t>
      </w:r>
      <w:r w:rsidR="006849DE">
        <w:rPr>
          <w:rFonts w:ascii="Arial" w:hAnsi="Arial" w:cs="Arial"/>
          <w:sz w:val="22"/>
          <w:szCs w:val="22"/>
        </w:rPr>
        <w:t>List of o</w:t>
      </w:r>
      <w:r w:rsidRPr="004D7161">
        <w:rPr>
          <w:rFonts w:ascii="Arial" w:hAnsi="Arial" w:cs="Arial"/>
          <w:sz w:val="22"/>
          <w:szCs w:val="22"/>
        </w:rPr>
        <w:t>ligo</w:t>
      </w:r>
      <w:r w:rsidR="006849DE">
        <w:rPr>
          <w:rFonts w:ascii="Arial" w:hAnsi="Arial" w:cs="Arial"/>
          <w:sz w:val="22"/>
          <w:szCs w:val="22"/>
        </w:rPr>
        <w:t>nucleotide</w:t>
      </w:r>
      <w:r w:rsidRPr="004D7161">
        <w:rPr>
          <w:rFonts w:ascii="Arial" w:hAnsi="Arial" w:cs="Arial"/>
          <w:sz w:val="22"/>
          <w:szCs w:val="22"/>
        </w:rPr>
        <w:t xml:space="preserve"> sequences used to</w:t>
      </w:r>
      <w:r w:rsidR="006849DE">
        <w:rPr>
          <w:rFonts w:ascii="Arial" w:hAnsi="Arial" w:cs="Arial"/>
          <w:sz w:val="22"/>
          <w:szCs w:val="22"/>
        </w:rPr>
        <w:t xml:space="preserve"> generate</w:t>
      </w:r>
      <w:r w:rsidRPr="004D7161">
        <w:rPr>
          <w:rFonts w:ascii="Arial" w:hAnsi="Arial" w:cs="Arial"/>
          <w:sz w:val="22"/>
          <w:szCs w:val="22"/>
        </w:rPr>
        <w:t xml:space="preserve"> sequencing libraries</w:t>
      </w:r>
      <w:r w:rsidR="006849DE">
        <w:rPr>
          <w:rFonts w:ascii="Arial" w:hAnsi="Arial" w:cs="Arial"/>
          <w:sz w:val="22"/>
          <w:szCs w:val="22"/>
        </w:rPr>
        <w:t xml:space="preserve">, perform targeted </w:t>
      </w:r>
      <w:r>
        <w:rPr>
          <w:rFonts w:ascii="Arial" w:hAnsi="Arial" w:cs="Arial"/>
          <w:sz w:val="22"/>
          <w:szCs w:val="22"/>
        </w:rPr>
        <w:t>RT-PCR</w:t>
      </w:r>
      <w:r w:rsidR="006849DE">
        <w:rPr>
          <w:rFonts w:ascii="Arial" w:hAnsi="Arial" w:cs="Arial"/>
          <w:sz w:val="22"/>
          <w:szCs w:val="22"/>
        </w:rPr>
        <w:t xml:space="preserve">, and </w:t>
      </w:r>
      <w:r>
        <w:rPr>
          <w:rFonts w:ascii="Arial" w:hAnsi="Arial" w:cs="Arial"/>
          <w:sz w:val="22"/>
          <w:szCs w:val="22"/>
        </w:rPr>
        <w:t>sanger sequencing</w:t>
      </w:r>
      <w:r w:rsidRPr="004D7161">
        <w:rPr>
          <w:rFonts w:ascii="Arial" w:hAnsi="Arial" w:cs="Arial"/>
          <w:sz w:val="22"/>
          <w:szCs w:val="22"/>
        </w:rPr>
        <w:t xml:space="preserve">. </w:t>
      </w:r>
    </w:p>
    <w:p w14:paraId="42560A99" w14:textId="77777777" w:rsidR="009F3ADF" w:rsidRDefault="009F3ADF" w:rsidP="009F3ADF">
      <w:pPr>
        <w:spacing w:line="360" w:lineRule="auto"/>
        <w:rPr>
          <w:rFonts w:ascii="Arial" w:hAnsi="Arial" w:cs="Arial"/>
          <w:sz w:val="22"/>
          <w:szCs w:val="22"/>
        </w:rPr>
      </w:pPr>
    </w:p>
    <w:p w14:paraId="00AEEBFB" w14:textId="77777777" w:rsidR="00200E86" w:rsidRPr="00CF151E" w:rsidRDefault="00200E86"/>
    <w:sectPr w:rsidR="00200E86" w:rsidRPr="00CF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EB"/>
    <w:rsid w:val="00030FD8"/>
    <w:rsid w:val="0009765F"/>
    <w:rsid w:val="000B7970"/>
    <w:rsid w:val="000C280D"/>
    <w:rsid w:val="000F37C1"/>
    <w:rsid w:val="0013695A"/>
    <w:rsid w:val="00200E86"/>
    <w:rsid w:val="002B5083"/>
    <w:rsid w:val="002C14D7"/>
    <w:rsid w:val="002C383E"/>
    <w:rsid w:val="002C59D3"/>
    <w:rsid w:val="002E4F49"/>
    <w:rsid w:val="00340D5D"/>
    <w:rsid w:val="003632A4"/>
    <w:rsid w:val="0048500F"/>
    <w:rsid w:val="00563C41"/>
    <w:rsid w:val="005B15AB"/>
    <w:rsid w:val="006849DE"/>
    <w:rsid w:val="007032EB"/>
    <w:rsid w:val="00707B8B"/>
    <w:rsid w:val="007D0FC1"/>
    <w:rsid w:val="00883E05"/>
    <w:rsid w:val="008A6CE2"/>
    <w:rsid w:val="008B470E"/>
    <w:rsid w:val="0096701D"/>
    <w:rsid w:val="009F3ADF"/>
    <w:rsid w:val="00A72B1B"/>
    <w:rsid w:val="00AA6CCE"/>
    <w:rsid w:val="00AF0552"/>
    <w:rsid w:val="00B03B4D"/>
    <w:rsid w:val="00BA79FF"/>
    <w:rsid w:val="00BF6CB1"/>
    <w:rsid w:val="00C166CC"/>
    <w:rsid w:val="00C65493"/>
    <w:rsid w:val="00CF151E"/>
    <w:rsid w:val="00D70985"/>
    <w:rsid w:val="00D8051A"/>
    <w:rsid w:val="00ED3C12"/>
    <w:rsid w:val="00F0150D"/>
    <w:rsid w:val="00F52780"/>
    <w:rsid w:val="00FB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C4A9F"/>
  <w15:chartTrackingRefBased/>
  <w15:docId w15:val="{EEE0AC5D-76B4-7940-AD5F-AB525458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D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D3C12"/>
  </w:style>
  <w:style w:type="paragraph" w:styleId="Revision">
    <w:name w:val="Revision"/>
    <w:hidden/>
    <w:uiPriority w:val="99"/>
    <w:semiHidden/>
    <w:rsid w:val="008A6CE2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Mandler, Mariana (NIH/NCI) [E]</dc:creator>
  <cp:keywords/>
  <dc:description/>
  <cp:lastModifiedBy>Fitzsimmons, Christina (NIH/NCI) [F]</cp:lastModifiedBy>
  <cp:revision>28</cp:revision>
  <dcterms:created xsi:type="dcterms:W3CDTF">2023-06-30T13:24:00Z</dcterms:created>
  <dcterms:modified xsi:type="dcterms:W3CDTF">2024-02-20T22:13:00Z</dcterms:modified>
</cp:coreProperties>
</file>