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numPr>
          <w:ilvl w:val="0"/>
          <w:numId w:val="1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Gotham HTF Book" w:hAnsi="Gotham HTF Book" w:cs="Gotham HTF Book" w:eastAsia="Gotham HTF Book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Gotham HTF Book" w:hAnsi="Gotham HTF Book" w:cs="Gotham HTF Book" w:eastAsia="Gotham HTF Book"/>
          <w:b/>
          <w:color w:val="000000"/>
          <w:spacing w:val="0"/>
          <w:position w:val="0"/>
          <w:sz w:val="22"/>
          <w:shd w:fill="auto" w:val="clear"/>
        </w:rPr>
        <w:t xml:space="preserve">Modelo entidad relación</w:t>
      </w:r>
      <w:r>
        <w:rPr>
          <w:rFonts w:ascii="Gotham HTF Book" w:hAnsi="Gotham HTF Book" w:cs="Gotham HTF Book" w:eastAsia="Gotham HTF Book"/>
          <w:b/>
          <w:color w:val="000000"/>
          <w:spacing w:val="0"/>
          <w:position w:val="0"/>
          <w:sz w:val="24"/>
          <w:shd w:fill="auto" w:val="clear"/>
        </w:rPr>
        <w:t xml:space="preserve"> (4 puntos)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Gotham HTF Book" w:hAnsi="Gotham HTF Book" w:cs="Gotham HTF Book" w:eastAsia="Gotham HTF Book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Se desea diseñar una base de datos para mecanizar una tienda-taller de automóviles que cumpla con los siguientes requisitos:</w:t>
      </w:r>
    </w:p>
    <w:p>
      <w:pPr>
        <w:widowControl w:val="false"/>
        <w:suppressAutoHyphens w:val="true"/>
        <w:spacing w:before="0" w:after="200" w:line="276"/>
        <w:ind w:right="0" w:left="1134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De cada coche se desea conocer la marca, el modelo, el color y el precio de venta.</w:t>
      </w:r>
    </w:p>
    <w:p>
      <w:pPr>
        <w:widowControl w:val="false"/>
        <w:suppressAutoHyphens w:val="true"/>
        <w:spacing w:before="0" w:after="200" w:line="276"/>
        <w:ind w:right="0" w:left="1134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De los clientes se desea conocer el nombre, la dirección, el teléfono, la población y la provincia.</w:t>
      </w:r>
    </w:p>
    <w:p>
      <w:pPr>
        <w:widowControl w:val="false"/>
        <w:suppressAutoHyphens w:val="true"/>
        <w:spacing w:before="0" w:after="200" w:line="276"/>
        <w:ind w:right="0" w:left="1134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Un cliente puede comprar muchos coches, pero cada coche lo compra un único cliente.</w:t>
      </w:r>
    </w:p>
    <w:p>
      <w:pPr>
        <w:widowControl w:val="false"/>
        <w:suppressAutoHyphens w:val="true"/>
        <w:spacing w:before="0" w:after="200" w:line="276"/>
        <w:ind w:right="0" w:left="1134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También disponemos de un servicio de revisiones para esos coches.</w:t>
      </w:r>
    </w:p>
    <w:p>
      <w:pPr>
        <w:widowControl w:val="false"/>
        <w:suppressAutoHyphens w:val="true"/>
        <w:spacing w:before="0" w:after="200" w:line="276"/>
        <w:ind w:right="0" w:left="1134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De cada revisión se conocerá el tipo de revisión: Cambio de aceite, Cambio de frenos, etc. </w:t>
      </w:r>
    </w:p>
    <w:p>
      <w:pPr>
        <w:widowControl w:val="false"/>
        <w:suppressAutoHyphens w:val="true"/>
        <w:spacing w:before="0" w:after="200" w:line="276"/>
        <w:ind w:right="0" w:left="1134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Cada coche puede hacer muchas revisiones y cada revisión se puede aplicar a muchos coches</w:t>
      </w:r>
    </w:p>
    <w:p>
      <w:pPr>
        <w:widowControl w:val="false"/>
        <w:suppressAutoHyphens w:val="true"/>
        <w:spacing w:before="0" w:after="200" w:line="276"/>
        <w:ind w:right="0" w:left="1134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Interesa saber qué coche ha hecho qué revisión y en qué fecha</w:t>
      </w:r>
    </w:p>
    <w:p>
      <w:pPr>
        <w:widowControl w:val="false"/>
        <w:suppressAutoHyphens w:val="true"/>
        <w:spacing w:before="0" w:after="200" w:line="276"/>
        <w:ind w:right="0" w:left="1134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39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2) SQL sobre la Base de datos de pedidos (6 puntos, 1 por pregunta)</w:t>
      </w:r>
    </w:p>
    <w:p>
      <w:pPr>
        <w:widowControl w:val="false"/>
        <w:suppressAutoHyphens w:val="true"/>
        <w:spacing w:before="0" w:after="200" w:line="276"/>
        <w:ind w:right="0" w:left="39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2.1  Mostrar las diferentes formas de pago de un pedido ordenadas por forma de pago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SELECT DISTINCT 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ab/>
        <w:t xml:space="preserve">p.ped_forma_pago AS FORMA_PAGO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FROM 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ab/>
        <w:t xml:space="preserve">pedidos AS p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ORDER BY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ab/>
        <w:t xml:space="preserve">p.ped_forma_pago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2.2  Mostrar cuantos pedidos están aplazados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SELECT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ab/>
        <w:t xml:space="preserve">p.ped_forma_pago, COUNT(p.ped_numero) as CUANTOS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FROM 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ab/>
        <w:t xml:space="preserve">pedidos AS p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WHERE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ab/>
        <w:t xml:space="preserve">p.ped_forma_pago = 'APLAZADO'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ORDER BY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ab/>
        <w:t xml:space="preserve">p.ped_forma_pago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2.3 Saber el código de cliente, el nombre de la empresa, el número de pedido, tipo de pago, el nombre del producto, el precio, las unidades y el importe ( unidades * precio ) de los pedidos aplazados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SELECT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ab/>
        <w:t xml:space="preserve">c.cli_empresa,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ab/>
        <w:t xml:space="preserve">c.cli_codigo, 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p.ped_numero, 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p.ped_forma_pago,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pr.prod_nombre,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pr.prod_precio, 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pd.pedd_unidades,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(pd.pedd_unidades * pr.prod_precio) AS IMPORTE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FROM 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ab/>
        <w:t xml:space="preserve">clientes AS c, pedidos AS p, pedidos_detalle AS pd, productos AS pr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WHERE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ab/>
        <w:t xml:space="preserve">c.cli_codigo = p.ped_cli_codigo AND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p.ped_numero = pd.pedd_ped_numero AND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pd.pedd_prod_codigo = pr.prod_codigo AND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p.ped_forma_pago IN('APLAZADO')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ORDER BY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ab/>
        <w:t xml:space="preserve">c.cli_empresa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2.4 Guardar la consulta anterior como vista y, sobre ella, indicar la suma de importes de los pedidos aplazados.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SELECT SUM(`IMPORTE`) AS SUMA_IMPORTES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FROM `productos aplazados`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2.5 Mostrar la población y cuántos pedidos se han enviado a esa población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(enviado = 1)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2.6 Saber el  nombre de la empresa, el número de pedido, el nombre de producto, el importe, el descuento aplicado, el importe del descuento y el importe neto (importe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importe_descuento) de las empresas de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‘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Madrid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SELECT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ab/>
        <w:t xml:space="preserve">cl.cli_empresa, 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p.ped_numero, 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pr.prod_nombre,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cl.cli_poblacion,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(pd.pedd_unidades * pr.prod_precio) AS IMPORTE,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p.ped_descuento,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((pd.pedd_unidades * pr.prod_precio) * p.ped_descuento/100) AS IMPORTE_DESCUENTO,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((pd.pedd_unidades * pr.prod_precio) - ((pd.pedd_unidades * pr.prod_precio) * p.ped_descuento/100) ) AS IMPORTE_NETO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FROM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ab/>
        <w:t xml:space="preserve">clientes AS cl,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pedidos AS p,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pedidos_detalle AS pd,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productos AS pr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WHERE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ab/>
        <w:t xml:space="preserve">cl.cli_codigo = p.ped_cli_codigo AND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p.ped_numero = pd.pedd_ped_numero AND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pd.pedd_prod_codigo = pr.prod_codigo AND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cl.cli_poblacion = 'MADRID'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ORDER BY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ab/>
        <w:t xml:space="preserve">cl.cli_empresa</w:t>
      </w:r>
    </w:p>
    <w:p>
      <w:pPr>
        <w:widowControl w:val="false"/>
        <w:suppressAutoHyphens w:val="true"/>
        <w:spacing w:before="0" w:after="200" w:line="276"/>
        <w:ind w:right="0" w:left="39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PUNTUACIÓN</w:t>
      </w:r>
    </w:p>
    <w:p>
      <w:pPr>
        <w:widowControl w:val="false"/>
        <w:suppressAutoHyphens w:val="true"/>
        <w:spacing w:before="0" w:after="200" w:line="276"/>
        <w:ind w:right="0" w:left="39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C9211E"/>
          <w:spacing w:val="0"/>
          <w:position w:val="0"/>
          <w:sz w:val="24"/>
          <w:shd w:fill="auto" w:val="clear"/>
        </w:rPr>
        <w:t xml:space="preserve">4 puntos el modelo Entidad / Relación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9211E"/>
          <w:spacing w:val="0"/>
          <w:position w:val="0"/>
          <w:sz w:val="24"/>
          <w:shd w:fill="auto" w:val="clear"/>
        </w:rPr>
        <w:tab/>
        <w:t xml:space="preserve">1 punto cada SQL correcto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9211E"/>
          <w:spacing w:val="0"/>
          <w:position w:val="0"/>
          <w:sz w:val="24"/>
          <w:shd w:fill="auto" w:val="clear"/>
        </w:rPr>
        <w:tab/>
        <w:t xml:space="preserve">0.5 puntos los SQL no del todo correctos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9211E"/>
          <w:spacing w:val="0"/>
          <w:position w:val="0"/>
          <w:sz w:val="24"/>
          <w:shd w:fill="auto" w:val="clear"/>
        </w:rPr>
        <w:tab/>
        <w:t xml:space="preserve">0 puntos los SQL no contestados</w:t>
      </w:r>
    </w:p>
    <w:p>
      <w:pPr>
        <w:widowControl w:val="false"/>
        <w:suppressAutoHyphens w:val="true"/>
        <w:spacing w:before="0" w:after="200" w:line="276"/>
        <w:ind w:right="0" w:left="1020" w:hanging="283"/>
        <w:jc w:val="left"/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9211E"/>
          <w:spacing w:val="0"/>
          <w:position w:val="0"/>
          <w:sz w:val="24"/>
          <w:shd w:fill="auto" w:val="clear"/>
        </w:rPr>
        <w:tab/>
        <w:t xml:space="preserve">-0.5 puntos cada SQL incorrecto </w:t>
      </w:r>
    </w:p>
    <w:p>
      <w:pPr>
        <w:widowControl w:val="false"/>
        <w:suppressAutoHyphens w:val="true"/>
        <w:spacing w:before="0" w:after="200" w:line="276"/>
        <w:ind w:right="0" w:left="39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39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39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Normas de entrega:</w:t>
      </w:r>
    </w:p>
    <w:p>
      <w:pPr>
        <w:widowControl w:val="false"/>
        <w:suppressAutoHyphens w:val="true"/>
        <w:spacing w:before="0" w:after="200" w:line="276"/>
        <w:ind w:right="0" w:left="39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39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Se entregará al final del examen</w:t>
      </w:r>
    </w:p>
    <w:p>
      <w:pPr>
        <w:widowControl w:val="false"/>
        <w:tabs>
          <w:tab w:val="left" w:pos="720" w:leader="none"/>
          <w:tab w:val="left" w:pos="1470" w:leader="none"/>
        </w:tabs>
        <w:suppressAutoHyphens w:val="true"/>
        <w:spacing w:before="0" w:after="200" w:line="276"/>
        <w:ind w:right="0" w:left="1417" w:hanging="964"/>
        <w:jc w:val="left"/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20" w:leader="none"/>
          <w:tab w:val="left" w:pos="1470" w:leader="none"/>
        </w:tabs>
        <w:suppressAutoHyphens w:val="true"/>
        <w:spacing w:before="0" w:after="200" w:line="276"/>
        <w:ind w:right="0" w:left="1417" w:hanging="964"/>
        <w:jc w:val="left"/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9211E"/>
          <w:spacing w:val="0"/>
          <w:position w:val="0"/>
          <w:sz w:val="24"/>
          <w:shd w:fill="auto" w:val="clear"/>
        </w:rPr>
        <w:tab/>
        <w:tab/>
        <w:t xml:space="preserve">- Fichero graph del programa yed con el modelo Entidad / Relación y la Base de datos resultante indicando Primary Key y Foreign Key</w:t>
      </w:r>
    </w:p>
    <w:p>
      <w:pPr>
        <w:widowControl w:val="false"/>
        <w:tabs>
          <w:tab w:val="left" w:pos="720" w:leader="none"/>
          <w:tab w:val="left" w:pos="1470" w:leader="none"/>
        </w:tabs>
        <w:suppressAutoHyphens w:val="true"/>
        <w:spacing w:before="0" w:after="200" w:line="276"/>
        <w:ind w:right="0" w:left="1417" w:hanging="964"/>
        <w:jc w:val="left"/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20" w:leader="none"/>
          <w:tab w:val="left" w:pos="1470" w:leader="none"/>
        </w:tabs>
        <w:suppressAutoHyphens w:val="true"/>
        <w:spacing w:before="0" w:after="200" w:line="276"/>
        <w:ind w:right="0" w:left="1417" w:hanging="964"/>
        <w:jc w:val="left"/>
        <w:rPr>
          <w:rFonts w:ascii="Calibri" w:hAnsi="Calibri" w:cs="Calibri" w:eastAsia="Calibri"/>
          <w:color w:val="C9211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9211E"/>
          <w:spacing w:val="0"/>
          <w:position w:val="0"/>
          <w:sz w:val="24"/>
          <w:shd w:fill="auto" w:val="clear"/>
        </w:rPr>
        <w:tab/>
        <w:t xml:space="preserve">- Este fichero (wordpad) con los SQL desarrollados</w:t>
      </w:r>
    </w:p>
    <w:p>
      <w:pPr>
        <w:widowControl w:val="false"/>
        <w:tabs>
          <w:tab w:val="left" w:pos="720" w:leader="none"/>
          <w:tab w:val="left" w:pos="1470" w:leader="none"/>
        </w:tabs>
        <w:suppressAutoHyphens w:val="true"/>
        <w:spacing w:before="0" w:after="200" w:line="276"/>
        <w:ind w:right="0" w:left="1417" w:hanging="964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left" w:pos="1470" w:leader="none"/>
        </w:tabs>
        <w:suppressAutoHyphens w:val="true"/>
        <w:spacing w:before="0" w:after="200" w:line="276"/>
        <w:ind w:right="0" w:left="1417" w:hanging="964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Fecha de entrega:</w:t>
      </w:r>
    </w:p>
    <w:p>
      <w:pPr>
        <w:widowControl w:val="false"/>
        <w:tabs>
          <w:tab w:val="left" w:pos="720" w:leader="none"/>
          <w:tab w:val="left" w:pos="1470" w:leader="none"/>
        </w:tabs>
        <w:suppressAutoHyphens w:val="true"/>
        <w:spacing w:before="0" w:after="200" w:line="276"/>
        <w:ind w:right="0" w:left="1417" w:hanging="964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20" w:leader="none"/>
          <w:tab w:val="left" w:pos="1470" w:leader="none"/>
        </w:tabs>
        <w:suppressAutoHyphens w:val="true"/>
        <w:spacing w:before="0" w:after="200" w:line="276"/>
        <w:ind w:right="0" w:left="1417" w:hanging="964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C9211E"/>
          <w:spacing w:val="0"/>
          <w:position w:val="0"/>
          <w:sz w:val="24"/>
          <w:shd w:fill="auto" w:val="clear"/>
        </w:rPr>
        <w:t xml:space="preserve">4/12/2023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