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eastAsia="Times New Roman"/>
          <w:b w:val="0"/>
          <w:i w:val="0"/>
          <w:sz w:val="36"/>
        </w:rPr>
        <w:t>A1 ӨӨРЧЛӨЛТ, САЙЖРУУЛАЛТЫН ДЭЛГЭРЭНГҮЙ ТАЙЛАН</w:t>
      </w:r>
    </w:p>
    <w:p>
      <w:pPr>
        <w:spacing w:after="40"/>
        <w:jc w:val="center"/>
      </w:pPr>
      <w:r>
        <w:rPr>
          <w:rFonts w:ascii="Times New Roman" w:hAnsi="Times New Roman" w:eastAsia="Times New Roman"/>
          <w:b/>
          <w:i w:val="0"/>
        </w:rPr>
        <w:t>Файл: A1_Change_Report.docx</w:t>
      </w:r>
    </w:p>
    <w:p>
      <w:pPr>
        <w:spacing w:after="40"/>
        <w:jc w:val="center"/>
      </w:pPr>
      <w:r>
        <w:rPr>
          <w:rFonts w:ascii="Times New Roman" w:hAnsi="Times New Roman" w:eastAsia="Times New Roman"/>
          <w:b w:val="0"/>
          <w:i w:val="0"/>
        </w:rPr>
        <w:t>Төсөл: my_ioc_framework</w:t>
      </w:r>
    </w:p>
    <w:p>
      <w:pPr>
        <w:spacing w:after="40"/>
        <w:jc w:val="center"/>
      </w:pPr>
      <w:r>
        <w:rPr>
          <w:rFonts w:ascii="Times New Roman" w:hAnsi="Times New Roman" w:eastAsia="Times New Roman"/>
          <w:b w:val="0"/>
          <w:i w:val="0"/>
        </w:rPr>
        <w:t>Сэдэв: Backend системд зориулсан annotation-д суурилсан Java framework-ийн A1 ажлын хэрэгжилтийн өөрчлөлт, сайжруулалтын тайлан</w:t>
      </w:r>
    </w:p>
    <w:p>
      <w:pPr>
        <w:spacing w:after="40"/>
        <w:jc w:val="center"/>
      </w:pPr>
      <w:r>
        <w:rPr>
          <w:rFonts w:ascii="Times New Roman" w:hAnsi="Times New Roman" w:eastAsia="Times New Roman"/>
          <w:b w:val="0"/>
          <w:i w:val="0"/>
        </w:rPr>
        <w:t>Уялдуулах эх баримтууд: `Report/ДИПЛОМЫН_ТАЙЛАН.pdf`, `Report/Нэмэлт хэрэгжүүлэлт.docx`, төслийн эх код болон тестийн багцууд</w:t>
      </w:r>
    </w:p>
    <w:p>
      <w:pPr>
        <w:spacing w:after="360"/>
        <w:jc w:val="center"/>
      </w:pPr>
      <w:r>
        <w:rPr>
          <w:rFonts w:ascii="Times New Roman" w:hAnsi="Times New Roman" w:eastAsia="Times New Roman"/>
          <w:b w:val="0"/>
          <w:i w:val="0"/>
        </w:rPr>
        <w:t>Бэлтгэсэн огноо: 2026-04-16</w:t>
      </w:r>
    </w:p>
    <w:p>
      <w:pPr>
        <w:pStyle w:val="Heading1"/>
        <w:spacing w:after="120"/>
      </w:pPr>
      <w:r>
        <w:rPr>
          <w:rFonts w:ascii="Times New Roman" w:hAnsi="Times New Roman" w:eastAsia="Times New Roman"/>
          <w:b w:val="0"/>
          <w:i w:val="0"/>
        </w:rPr>
        <w:t>Товч агуулга</w:t>
      </w:r>
    </w:p>
    <w:p>
      <w:pPr>
        <w:spacing w:after="120"/>
        <w:jc w:val="both"/>
      </w:pPr>
      <w:r>
        <w:rPr>
          <w:rFonts w:ascii="Times New Roman" w:hAnsi="Times New Roman" w:eastAsia="Times New Roman"/>
          <w:b w:val="0"/>
          <w:i w:val="0"/>
        </w:rPr>
        <w:t>Энэхүү тайлан нь `Нэмэлт хэрэгжүүлэлт.docx` файлын A1 буюу “Одоогийн хэрэгжүүлэлтийг сайжруулж, тестийн хамралтыг өсгөх” ажлын хүрээнд хийгдсэн бодит өөрчлөлт, чанарын сайжруулалт, тестийн нотолгоо, үлдэж буй сайжруулалтын боломжуудыг дипломын үндсэн тайлангийн шаардлага, зохиомж, хэрэгжүүлэлтийн бүлгүүдтэй уялдуулан тайлбарлах зорилготой. Тайланг боловсруулахдаа дипломын ажлын 2-р бүлгийн шаардлага, 3-р бүлгийн давхаргат архитектурын зохиомж, 4-р бүлгийн хэрэгжүүлэлтийн тайлбар, хавсралтын кодын хэсгүүд, мөн одоогийн төслийн эх код, JUnit 5 тестүүд, Maven тестийн гүйцэтгэлийн үр дүнг ашиглав.</w:t>
      </w:r>
    </w:p>
    <w:p>
      <w:pPr>
        <w:spacing w:after="120"/>
        <w:jc w:val="both"/>
      </w:pPr>
      <w:r>
        <w:rPr>
          <w:rFonts w:ascii="Times New Roman" w:hAnsi="Times New Roman" w:eastAsia="Times New Roman"/>
          <w:b w:val="0"/>
          <w:i w:val="0"/>
        </w:rPr>
        <w:t>A1 ажлын гол утга нь framework-ийн цөм логикийг өөрчлөхөөс илүүтэйгээр тухайн цөм логик ямар нөхцөлд зөв ажиллах, ямар нөхцөлд fail-fast байдлаар алдаа өгөх, ямар edge case дээр хэр найдвартай байхыг нарийвчилсан тест болон тайлбарлагдсан exception мэдэгдлээр баталгаажуулахад оршино. Иймээс энэхүү тайлан нь зөвхөн “ямар тест нэмсэн бэ” гэдгийг жагсаахгүй, харин “яагаад энэ тест тухайн шаардлага болон зохиомжтой уялдаж байгаа вэ”, “энэ өөрчлөлт framework-ийн чанарт ямар үр нөлөө үзүүлж байна вэ” гэдгийг дэлгэрэнгүй тайлбарлана.</w:t>
      </w:r>
    </w:p>
    <w:p>
      <w:pPr>
        <w:pStyle w:val="Heading1"/>
        <w:spacing w:after="120"/>
      </w:pPr>
      <w:r>
        <w:rPr>
          <w:rFonts w:ascii="Times New Roman" w:hAnsi="Times New Roman" w:eastAsia="Times New Roman"/>
          <w:b w:val="0"/>
          <w:i w:val="0"/>
        </w:rPr>
        <w:t>1. Тайлангийн зорилго, хамрах хүрээ, аргачлал</w:t>
      </w:r>
    </w:p>
    <w:p>
      <w:pPr>
        <w:spacing w:after="120"/>
        <w:jc w:val="both"/>
      </w:pPr>
      <w:r>
        <w:rPr>
          <w:rFonts w:ascii="Times New Roman" w:hAnsi="Times New Roman" w:eastAsia="Times New Roman"/>
          <w:b w:val="0"/>
          <w:i w:val="0"/>
        </w:rPr>
        <w:t>A1 ажлын тайланг боловсруулахдаа дараах гурван үндсэн түвшний уялдааг баримталсан. Нэгдүгээрт, системийн шаардлага талаас нь авч үзвэл энэ ажил нь функциональ шаардлагын хэрэгжилтийг баталгаажуулах, функциональ бус шаардлагын хувьд найдвартай байдал, тестлэх боломж, оношлох чадвар, алдаа илрүүлэлтийн ил тод байдлыг өсгөхөд чиглэсэн. Хоёрдугаарт, зохиомжийн түвшинд annotation, scanner, container, injector, exception гэсэн давхаргуудын заагийг хэвээр хадгалж, давхарга хоорондын зан авирыг тестээр баталгаажуулах замаар layered architecture-ийн оновчтой байдлыг хамгаалсан. Гуравдугаарт, хэрэгжүүлэлтийн түвшинд `ApplicationContext`, `ClassPathScanner`, `DependencyInjector`, `BeanRegistry`, exception классууд болон жишээ app багцууд дээр суурилсан тестийн матриц бүрдүүлж, тухайн кодын гол болон захын урсгалуудыг тус бүрд нь шалгасан.</w:t>
      </w:r>
    </w:p>
    <w:p>
      <w:pPr>
        <w:spacing w:after="120"/>
        <w:jc w:val="both"/>
      </w:pPr>
      <w:r>
        <w:rPr>
          <w:rFonts w:ascii="Times New Roman" w:hAnsi="Times New Roman" w:eastAsia="Times New Roman"/>
          <w:b w:val="0"/>
          <w:i w:val="0"/>
        </w:rPr>
        <w:t>Энэхүү тайлангийн хамрах хүрээнд дараах баримтууд бодитоор ашиглагдсан. Үүнд: `src/main/java` доорх framework-ийн үндсэн хэрэгжүүлэлт, `src/test/java` доорх нэгж болон интеграцийн тестүүд, `mn.edu.num.app.*` доорх жишээ хэрэглээний багцууд, мөн 2026-04-16-ны өдөр ажиллуулсан `mvn test` командын үр дүн багтана. Ингэснээр тайлан нь таамаглалаас бус, одоо байгаа хэрэгжилт дээр суурилсан нотолгоотой баримт бичиг болсон.</w:t>
      </w:r>
    </w:p>
    <w:p>
      <w:pPr>
        <w:pStyle w:val="Heading1"/>
        <w:spacing w:after="120"/>
      </w:pPr>
      <w:r>
        <w:rPr>
          <w:rFonts w:ascii="Times New Roman" w:hAnsi="Times New Roman" w:eastAsia="Times New Roman"/>
          <w:b w:val="0"/>
          <w:i w:val="0"/>
        </w:rPr>
        <w:t>2. Дипломын үндсэн тайлангийн хэсгүүдтэй уялдуулсан тайлбар</w:t>
      </w:r>
    </w:p>
    <w:p>
      <w:pPr>
        <w:pStyle w:val="Heading2"/>
        <w:spacing w:after="120"/>
      </w:pPr>
      <w:r>
        <w:rPr>
          <w:rFonts w:ascii="Times New Roman" w:hAnsi="Times New Roman" w:eastAsia="Times New Roman"/>
          <w:b w:val="0"/>
          <w:i w:val="0"/>
        </w:rPr>
        <w:t>2.1 Системийн шаардлагын бүлэгтэй уялдаа</w:t>
      </w:r>
    </w:p>
    <w:p>
      <w:pPr>
        <w:spacing w:after="120"/>
        <w:jc w:val="both"/>
      </w:pPr>
      <w:r>
        <w:rPr>
          <w:rFonts w:ascii="Times New Roman" w:hAnsi="Times New Roman" w:eastAsia="Times New Roman"/>
          <w:b w:val="0"/>
          <w:i w:val="0"/>
        </w:rPr>
        <w:t>Дипломын үндсэн тайлангийн 2.1 дүгээр хэсэгт framework-ийн үндсэн үүргүүд болох component илрүүлэх, bean тодорхойлох, dependency inject хийх, bean-ийг нэр болон төрлөөр авах, scope удирдах зэрэг шаардлагууд тодорхойлогдсон байдаг. A1 ажлын хүрээнд эдгээр үндсэн шаардлагыг дахин шинээр зохиогоогүй, харин одоо байгаа хэрэгжилт уг шаардлагуудыг бодит ажиллах нөхцөлд тогтвортой хангаж чадаж байгаа эсэхийг тестийн түвшинд баталгаажуулсан. Өөрөөр хэлбэл, A1 нь шинэ функц нэмэх шат биш, харин 2-р бүлгээр тогтоосон шаардлагын биелэлтийг хэмжиж батлах чанарын баталгаажуулалтын шат юм.</w:t>
      </w:r>
    </w:p>
    <w:p>
      <w:pPr>
        <w:spacing w:after="120"/>
        <w:jc w:val="both"/>
      </w:pPr>
      <w:r>
        <w:rPr>
          <w:rFonts w:ascii="Times New Roman" w:hAnsi="Times New Roman" w:eastAsia="Times New Roman"/>
          <w:b w:val="0"/>
          <w:i w:val="0"/>
        </w:rPr>
        <w:t>2.2 дүгээр хэсгийн функциональ бус шаардлагын үүднээс A1 ажил нь найдвартай байдал, алдаа илрүүлэлтийн ойлгомжтой байдал, засвар үйлчилгээний боломж, тестийн хамралт зэрэг шинжүүдийг шууд дэмждэг. Жишээлбэл, `NoSuchBeanException`, `BeanCreationException`, `CircularDependencyException` классуудын мэдэгдлийг илүү мэдээлэлтэй болгосноор алдааны шалтгааныг хурдан оношлох боломж нэмэгдсэн. Мөн нэгж болон интеграцийн тестийг салгаж өгснөөр код өөрчлөгдөх үед regression эрсдэлийг бууруулах бодит суурь бүрдсэн.</w:t>
      </w:r>
    </w:p>
    <w:p>
      <w:pPr>
        <w:pStyle w:val="Heading2"/>
        <w:spacing w:after="120"/>
      </w:pPr>
      <w:r>
        <w:rPr>
          <w:rFonts w:ascii="Times New Roman" w:hAnsi="Times New Roman" w:eastAsia="Times New Roman"/>
          <w:b w:val="0"/>
          <w:i w:val="0"/>
        </w:rPr>
        <w:t>2.2 Архитектур, зохиомжийн бүлэгтэй уялдаа</w:t>
      </w:r>
    </w:p>
    <w:p>
      <w:pPr>
        <w:spacing w:after="120"/>
        <w:jc w:val="both"/>
      </w:pPr>
      <w:r>
        <w:rPr>
          <w:rFonts w:ascii="Times New Roman" w:hAnsi="Times New Roman" w:eastAsia="Times New Roman"/>
          <w:b w:val="0"/>
          <w:i w:val="0"/>
        </w:rPr>
        <w:t>Дипломын тайлангийн 3.2–3.6 хэсгүүдэд layered architecture, activity diagram, sequence diagram-аар framework-ийн ажиллах дарааллыг тодорхойлсон байдаг. A1 ажлын хэрэгжилт нь энэ зохиомжийг эвдээгүй; харин эсрэгээрээ уг зохиомж зөв байсан гэдгийг тестээр баталсан. `ApplicationContext` эхлэнгүүт `ClassPathScanner`-ийг ажиллуулж, үр дүнг `BeanRegistry`-д бүртгэж, singleton bean-үүдийг урьдчилан үүсгэж, дараа нь `DependencyInjector`-оор inject хийдэг гэсэн дараалал дипломын зохиомжид тодорхойлогдсон. Өнөөгийн интеграцийн тестүүд энэ урсгалыг нэгтгэн шалгаж байгаа нь sequence diagram болон activity diagram-ийн бодит хэрэгжилтийн нотолгоо болж байна.</w:t>
      </w:r>
    </w:p>
    <w:p>
      <w:pPr>
        <w:spacing w:after="120"/>
        <w:jc w:val="both"/>
      </w:pPr>
      <w:r>
        <w:rPr>
          <w:rFonts w:ascii="Times New Roman" w:hAnsi="Times New Roman" w:eastAsia="Times New Roman"/>
          <w:b w:val="0"/>
          <w:i w:val="0"/>
        </w:rPr>
        <w:t>Мөн 3.3-т дурдсан fail-fast шинж чанар A1 дээр илүү тодорхой болж, bean олдохгүй, dependency олон candidate-тай байх, default constructor байхгүй байх, constructor өөрөө exception шидэх, circular dependency үүсэх зэрэг тохиолдолд framework аль болох эрт, тайлбарлагдсан exception-оор зогсож байгааг баталгаажуулсан. Иймээс A1 нь зөвхөн тест нэмэгдүүлсэн төдий бус, 3-р бүлгээр сонгосон архитектурын чанарын үзүүлэлтүүдийг батлан хамгаалсан ажиллагаа болсон.</w:t>
      </w:r>
    </w:p>
    <w:p>
      <w:pPr>
        <w:pStyle w:val="Heading2"/>
        <w:spacing w:after="120"/>
      </w:pPr>
      <w:r>
        <w:rPr>
          <w:rFonts w:ascii="Times New Roman" w:hAnsi="Times New Roman" w:eastAsia="Times New Roman"/>
          <w:b w:val="0"/>
          <w:i w:val="0"/>
        </w:rPr>
        <w:t>2.3 Хэрэгжүүлэлтийн бүлэгтэй уялдаа</w:t>
      </w:r>
    </w:p>
    <w:p>
      <w:pPr>
        <w:spacing w:after="120"/>
        <w:jc w:val="both"/>
      </w:pPr>
      <w:r>
        <w:rPr>
          <w:rFonts w:ascii="Times New Roman" w:hAnsi="Times New Roman" w:eastAsia="Times New Roman"/>
          <w:b w:val="0"/>
          <w:i w:val="0"/>
        </w:rPr>
        <w:t>Дипломын тайлангийн 4.2–4.7 хэсгүүдэд annotation, exception, container, scanner, injector болон туршилтын хэрэгжүүлэлт тайлбарлагдсан байдаг. A1 ажлын тайлан эдгээр хэсэг бүрт дараах байдлаар шууд холбогдоно. `4.2 Annotation давхарга` хэсэгтэй холбогдох байдлаар `@Component`, `@Qualifier`, `@Scope`, `@Autowired` annotation-ууд runtime түвшинд зөв ашиглагдаж байгаа эсэхийг scanner болон injector-ийн тестүүдээр баталсан. `4.3 Exception давхарга` хэсэгтэй холбогдох байдлаар exception мэдэгдлүүдийг илүү тайлбарлагдсан болгох санааг одоогийн код бодитой хэрэгжүүлж, тухайн exception бүрийг нэгж болон интеграцийн тестээр шалгасан. `4.4–4.6` хэсгүүдтэй холбогдох байдлаар container, scanner, injector-ийн үндсэн болон салбарласан урсгалуудыг тусгай тестүүдээр баталгаажуулсан. `4.7 Туршилт` хэсгийн хувьд өмнөх тайланд дурдсан тестийн хүрээг A1 шатанд илүү нарийвчилж, 10 тест класс, 47 тестийн тохиолдолтой болгосон нь бодит ахиц юм.</w:t>
      </w:r>
    </w:p>
    <w:p>
      <w:pPr>
        <w:pStyle w:val="Heading1"/>
        <w:spacing w:after="120"/>
      </w:pPr>
      <w:r>
        <w:rPr>
          <w:rFonts w:ascii="Times New Roman" w:hAnsi="Times New Roman" w:eastAsia="Times New Roman"/>
          <w:b w:val="0"/>
          <w:i w:val="0"/>
        </w:rPr>
        <w:t>3. A1 даалгаврын агуулга ба бодит хэрэгжилтийн хүрээ</w:t>
      </w:r>
    </w:p>
    <w:p>
      <w:pPr>
        <w:spacing w:after="120"/>
        <w:jc w:val="both"/>
      </w:pPr>
      <w:r>
        <w:rPr>
          <w:rFonts w:ascii="Times New Roman" w:hAnsi="Times New Roman" w:eastAsia="Times New Roman"/>
          <w:b w:val="0"/>
          <w:i w:val="0"/>
        </w:rPr>
        <w:t>`Нэмэлт хэрэгжүүлэлт.docx` баримтад A1 ажлыг дараах үндсэн чиглэлээр тодорхойлсон байна: (1) branch бүрийг илрүүлж тестлэх, (2) annotation болон container-тай холбоотой exception-уудын мэдээллийн чанарыг сайжруулах, (3) тестийн файлуудын бүтцийг цэгцлэх. Одоогийн кодын сан болон тестийн багцуудыг шинжилж үзэхэд A1 ажлын хамгийн бодитой хэрэгжилт нь эхний хоёр чиглэл дээр хүчтэй биелсэн, гурав дахь чиглэл нь хэсэгчлэн биелсэн байна.</w:t>
      </w:r>
    </w:p>
    <w:p>
      <w:pPr>
        <w:spacing w:after="120"/>
        <w:jc w:val="both"/>
      </w:pPr>
      <w:r>
        <w:rPr>
          <w:rFonts w:ascii="Times New Roman" w:hAnsi="Times New Roman" w:eastAsia="Times New Roman"/>
          <w:b w:val="0"/>
          <w:i w:val="0"/>
        </w:rPr>
        <w:t>Тодруулбал, branch coverage өсгөх зорилгоор `ClassPathScanner`, `DependencyInjector`, `BeanRegistry`, `ApplicationContext`, exception классуудын олон салаалсан урсгал тус бүр дээр тусгай тест бичигдсэн. Exception-ын хувьд bean нэр, хайсан төрөл, бүртгэлтэй bean-үүдийн жагсаалт, шалтгаан (`cause`), тойрог хамааралтай үед үүсгэгдэж буй bean-үүдийн төлөв зэрэг мэдээлэл алдааны мэдэгдэлд багтаж байна. Харин тестийн бүтцийн хувьд багцууд `unit` болон `integration` түвшинд сайн ангилагдсан боловч A1 баримтад санал болгосон `annotation`, `container`, `scanner`, `injector`, `exception`, `integration` гэсэн илүү нарийн дэд багцлал бүрэн хэрэгжээгүй хэвээр байна. Иймээс энэ хэсгийг тайланд бодитоор, хэтрүүлэлгүйгээр үнэлэв.</w:t>
      </w:r>
    </w:p>
    <w:p>
      <w:pPr>
        <w:pStyle w:val="Heading1"/>
        <w:spacing w:after="120"/>
      </w:pPr>
      <w:r>
        <w:rPr>
          <w:rFonts w:ascii="Times New Roman" w:hAnsi="Times New Roman" w:eastAsia="Times New Roman"/>
          <w:b w:val="0"/>
          <w:i w:val="0"/>
        </w:rPr>
        <w:t>4. Хийгдсэн өөрчлөлт, сайжруулалтыг давхарга тус бүрээр тайлбарласан нь</w:t>
      </w:r>
    </w:p>
    <w:p>
      <w:pPr>
        <w:pStyle w:val="Heading2"/>
        <w:spacing w:after="120"/>
      </w:pPr>
      <w:r>
        <w:rPr>
          <w:rFonts w:ascii="Times New Roman" w:hAnsi="Times New Roman" w:eastAsia="Times New Roman"/>
          <w:b w:val="0"/>
          <w:i w:val="0"/>
        </w:rPr>
        <w:t>4.1 Annotation давхаргатай уялдсан сайжруулалт</w:t>
      </w:r>
    </w:p>
    <w:p>
      <w:pPr>
        <w:spacing w:after="120"/>
        <w:jc w:val="both"/>
      </w:pPr>
      <w:r>
        <w:rPr>
          <w:rFonts w:ascii="Times New Roman" w:hAnsi="Times New Roman" w:eastAsia="Times New Roman"/>
          <w:b w:val="0"/>
          <w:i w:val="0"/>
        </w:rPr>
        <w:t>Annotation давхаргын үндсэн зорилго нь хэрэглэгчийн тэмдэглэгээг runtime түвшинд scanner болон injector-ийн логикт ойлгомжтой хэлбэрээр хүргэх явдал юм. A1 ажлын хүрээнд annotation классуудын кодод томоохон функциональ өөрчлөлт хийгдээгүй ч тэдгээр annotation-уудын бодит хэрэглээний замуудыг маш тодорхой тестээр баталсан. `@Component` annotation-ын хувьд scanner нь bean нэрийг custom value-аар авах болон class нэрийг decapitalize хийж автоматаар нэр өгөх хоёр урсгалыг тестэлсэн. `@Scope` annotation-ын хувьд prototype болон singleton утгууд, мөн буруу утга дамжуулсан үед singleton fallback болох урсгалыг баталсан. `@Qualifier` annotation-ын хувьд ижил төрлийн олон bean бүртгэгдсэн нөхцөлд яг заасан bean-ийг inject хийж чаддагийг шалгасан. `@Autowired` annotation-ын хувьд field injection ажиллаж байгаа, харин dependency байхгүй эсвэл ambiguity үүссэн үед fail-fast зарчмаар exception үүсгэж байгааг баталгаажуулсан.</w:t>
      </w:r>
    </w:p>
    <w:p>
      <w:pPr>
        <w:spacing w:after="120"/>
        <w:jc w:val="both"/>
      </w:pPr>
      <w:r>
        <w:rPr>
          <w:rFonts w:ascii="Times New Roman" w:hAnsi="Times New Roman" w:eastAsia="Times New Roman"/>
          <w:b w:val="0"/>
          <w:i w:val="0"/>
        </w:rPr>
        <w:t>Ингэснээр дипломын тайлангийн 4.2-т тайлбарласан annotation-ууд зөвхөн онолын түвшинд бус, framework-ийн ажиллах бодит урсгалд ашиглагдаж байгааг A1 ажил нотолсон. Энэ нь 2-р бүлгийн custom annotation-уудын шаардлага болон 3-р бүлгийн архитектурын зааглалтай бүрэн нийцэж байна.</w:t>
      </w:r>
    </w:p>
    <w:p>
      <w:pPr>
        <w:pStyle w:val="Heading2"/>
        <w:spacing w:after="120"/>
      </w:pPr>
      <w:r>
        <w:rPr>
          <w:rFonts w:ascii="Times New Roman" w:hAnsi="Times New Roman" w:eastAsia="Times New Roman"/>
          <w:b w:val="0"/>
          <w:i w:val="0"/>
        </w:rPr>
        <w:t>4.2 Exception давхаргын сайжруулалт</w:t>
      </w:r>
    </w:p>
    <w:p>
      <w:pPr>
        <w:spacing w:after="120"/>
        <w:jc w:val="both"/>
      </w:pPr>
      <w:r>
        <w:rPr>
          <w:rFonts w:ascii="Times New Roman" w:hAnsi="Times New Roman" w:eastAsia="Times New Roman"/>
          <w:b w:val="0"/>
          <w:i w:val="0"/>
        </w:rPr>
        <w:t>A1 ажлын хамгийн чухал ахицын нэг нь exception мэдээллийн чанарыг сайжруулсан явдал юм. Дипломын үндсэн тайланд exception давхаргыг fail-fast зарчмын хэрэгсэл хэмээн тодорхойлсон боловч нэмэлт хэрэгжүүлэлтийн A1 хэсэгт эдгээр exception-уудын мэдэгдэл илүү баялаг байх шаардлагыг тусгайлан дурдсан. Одоогийн код энэ чиглэлд дараах бодит ахицыг харуулж байна.</w:t>
      </w:r>
    </w:p>
    <w:p>
      <w:pPr>
        <w:pStyle w:val="ListBullet"/>
        <w:spacing w:after="60"/>
        <w:jc w:val="both"/>
      </w:pPr>
      <w:r>
        <w:rPr>
          <w:rFonts w:ascii="Times New Roman" w:hAnsi="Times New Roman" w:eastAsia="Times New Roman"/>
        </w:rPr>
        <w:t>`NoSuchBeanException` нь bean нэрээр хайх болон төрлөөр хайх хоёр өөр constructor-оороо тухайн хайлтын обьект болон бүртгэлтэй bean-үүдийн жагсаалтыг мэдэгдэлд багтааж байна.</w:t>
      </w:r>
    </w:p>
    <w:p>
      <w:pPr>
        <w:pStyle w:val="ListBullet"/>
        <w:spacing w:after="60"/>
        <w:jc w:val="both"/>
      </w:pPr>
      <w:r>
        <w:rPr>
          <w:rFonts w:ascii="Times New Roman" w:hAnsi="Times New Roman" w:eastAsia="Times New Roman"/>
        </w:rPr>
        <w:t>`DependencyInjector`-оос шидэгдэх `NoSuchBeanException` мэдэгдэлд dependency олдоогүй төрөл, хамаарч буй bean, боломжит bean-үүдийн жагсаалт тусгагддаг.</w:t>
      </w:r>
    </w:p>
    <w:p>
      <w:pPr>
        <w:pStyle w:val="ListBullet"/>
        <w:spacing w:after="60"/>
        <w:jc w:val="both"/>
      </w:pPr>
      <w:r>
        <w:rPr>
          <w:rFonts w:ascii="Times New Roman" w:hAnsi="Times New Roman" w:eastAsia="Times New Roman"/>
        </w:rPr>
        <w:t>Олон candidate илэрсэн үед “@Qualifier ашиглана уу” гэсэн зааварчилгаатай мэдэгдэл өгч байгаа нь алдааны оношлогоог хэрэглэгч төвтэй болгосон.</w:t>
      </w:r>
    </w:p>
    <w:p>
      <w:pPr>
        <w:pStyle w:val="ListBullet"/>
        <w:spacing w:after="60"/>
        <w:jc w:val="both"/>
      </w:pPr>
      <w:r>
        <w:rPr>
          <w:rFonts w:ascii="Times New Roman" w:hAnsi="Times New Roman" w:eastAsia="Times New Roman"/>
        </w:rPr>
        <w:t>`BeanCreationException` нь bean нэр болон алдааны шалтгааныг хамтад нь агуулж, үндсэн `cause`-ийг хадгалж байна. Энэ нь reflection алдаа, constructor алдаа, field inject алдааг ялгаж ойлгоход тусалдаг.</w:t>
      </w:r>
    </w:p>
    <w:p>
      <w:pPr>
        <w:pStyle w:val="ListBullet"/>
        <w:spacing w:after="60"/>
        <w:jc w:val="both"/>
      </w:pPr>
      <w:r>
        <w:rPr>
          <w:rFonts w:ascii="Times New Roman" w:hAnsi="Times New Roman" w:eastAsia="Times New Roman"/>
        </w:rPr>
        <w:t>`CircularDependencyException` нь тойрог хамаарал илэрсэн bean-ийн нэрийг болон үүсгэгдэж буй төлөв (`inCreation` set)-ийг мэдэгдэлд оруулж байна. Хэдийгээр A1 баримтад A → B → A хэлбэрийн дараалсан замыг хэвлэх шаардлага дурдагдсан боловч одоогийн хэрэгжилт нь тухайн мөчид оролцож буй bean-үүдийн багцыг харуулах түвшинд байна.</w:t>
      </w:r>
    </w:p>
    <w:p>
      <w:pPr>
        <w:spacing w:after="120"/>
        <w:jc w:val="both"/>
      </w:pPr>
      <w:r>
        <w:rPr>
          <w:rFonts w:ascii="Times New Roman" w:hAnsi="Times New Roman" w:eastAsia="Times New Roman"/>
          <w:b w:val="0"/>
          <w:i w:val="0"/>
        </w:rPr>
        <w:t>Эдгээр өөрчлөлт нь дипломын 4.3-т тайлбарласан exception давхаргыг илүү практик болгоод зогсохгүй, 3.3-т дурдсан fail-fast архитектурын зорилгыг хэрэглээнд ойртуулж өгч байна. A2, A3, A4 зэрэг дараагийн ажлууд нэмэгдэх тусам exception мэдээллийн чанар улам чухал болох учраас A1-ийн энэ сайжруулалт суурь хамгаалалт болсон.</w:t>
      </w:r>
    </w:p>
    <w:p>
      <w:pPr>
        <w:pStyle w:val="Heading2"/>
        <w:spacing w:after="120"/>
      </w:pPr>
      <w:r>
        <w:rPr>
          <w:rFonts w:ascii="Times New Roman" w:hAnsi="Times New Roman" w:eastAsia="Times New Roman"/>
          <w:b w:val="0"/>
          <w:i w:val="0"/>
        </w:rPr>
        <w:t>4.3 Container давхаргын сайжруулалт</w:t>
      </w:r>
    </w:p>
    <w:p>
      <w:pPr>
        <w:spacing w:after="120"/>
        <w:jc w:val="both"/>
      </w:pPr>
      <w:r>
        <w:rPr>
          <w:rFonts w:ascii="Times New Roman" w:hAnsi="Times New Roman" w:eastAsia="Times New Roman"/>
          <w:b w:val="0"/>
          <w:i w:val="0"/>
        </w:rPr>
        <w:t>Container давхарга нь `BeanDefinition`, `BeanRegistry`, `ApplicationContext`, `ScopeType` зэргээс бүрдэж framework-ийн төв цөмийг үүсгэнэ. A1 ажлын үед энэ давхаргын чанарыг нэмэгдүүлэхдээ кодын үндсэн санааг өөрчлөхөөс илүү, боломжит урсгал бүрийг шалгах тестийн хучилтыг өргөтгөсөн. `BeanRegistryTest` нь бүртгэл хийх, singleton cache-д хадгалах, cache-оос авах, төрлөөр хайх, бүх definition авах, давхардсан нэртэй bean бүртгэхэд overwrite болох, singleton байхгүй үед false/null буцаах, `BeanDefinition.toString()`-ийн агуулгыг шалгах зэргээр registry түвшний зан авирыг системтэй баталгаажуулдаг.</w:t>
      </w:r>
    </w:p>
    <w:p>
      <w:pPr>
        <w:spacing w:after="120"/>
        <w:jc w:val="both"/>
      </w:pPr>
      <w:r>
        <w:rPr>
          <w:rFonts w:ascii="Times New Roman" w:hAnsi="Times New Roman" w:eastAsia="Times New Roman"/>
          <w:b w:val="0"/>
          <w:i w:val="0"/>
        </w:rPr>
        <w:t>`ApplicationContext`-ийн хувьд A1 ажлын хүрээнд дараах чухал урсгалууд баталгаажсан. Нэгдүгээрт, startup үед scan → register → eager singleton creation гэсэн дараалал зөв явагдаж байна. Хоёрдугаарт, singleton cache-д байгаа эсэхээс хамаарч ижил эсвэл шинэ instance буцаах branch-ууд scope тестүүдээр шалгагдсан. Гуравдугаарт, нэрээр bean авах болон төрлөөр bean авах үед байхгүй тохиолдол, олон candidate тохирох тохиолдол тус бүрд тусдаа exception үүсэж байна. Дөрөвдүгээрт, circular dependency илрүүлэх `inCreation` логик 2 талт болон 3 талт тойрог хамаарлын жишээн дээр ажиллаж байгааг интеграцийн түвшинд баталгаажуулсан. Тавдугаарт, хүрэхэд хэцүү branch-ийг reflection ашиглан хүчээр ажиллуулж `createBean()` доторх circular check-г нэгж тестээр баталсан нь A1 ажлын coverage-oriented арга барилын сайн жишээ юм.</w:t>
      </w:r>
    </w:p>
    <w:p>
      <w:pPr>
        <w:spacing w:after="120"/>
        <w:jc w:val="both"/>
      </w:pPr>
      <w:r>
        <w:rPr>
          <w:rFonts w:ascii="Times New Roman" w:hAnsi="Times New Roman" w:eastAsia="Times New Roman"/>
          <w:b w:val="0"/>
          <w:i w:val="0"/>
        </w:rPr>
        <w:t>Эдгээр сайжруулалт нь дипломын тайлангийн 4.4-т тайлбарласан container давхаргыг “зурагласан архитектур”-аас “баталгаажсан архитектур” болгон ахиулж өгсөн. Түүнчлэн хавсралтын A.1 `ApplicationContext.java` болон A.4 `BeanRegistry.java` кодын жишээнүүдийн бодит ашиглалтын нөхцөлүүд A1 дээр нарийвчилж нотлогдсон.</w:t>
      </w:r>
    </w:p>
    <w:p>
      <w:pPr>
        <w:pStyle w:val="Heading2"/>
        <w:spacing w:after="120"/>
      </w:pPr>
      <w:r>
        <w:rPr>
          <w:rFonts w:ascii="Times New Roman" w:hAnsi="Times New Roman" w:eastAsia="Times New Roman"/>
          <w:b w:val="0"/>
          <w:i w:val="0"/>
        </w:rPr>
        <w:t>4.4 Scanner давхаргын сайжруулалт</w:t>
      </w:r>
    </w:p>
    <w:p>
      <w:pPr>
        <w:spacing w:after="120"/>
        <w:jc w:val="both"/>
      </w:pPr>
      <w:r>
        <w:rPr>
          <w:rFonts w:ascii="Times New Roman" w:hAnsi="Times New Roman" w:eastAsia="Times New Roman"/>
          <w:b w:val="0"/>
          <w:i w:val="0"/>
        </w:rPr>
        <w:t>`ClassPathScanner` нь A1 ажлын гол анхаарлын төвд байсан модуль гэж хэлж болно. Учир нь `Нэмэлт хэрэгжүүлэлт.docx`-д scanner package-ийн branch coverage харьцангуй сул байгааг онцлон тэмдэглэсэн. Одоогийн `ClassPathScannerTest` нь энэ асуудлыг дараах олон өнцгөөс нөхөж өгсөн.</w:t>
      </w:r>
    </w:p>
    <w:p>
      <w:pPr>
        <w:pStyle w:val="ListBullet"/>
        <w:spacing w:after="60"/>
        <w:jc w:val="both"/>
      </w:pPr>
      <w:r>
        <w:rPr>
          <w:rFonts w:ascii="Times New Roman" w:hAnsi="Times New Roman" w:eastAsia="Times New Roman"/>
        </w:rPr>
        <w:t>Байхгүй package дамжуулахад хоосон жагсаалт буцаах урсгалыг шалгасан.</w:t>
      </w:r>
    </w:p>
    <w:p>
      <w:pPr>
        <w:pStyle w:val="ListBullet"/>
        <w:spacing w:after="60"/>
        <w:jc w:val="both"/>
      </w:pPr>
      <w:r>
        <w:rPr>
          <w:rFonts w:ascii="Times New Roman" w:hAnsi="Times New Roman" w:eastAsia="Times New Roman"/>
        </w:rPr>
        <w:t>Хоосон package буюу контентгүй зам дээр мөн аюулгүйгээр хоосон үр дүн буцаахыг шалгасан.</w:t>
      </w:r>
    </w:p>
    <w:p>
      <w:pPr>
        <w:pStyle w:val="ListBullet"/>
        <w:spacing w:after="60"/>
        <w:jc w:val="both"/>
      </w:pPr>
      <w:r>
        <w:rPr>
          <w:rFonts w:ascii="Times New Roman" w:hAnsi="Times New Roman" w:eastAsia="Times New Roman"/>
        </w:rPr>
        <w:t>`@Component` annotation-тай классуудыг илрүүлж, `UserService` зэрэг бодит bean-үүд бүртгэгдэж байгааг баталсан.</w:t>
      </w:r>
    </w:p>
    <w:p>
      <w:pPr>
        <w:pStyle w:val="ListBullet"/>
        <w:spacing w:after="60"/>
        <w:jc w:val="both"/>
      </w:pPr>
      <w:r>
        <w:rPr>
          <w:rFonts w:ascii="Times New Roman" w:hAnsi="Times New Roman" w:eastAsia="Times New Roman"/>
        </w:rPr>
        <w:t>Custom bean name (`MongoRepository`) болон default decapitalized name (`emailService`) үүсгэх хоёр замыг тус тус шалгасан.</w:t>
      </w:r>
    </w:p>
    <w:p>
      <w:pPr>
        <w:pStyle w:val="ListBullet"/>
        <w:spacing w:after="60"/>
        <w:jc w:val="both"/>
      </w:pPr>
      <w:r>
        <w:rPr>
          <w:rFonts w:ascii="Times New Roman" w:hAnsi="Times New Roman" w:eastAsia="Times New Roman"/>
        </w:rPr>
        <w:t>`@Scope("prototype")` дээр prototype scope үүсэж байгааг шалгасан.</w:t>
      </w:r>
    </w:p>
    <w:p>
      <w:pPr>
        <w:pStyle w:val="ListBullet"/>
        <w:spacing w:after="60"/>
        <w:jc w:val="both"/>
      </w:pPr>
      <w:r>
        <w:rPr>
          <w:rFonts w:ascii="Times New Roman" w:hAnsi="Times New Roman" w:eastAsia="Times New Roman"/>
        </w:rPr>
        <w:t>Interface-ууд bean болж бүртгэгдэхгүй байх логикийг шалгасан.</w:t>
      </w:r>
    </w:p>
    <w:p>
      <w:pPr>
        <w:pStyle w:val="ListBullet"/>
        <w:spacing w:after="60"/>
        <w:jc w:val="both"/>
      </w:pPr>
      <w:r>
        <w:rPr>
          <w:rFonts w:ascii="Times New Roman" w:hAnsi="Times New Roman" w:eastAsia="Times New Roman"/>
        </w:rPr>
        <w:t>`.class` биш файлуудыг алгасах branch-ийг түр директор ашиглан шалгасан.</w:t>
      </w:r>
    </w:p>
    <w:p>
      <w:pPr>
        <w:pStyle w:val="ListBullet"/>
        <w:spacing w:after="60"/>
        <w:jc w:val="both"/>
      </w:pPr>
      <w:r>
        <w:rPr>
          <w:rFonts w:ascii="Times New Roman" w:hAnsi="Times New Roman" w:eastAsia="Times New Roman"/>
        </w:rPr>
        <w:t>`dir.listFiles()` нь `null` болох нөхцөлийг reflection ашиглан өдөөж, функц аюулгүй дуусахыг шалгасан.</w:t>
      </w:r>
    </w:p>
    <w:p>
      <w:pPr>
        <w:pStyle w:val="ListBullet"/>
        <w:spacing w:after="60"/>
        <w:jc w:val="both"/>
      </w:pPr>
      <w:r>
        <w:rPr>
          <w:rFonts w:ascii="Times New Roman" w:hAnsi="Times New Roman" w:eastAsia="Times New Roman"/>
        </w:rPr>
        <w:t>`decapitalize(null)` болон `decapitalize("")` гэсэн захын тохиолдлуудыг тус тус баталсан.</w:t>
      </w:r>
    </w:p>
    <w:p>
      <w:pPr>
        <w:pStyle w:val="ListBullet"/>
        <w:spacing w:after="60"/>
        <w:jc w:val="both"/>
      </w:pPr>
      <w:r>
        <w:rPr>
          <w:rFonts w:ascii="Times New Roman" w:hAnsi="Times New Roman" w:eastAsia="Times New Roman"/>
        </w:rPr>
        <w:t>`@Component` annotation-гүй ердийн класс (`BeanDefinition`) бүртгэгдэхгүй байх урсгалыг шалгасан.</w:t>
      </w:r>
    </w:p>
    <w:p>
      <w:pPr>
        <w:pStyle w:val="ListBullet"/>
        <w:spacing w:after="60"/>
        <w:jc w:val="both"/>
      </w:pPr>
      <w:r>
        <w:rPr>
          <w:rFonts w:ascii="Times New Roman" w:hAnsi="Times New Roman" w:eastAsia="Times New Roman"/>
        </w:rPr>
        <w:t>`ClassNotFoundException` гарах урсгалыг reflection-оор өдөөж, scanner алдаатай нэртэй класс дээр унахгүй байгааг шалгасан.</w:t>
      </w:r>
    </w:p>
    <w:p>
      <w:pPr>
        <w:spacing w:after="120"/>
        <w:jc w:val="both"/>
      </w:pPr>
      <w:r>
        <w:rPr>
          <w:rFonts w:ascii="Times New Roman" w:hAnsi="Times New Roman" w:eastAsia="Times New Roman"/>
          <w:b w:val="0"/>
          <w:i w:val="0"/>
        </w:rPr>
        <w:t>Эдгээр тестүүд нь дипломын тайлангийн 4.5 хэсэгт тайлбарласан scanner алгоритмын гол болон туслах бүх шатанд бараг шууд хамаарна. Ялангуяа package олдохгүй, interface байх, component биш класс байх, helper method-ийн edge case зэрэг нь A1-ээс өмнө илүү эмзэг хэсгүүд байсан бол одоо тусгай тестийн хамгаалалттай болсон. Гэхдээ дипломын 4.5 хэсэгт дурдсан inner class шүүлтийн логик одоогийн кодод тусгайлан хэрэгжээгүй, мөн A1 тестүүд үүнийг баталгаажуулаагүй тул дараагийн шатны сайжруулалтын боломж хэвээр байна.</w:t>
      </w:r>
    </w:p>
    <w:p>
      <w:pPr>
        <w:pStyle w:val="Heading2"/>
        <w:spacing w:after="120"/>
      </w:pPr>
      <w:r>
        <w:rPr>
          <w:rFonts w:ascii="Times New Roman" w:hAnsi="Times New Roman" w:eastAsia="Times New Roman"/>
          <w:b w:val="0"/>
          <w:i w:val="0"/>
        </w:rPr>
        <w:t>4.5 Injector давхаргын сайжруулалт</w:t>
      </w:r>
    </w:p>
    <w:p>
      <w:pPr>
        <w:spacing w:after="120"/>
        <w:jc w:val="both"/>
      </w:pPr>
      <w:r>
        <w:rPr>
          <w:rFonts w:ascii="Times New Roman" w:hAnsi="Times New Roman" w:eastAsia="Times New Roman"/>
          <w:b w:val="0"/>
          <w:i w:val="0"/>
        </w:rPr>
        <w:t>`DependencyInjector` нь framework-ийн dependency шийдвэрлэх төв механизм бөгөөд A1 ажлын үр өгөөж хамгийн тод харагдах модуль мөн. `DependencyInjectorTest`-ийн тусламжтайгаар дараах салбарласан урсгалууд бодитоор баталгаажсан.</w:t>
      </w:r>
    </w:p>
    <w:p>
      <w:pPr>
        <w:pStyle w:val="ListBullet"/>
        <w:spacing w:after="60"/>
        <w:jc w:val="both"/>
      </w:pPr>
      <w:r>
        <w:rPr>
          <w:rFonts w:ascii="Times New Roman" w:hAnsi="Times New Roman" w:eastAsia="Times New Roman"/>
        </w:rPr>
        <w:t>Төрлөөр dependency resolve хийх үед яг нэг candidate байвал inject амжилттай болдог.</w:t>
      </w:r>
    </w:p>
    <w:p>
      <w:pPr>
        <w:pStyle w:val="ListBullet"/>
        <w:spacing w:after="60"/>
        <w:jc w:val="both"/>
      </w:pPr>
      <w:r>
        <w:rPr>
          <w:rFonts w:ascii="Times New Roman" w:hAnsi="Times New Roman" w:eastAsia="Times New Roman"/>
        </w:rPr>
        <w:t>`@Qualifier` өгөгдсөн үед төрлөөр бус нэрээр resolve хийж, зөв bean-ийг inject болгодог.</w:t>
      </w:r>
    </w:p>
    <w:p>
      <w:pPr>
        <w:pStyle w:val="ListBullet"/>
        <w:spacing w:after="60"/>
        <w:jc w:val="both"/>
      </w:pPr>
      <w:r>
        <w:rPr>
          <w:rFonts w:ascii="Times New Roman" w:hAnsi="Times New Roman" w:eastAsia="Times New Roman"/>
        </w:rPr>
        <w:t>Dependency бүртгэлгүй бол `NoSuchBeanException` шиддэг.</w:t>
      </w:r>
    </w:p>
    <w:p>
      <w:pPr>
        <w:pStyle w:val="ListBullet"/>
        <w:spacing w:after="60"/>
        <w:jc w:val="both"/>
      </w:pPr>
      <w:r>
        <w:rPr>
          <w:rFonts w:ascii="Times New Roman" w:hAnsi="Times New Roman" w:eastAsia="Times New Roman"/>
        </w:rPr>
        <w:t>Нэг төрлийн олон bean байвал ambiguity үүсч `NoSuchBeanException` шиддэг бөгөөд мэдэгдэл нь шалтгааныг тайлбарладаг.</w:t>
      </w:r>
    </w:p>
    <w:p>
      <w:pPr>
        <w:pStyle w:val="ListBullet"/>
        <w:spacing w:after="60"/>
        <w:jc w:val="both"/>
      </w:pPr>
      <w:r>
        <w:rPr>
          <w:rFonts w:ascii="Times New Roman" w:hAnsi="Times New Roman" w:eastAsia="Times New Roman"/>
        </w:rPr>
        <w:t>Dependency байхгүй тохиолдлын мэдэгдэлд dependency төрөл, хэрэглэж буй bean, бүртгэлтэй bean-үүдийн мэдээлэл ордог.</w:t>
      </w:r>
    </w:p>
    <w:p>
      <w:pPr>
        <w:pStyle w:val="ListBullet"/>
        <w:spacing w:after="60"/>
        <w:jc w:val="both"/>
      </w:pPr>
      <w:r>
        <w:rPr>
          <w:rFonts w:ascii="Times New Roman" w:hAnsi="Times New Roman" w:eastAsia="Times New Roman"/>
        </w:rPr>
        <w:t>Reflection-оор field оноох үед `IllegalAccessException` гарч болох path-ийг `static final` field ашиглан хүчээр шалгаж, `BeanCreationException`-д wrap хийж байгааг баталсан.</w:t>
      </w:r>
    </w:p>
    <w:p>
      <w:pPr>
        <w:spacing w:after="120"/>
        <w:jc w:val="both"/>
      </w:pPr>
      <w:r>
        <w:rPr>
          <w:rFonts w:ascii="Times New Roman" w:hAnsi="Times New Roman" w:eastAsia="Times New Roman"/>
          <w:b w:val="0"/>
          <w:i w:val="0"/>
        </w:rPr>
        <w:t>Энэ бүгд нь дипломын тайлангийн 4.6 хэсэгт тайлбарласан injector давхаргын онолын схемийг бодит чанарын баталгаатай болгож өгсөн. Ялангуяа `ApplicationContextRef` интерфэйс ашигласнаар тестэд mock context өгөх боломж бүрдсэн нь 3-р бүлгийн давхарга хоорондын хамаарлыг сул байлгах зохиомжийн шийдлийг зөв гэдгийг давхар баталж байна.</w:t>
      </w:r>
    </w:p>
    <w:p>
      <w:pPr>
        <w:pStyle w:val="Heading2"/>
        <w:spacing w:after="120"/>
      </w:pPr>
      <w:r>
        <w:rPr>
          <w:rFonts w:ascii="Times New Roman" w:hAnsi="Times New Roman" w:eastAsia="Times New Roman"/>
          <w:b w:val="0"/>
          <w:i w:val="0"/>
        </w:rPr>
        <w:t>4.6 Интеграцийн түвшний сайжруулалт</w:t>
      </w:r>
    </w:p>
    <w:p>
      <w:pPr>
        <w:spacing w:after="120"/>
        <w:jc w:val="both"/>
      </w:pPr>
      <w:r>
        <w:rPr>
          <w:rFonts w:ascii="Times New Roman" w:hAnsi="Times New Roman" w:eastAsia="Times New Roman"/>
          <w:b w:val="0"/>
          <w:i w:val="0"/>
        </w:rPr>
        <w:t>A1 ажлын хүрээнд зөвхөн нэгж тест өсгөөгүй, мөн framework-ийн startup-аас эхлээд хэрэглэгч bean авах хүртэлх урсгалыг бодит жишээ багцууд дээр шалгах интеграцийн тестүүдийг өргөжүүлсэн. `BeanCreationIntegrationTest` нь default constructor байхгүй болон constructor дотроо exception шиддэг bean-үүд дээр framework хэрхэн fail-fast ажиллаж байгааг шалгана. `BeanLookupIntegrationTest` нь байхгүй bean-ийг нэрээр болон төрлөөр хайх, мөн олон candidate үед ambiguity үүсэх нөхцлийг шалгана. `DependencyInjectionIntegrationTest` нь `UserService` рүү `EmailService`, `OrderService` гэсэн хоёр dependency зөв inject хийгдэж байгааг баталдаг. `QualifierIntegrationTest` нь ижил интерфэйстэй олон repository байхад `@Qualifier("MongoRepository")`-оор зөв implementation сонгогдож байгааг нотолдог. `ScopeIntegrationTest` нь singleton, prototype, invalid scope fallback гэсэн гурван чухал урсгалыг бодит `ApplicationContext` түвшинд шалгасан. `CircularDependencyIntegrationTest` нь 2 талт болон 3 талт dependency cycle-уудыг container эхлэх үед барьж байгааг баталгаажуулдаг.</w:t>
      </w:r>
    </w:p>
    <w:p>
      <w:pPr>
        <w:spacing w:after="120"/>
        <w:jc w:val="both"/>
      </w:pPr>
      <w:r>
        <w:rPr>
          <w:rFonts w:ascii="Times New Roman" w:hAnsi="Times New Roman" w:eastAsia="Times New Roman"/>
          <w:b w:val="0"/>
          <w:i w:val="0"/>
        </w:rPr>
        <w:t>Ингэснээр дипломын тайлангийн 4.7 хэсэгт байсан ерөнхий туршилтын тайлбар A1 үе шатанд илүү нарийн бүтэцтэй, scenario-д суурилсан, дахин ажиллуулахад бэлэн тестийн сан болж өргөжсөн. Өөрөөр хэлбэл хавсралтын A.5-т ерөнхийлөн дурдагдсан integration test санаа одоо олон тусгай чиг үүргийн тестүүдэд задарч, maintainability илүү сайжирсан байна.</w:t>
      </w:r>
    </w:p>
    <w:p>
      <w:pPr>
        <w:pStyle w:val="Heading1"/>
        <w:spacing w:after="120"/>
      </w:pPr>
      <w:r>
        <w:rPr>
          <w:rFonts w:ascii="Times New Roman" w:hAnsi="Times New Roman" w:eastAsia="Times New Roman"/>
          <w:b w:val="0"/>
          <w:i w:val="0"/>
        </w:rPr>
        <w:t>5. A1 ажлын хэрэгжилтийн нотолгооны хүснэгт</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44"/>
          </w:tcPr>
          <w:p>
            <w:pPr>
              <w:jc w:val="center"/>
            </w:pPr>
            <w:r>
              <w:rPr>
                <w:rFonts w:ascii="Times New Roman" w:hAnsi="Times New Roman" w:eastAsia="Times New Roman"/>
                <w:b/>
              </w:rPr>
              <w:t>A1 дэд зорилт</w:t>
            </w:r>
          </w:p>
        </w:tc>
        <w:tc>
          <w:tcPr>
            <w:tcW w:type="dxa" w:w="2232"/>
          </w:tcPr>
          <w:p>
            <w:pPr>
              <w:jc w:val="center"/>
            </w:pPr>
            <w:r>
              <w:rPr>
                <w:rFonts w:ascii="Times New Roman" w:hAnsi="Times New Roman" w:eastAsia="Times New Roman"/>
                <w:b/>
              </w:rPr>
              <w:t>Дипломын тайлантай уялдах хэсэг</w:t>
            </w:r>
          </w:p>
        </w:tc>
        <w:tc>
          <w:tcPr>
            <w:tcW w:type="dxa" w:w="3384"/>
          </w:tcPr>
          <w:p>
            <w:pPr>
              <w:jc w:val="center"/>
            </w:pPr>
            <w:r>
              <w:rPr>
                <w:rFonts w:ascii="Times New Roman" w:hAnsi="Times New Roman" w:eastAsia="Times New Roman"/>
                <w:b/>
              </w:rPr>
              <w:t>Одоогийн хэрэгжилтийн нотолгоо</w:t>
            </w:r>
          </w:p>
        </w:tc>
        <w:tc>
          <w:tcPr>
            <w:tcW w:type="dxa" w:w="2808"/>
          </w:tcPr>
          <w:p>
            <w:pPr>
              <w:jc w:val="center"/>
            </w:pPr>
            <w:r>
              <w:rPr>
                <w:rFonts w:ascii="Times New Roman" w:hAnsi="Times New Roman" w:eastAsia="Times New Roman"/>
                <w:b/>
              </w:rPr>
              <w:t>Тестийн нотолгоо</w:t>
            </w:r>
          </w:p>
        </w:tc>
        <w:tc>
          <w:tcPr>
            <w:tcW w:type="dxa" w:w="1440"/>
          </w:tcPr>
          <w:p>
            <w:pPr>
              <w:jc w:val="center"/>
            </w:pPr>
            <w:r>
              <w:rPr>
                <w:rFonts w:ascii="Times New Roman" w:hAnsi="Times New Roman" w:eastAsia="Times New Roman"/>
                <w:b/>
              </w:rPr>
              <w:t>Үнэлгээ</w:t>
            </w:r>
          </w:p>
        </w:tc>
      </w:tr>
      <w:tr>
        <w:tc>
          <w:tcPr>
            <w:tcW w:type="dxa" w:w="1944"/>
          </w:tcPr>
          <w:p>
            <w:pPr>
              <w:jc w:val="both"/>
            </w:pPr>
            <w:r>
              <w:rPr>
                <w:rFonts w:ascii="Times New Roman" w:hAnsi="Times New Roman" w:eastAsia="Times New Roman"/>
              </w:rPr>
              <w:t>Branch-уудыг илрүүлж тестлэх</w:t>
            </w:r>
          </w:p>
        </w:tc>
        <w:tc>
          <w:tcPr>
            <w:tcW w:type="dxa" w:w="2232"/>
          </w:tcPr>
          <w:p>
            <w:pPr>
              <w:jc w:val="both"/>
            </w:pPr>
            <w:r>
              <w:rPr>
                <w:rFonts w:ascii="Times New Roman" w:hAnsi="Times New Roman" w:eastAsia="Times New Roman"/>
              </w:rPr>
              <w:t>4.4 Container, 4.5 Scanner, 4.6 Injector, 4.7 Туршилт</w:t>
            </w:r>
          </w:p>
        </w:tc>
        <w:tc>
          <w:tcPr>
            <w:tcW w:type="dxa" w:w="3384"/>
          </w:tcPr>
          <w:p>
            <w:pPr>
              <w:jc w:val="both"/>
            </w:pPr>
            <w:r>
              <w:rPr>
                <w:rFonts w:ascii="Times New Roman" w:hAnsi="Times New Roman" w:eastAsia="Times New Roman"/>
              </w:rPr>
              <w:t>Scanner, container, injector, exception урсгалууд дээр тусгай тест нэмэгдсэн</w:t>
            </w:r>
          </w:p>
        </w:tc>
        <w:tc>
          <w:tcPr>
            <w:tcW w:type="dxa" w:w="2808"/>
          </w:tcPr>
          <w:p>
            <w:pPr>
              <w:jc w:val="both"/>
            </w:pPr>
            <w:r>
              <w:rPr>
                <w:rFonts w:ascii="Times New Roman" w:hAnsi="Times New Roman" w:eastAsia="Times New Roman"/>
              </w:rPr>
              <w:t>ClassPathScannerTest, DependencyInjectorTest, BeanRegistryTest, ExceptionTest, интеграцийн 6 тест класс</w:t>
            </w:r>
          </w:p>
        </w:tc>
        <w:tc>
          <w:tcPr>
            <w:tcW w:type="dxa" w:w="1440"/>
          </w:tcPr>
          <w:p>
            <w:pPr>
              <w:jc w:val="both"/>
            </w:pPr>
            <w:r>
              <w:rPr>
                <w:rFonts w:ascii="Times New Roman" w:hAnsi="Times New Roman" w:eastAsia="Times New Roman"/>
              </w:rPr>
              <w:t>Бүрэн шахуу хэрэгжсэн</w:t>
            </w:r>
          </w:p>
        </w:tc>
      </w:tr>
      <w:tr>
        <w:tc>
          <w:tcPr>
            <w:tcW w:type="dxa" w:w="1944"/>
          </w:tcPr>
          <w:p>
            <w:pPr>
              <w:jc w:val="both"/>
            </w:pPr>
            <w:r>
              <w:rPr>
                <w:rFonts w:ascii="Times New Roman" w:hAnsi="Times New Roman" w:eastAsia="Times New Roman"/>
              </w:rPr>
              <w:t>Exception message-ийг баяжуулах</w:t>
            </w:r>
          </w:p>
        </w:tc>
        <w:tc>
          <w:tcPr>
            <w:tcW w:type="dxa" w:w="2232"/>
          </w:tcPr>
          <w:p>
            <w:pPr>
              <w:jc w:val="both"/>
            </w:pPr>
            <w:r>
              <w:rPr>
                <w:rFonts w:ascii="Times New Roman" w:hAnsi="Times New Roman" w:eastAsia="Times New Roman"/>
              </w:rPr>
              <w:t>4.3 Exception давхарга, 3.3 fail-fast зохиомж</w:t>
            </w:r>
          </w:p>
        </w:tc>
        <w:tc>
          <w:tcPr>
            <w:tcW w:type="dxa" w:w="3384"/>
          </w:tcPr>
          <w:p>
            <w:pPr>
              <w:jc w:val="both"/>
            </w:pPr>
            <w:r>
              <w:rPr>
                <w:rFonts w:ascii="Times New Roman" w:hAnsi="Times New Roman" w:eastAsia="Times New Roman"/>
              </w:rPr>
              <w:t>Bean нэр, төрөл, бүртгэлтэй bean жагсаалт, cause, inCreation төлөв мэдэгдэлд орж байна</w:t>
            </w:r>
          </w:p>
        </w:tc>
        <w:tc>
          <w:tcPr>
            <w:tcW w:type="dxa" w:w="2808"/>
          </w:tcPr>
          <w:p>
            <w:pPr>
              <w:jc w:val="both"/>
            </w:pPr>
            <w:r>
              <w:rPr>
                <w:rFonts w:ascii="Times New Roman" w:hAnsi="Times New Roman" w:eastAsia="Times New Roman"/>
              </w:rPr>
              <w:t>ExceptionTest, BeanCreationIntegrationTest, BeanLookupIntegrationTest, CircularDependencyIntegrationTest</w:t>
            </w:r>
          </w:p>
        </w:tc>
        <w:tc>
          <w:tcPr>
            <w:tcW w:type="dxa" w:w="1440"/>
          </w:tcPr>
          <w:p>
            <w:pPr>
              <w:jc w:val="both"/>
            </w:pPr>
            <w:r>
              <w:rPr>
                <w:rFonts w:ascii="Times New Roman" w:hAnsi="Times New Roman" w:eastAsia="Times New Roman"/>
              </w:rPr>
              <w:t>Ихэвчлэн хэрэгжсэн</w:t>
            </w:r>
          </w:p>
        </w:tc>
      </w:tr>
      <w:tr>
        <w:tc>
          <w:tcPr>
            <w:tcW w:type="dxa" w:w="1944"/>
          </w:tcPr>
          <w:p>
            <w:pPr>
              <w:jc w:val="both"/>
            </w:pPr>
            <w:r>
              <w:rPr>
                <w:rFonts w:ascii="Times New Roman" w:hAnsi="Times New Roman" w:eastAsia="Times New Roman"/>
              </w:rPr>
              <w:t>Тестийн бүтцийг цэгцлэх</w:t>
            </w:r>
          </w:p>
        </w:tc>
        <w:tc>
          <w:tcPr>
            <w:tcW w:type="dxa" w:w="2232"/>
          </w:tcPr>
          <w:p>
            <w:pPr>
              <w:jc w:val="both"/>
            </w:pPr>
            <w:r>
              <w:rPr>
                <w:rFonts w:ascii="Times New Roman" w:hAnsi="Times New Roman" w:eastAsia="Times New Roman"/>
              </w:rPr>
              <w:t>4.7 Туршилт</w:t>
            </w:r>
          </w:p>
        </w:tc>
        <w:tc>
          <w:tcPr>
            <w:tcW w:type="dxa" w:w="3384"/>
          </w:tcPr>
          <w:p>
            <w:pPr>
              <w:jc w:val="both"/>
            </w:pPr>
            <w:r>
              <w:rPr>
                <w:rFonts w:ascii="Times New Roman" w:hAnsi="Times New Roman" w:eastAsia="Times New Roman"/>
              </w:rPr>
              <w:t>`src/test/java` дотор `unit`, `integration` гэж ангилсан</w:t>
            </w:r>
          </w:p>
        </w:tc>
        <w:tc>
          <w:tcPr>
            <w:tcW w:type="dxa" w:w="2808"/>
          </w:tcPr>
          <w:p>
            <w:pPr>
              <w:jc w:val="both"/>
            </w:pPr>
            <w:r>
              <w:rPr>
                <w:rFonts w:ascii="Times New Roman" w:hAnsi="Times New Roman" w:eastAsia="Times New Roman"/>
              </w:rPr>
              <w:t>10 тест класс тогтвортой ажиллаж байна</w:t>
            </w:r>
          </w:p>
        </w:tc>
        <w:tc>
          <w:tcPr>
            <w:tcW w:type="dxa" w:w="1440"/>
          </w:tcPr>
          <w:p>
            <w:pPr>
              <w:jc w:val="both"/>
            </w:pPr>
            <w:r>
              <w:rPr>
                <w:rFonts w:ascii="Times New Roman" w:hAnsi="Times New Roman" w:eastAsia="Times New Roman"/>
              </w:rPr>
              <w:t>Хэсэгчлэн хэрэгжсэн</w:t>
            </w:r>
          </w:p>
        </w:tc>
      </w:tr>
      <w:tr>
        <w:tc>
          <w:tcPr>
            <w:tcW w:type="dxa" w:w="1944"/>
          </w:tcPr>
          <w:p>
            <w:pPr>
              <w:jc w:val="both"/>
            </w:pPr>
            <w:r>
              <w:rPr>
                <w:rFonts w:ascii="Times New Roman" w:hAnsi="Times New Roman" w:eastAsia="Times New Roman"/>
              </w:rPr>
              <w:t>Fail-fast зан авирыг баталгаажуулах</w:t>
            </w:r>
          </w:p>
        </w:tc>
        <w:tc>
          <w:tcPr>
            <w:tcW w:type="dxa" w:w="2232"/>
          </w:tcPr>
          <w:p>
            <w:pPr>
              <w:jc w:val="both"/>
            </w:pPr>
            <w:r>
              <w:rPr>
                <w:rFonts w:ascii="Times New Roman" w:hAnsi="Times New Roman" w:eastAsia="Times New Roman"/>
              </w:rPr>
              <w:t>3.3, 3.5, 3.6, 4.3</w:t>
            </w:r>
          </w:p>
        </w:tc>
        <w:tc>
          <w:tcPr>
            <w:tcW w:type="dxa" w:w="3384"/>
          </w:tcPr>
          <w:p>
            <w:pPr>
              <w:jc w:val="both"/>
            </w:pPr>
            <w:r>
              <w:rPr>
                <w:rFonts w:ascii="Times New Roman" w:hAnsi="Times New Roman" w:eastAsia="Times New Roman"/>
              </w:rPr>
              <w:t>Container initialization болон bean lookup үеийн алдаанууд эрт баригдаж байна</w:t>
            </w:r>
          </w:p>
        </w:tc>
        <w:tc>
          <w:tcPr>
            <w:tcW w:type="dxa" w:w="2808"/>
          </w:tcPr>
          <w:p>
            <w:pPr>
              <w:jc w:val="both"/>
            </w:pPr>
            <w:r>
              <w:rPr>
                <w:rFonts w:ascii="Times New Roman" w:hAnsi="Times New Roman" w:eastAsia="Times New Roman"/>
              </w:rPr>
              <w:t>BeanCreation, BeanLookup, CircularDependency тестүүд</w:t>
            </w:r>
          </w:p>
        </w:tc>
        <w:tc>
          <w:tcPr>
            <w:tcW w:type="dxa" w:w="1440"/>
          </w:tcPr>
          <w:p>
            <w:pPr>
              <w:jc w:val="both"/>
            </w:pPr>
            <w:r>
              <w:rPr>
                <w:rFonts w:ascii="Times New Roman" w:hAnsi="Times New Roman" w:eastAsia="Times New Roman"/>
              </w:rPr>
              <w:t>Хэрэгжсэн</w:t>
            </w:r>
          </w:p>
        </w:tc>
      </w:tr>
      <w:tr>
        <w:tc>
          <w:tcPr>
            <w:tcW w:type="dxa" w:w="1944"/>
          </w:tcPr>
          <w:p>
            <w:pPr>
              <w:jc w:val="both"/>
            </w:pPr>
            <w:r>
              <w:rPr>
                <w:rFonts w:ascii="Times New Roman" w:hAnsi="Times New Roman" w:eastAsia="Times New Roman"/>
              </w:rPr>
              <w:t>Дараагийн A2–A4 ажлуудад суурь тавих</w:t>
            </w:r>
          </w:p>
        </w:tc>
        <w:tc>
          <w:tcPr>
            <w:tcW w:type="dxa" w:w="2232"/>
          </w:tcPr>
          <w:p>
            <w:pPr>
              <w:jc w:val="both"/>
            </w:pPr>
            <w:r>
              <w:rPr>
                <w:rFonts w:ascii="Times New Roman" w:hAnsi="Times New Roman" w:eastAsia="Times New Roman"/>
              </w:rPr>
              <w:t>Нэмэлт хэрэгжүүлэлтийн ажлуудын уялдаа</w:t>
            </w:r>
          </w:p>
        </w:tc>
        <w:tc>
          <w:tcPr>
            <w:tcW w:type="dxa" w:w="3384"/>
          </w:tcPr>
          <w:p>
            <w:pPr>
              <w:jc w:val="both"/>
            </w:pPr>
            <w:r>
              <w:rPr>
                <w:rFonts w:ascii="Times New Roman" w:hAnsi="Times New Roman" w:eastAsia="Times New Roman"/>
              </w:rPr>
              <w:t>Суурь логикийн найдвартай байдал өссөнөөр шинэ боломж нэмэх эрсдэл буурсан</w:t>
            </w:r>
          </w:p>
        </w:tc>
        <w:tc>
          <w:tcPr>
            <w:tcW w:type="dxa" w:w="2808"/>
          </w:tcPr>
          <w:p>
            <w:pPr>
              <w:jc w:val="both"/>
            </w:pPr>
            <w:r>
              <w:rPr>
                <w:rFonts w:ascii="Times New Roman" w:hAnsi="Times New Roman" w:eastAsia="Times New Roman"/>
              </w:rPr>
              <w:t>47 тесттэй regression хамгаалалт</w:t>
            </w:r>
          </w:p>
        </w:tc>
        <w:tc>
          <w:tcPr>
            <w:tcW w:type="dxa" w:w="1440"/>
          </w:tcPr>
          <w:p>
            <w:pPr>
              <w:jc w:val="both"/>
            </w:pPr>
            <w:r>
              <w:rPr>
                <w:rFonts w:ascii="Times New Roman" w:hAnsi="Times New Roman" w:eastAsia="Times New Roman"/>
              </w:rPr>
              <w:t>Хэрэгжсэн</w:t>
            </w:r>
          </w:p>
        </w:tc>
      </w:tr>
    </w:tbl>
    <w:p/>
    <w:p>
      <w:pPr>
        <w:pStyle w:val="Heading1"/>
        <w:spacing w:after="120"/>
      </w:pPr>
      <w:r>
        <w:rPr>
          <w:rFonts w:ascii="Times New Roman" w:hAnsi="Times New Roman" w:eastAsia="Times New Roman"/>
          <w:b w:val="0"/>
          <w:i w:val="0"/>
        </w:rPr>
        <w:t>6. Тестийн сангийн бодит бүтэц ба шалгасан тохиолдлууд</w:t>
      </w:r>
    </w:p>
    <w:tbl>
      <w:tblPr>
        <w:tblStyle w:val="TableGrid"/>
        <w:tblW w:type="auto" w:w="0"/>
        <w:tblLook w:firstColumn="1" w:firstRow="1" w:lastColumn="0" w:lastRow="0" w:noHBand="0" w:noVBand="1" w:val="04A0"/>
      </w:tblPr>
      <w:tblGrid>
        <w:gridCol w:w="2412"/>
        <w:gridCol w:w="2412"/>
        <w:gridCol w:w="2412"/>
        <w:gridCol w:w="2412"/>
      </w:tblGrid>
      <w:tr>
        <w:tc>
          <w:tcPr>
            <w:tcW w:type="dxa" w:w="3096"/>
          </w:tcPr>
          <w:p>
            <w:pPr>
              <w:jc w:val="center"/>
            </w:pPr>
            <w:r>
              <w:rPr>
                <w:rFonts w:ascii="Times New Roman" w:hAnsi="Times New Roman" w:eastAsia="Times New Roman"/>
                <w:b/>
              </w:rPr>
              <w:t>Тест класс</w:t>
            </w:r>
          </w:p>
        </w:tc>
        <w:tc>
          <w:tcPr>
            <w:tcW w:type="dxa" w:w="1152"/>
          </w:tcPr>
          <w:p>
            <w:pPr>
              <w:jc w:val="center"/>
            </w:pPr>
            <w:r>
              <w:rPr>
                <w:rFonts w:ascii="Times New Roman" w:hAnsi="Times New Roman" w:eastAsia="Times New Roman"/>
                <w:b/>
              </w:rPr>
              <w:t>Төрөл</w:t>
            </w:r>
          </w:p>
        </w:tc>
        <w:tc>
          <w:tcPr>
            <w:tcW w:type="dxa" w:w="1152"/>
          </w:tcPr>
          <w:p>
            <w:pPr>
              <w:jc w:val="center"/>
            </w:pPr>
            <w:r>
              <w:rPr>
                <w:rFonts w:ascii="Times New Roman" w:hAnsi="Times New Roman" w:eastAsia="Times New Roman"/>
                <w:b/>
              </w:rPr>
              <w:t>Тестийн тоо</w:t>
            </w:r>
          </w:p>
        </w:tc>
        <w:tc>
          <w:tcPr>
            <w:tcW w:type="dxa" w:w="4608"/>
          </w:tcPr>
          <w:p>
            <w:pPr>
              <w:jc w:val="center"/>
            </w:pPr>
            <w:r>
              <w:rPr>
                <w:rFonts w:ascii="Times New Roman" w:hAnsi="Times New Roman" w:eastAsia="Times New Roman"/>
                <w:b/>
              </w:rPr>
              <w:t>Шалгасан гол зан авир</w:t>
            </w:r>
          </w:p>
        </w:tc>
      </w:tr>
      <w:tr>
        <w:tc>
          <w:tcPr>
            <w:tcW w:type="dxa" w:w="3096"/>
          </w:tcPr>
          <w:p>
            <w:pPr>
              <w:jc w:val="both"/>
            </w:pPr>
            <w:r>
              <w:rPr>
                <w:rFonts w:ascii="Times New Roman" w:hAnsi="Times New Roman" w:eastAsia="Times New Roman"/>
              </w:rPr>
              <w:t>BeanRegistryTest</w:t>
            </w:r>
          </w:p>
        </w:tc>
        <w:tc>
          <w:tcPr>
            <w:tcW w:type="dxa" w:w="1152"/>
          </w:tcPr>
          <w:p>
            <w:pPr>
              <w:jc w:val="both"/>
            </w:pPr>
            <w:r>
              <w:rPr>
                <w:rFonts w:ascii="Times New Roman" w:hAnsi="Times New Roman" w:eastAsia="Times New Roman"/>
              </w:rPr>
              <w:t>Unit</w:t>
            </w:r>
          </w:p>
        </w:tc>
        <w:tc>
          <w:tcPr>
            <w:tcW w:type="dxa" w:w="1152"/>
          </w:tcPr>
          <w:p>
            <w:pPr>
              <w:jc w:val="both"/>
            </w:pPr>
            <w:r>
              <w:rPr>
                <w:rFonts w:ascii="Times New Roman" w:hAnsi="Times New Roman" w:eastAsia="Times New Roman"/>
              </w:rPr>
              <w:t>8</w:t>
            </w:r>
          </w:p>
        </w:tc>
        <w:tc>
          <w:tcPr>
            <w:tcW w:type="dxa" w:w="4608"/>
          </w:tcPr>
          <w:p>
            <w:pPr>
              <w:jc w:val="both"/>
            </w:pPr>
            <w:r>
              <w:rPr>
                <w:rFonts w:ascii="Times New Roman" w:hAnsi="Times New Roman" w:eastAsia="Times New Roman"/>
              </w:rPr>
              <w:t>Definition бүртгэх, cache, type lookup, overwrite, toString</w:t>
            </w:r>
          </w:p>
        </w:tc>
      </w:tr>
      <w:tr>
        <w:tc>
          <w:tcPr>
            <w:tcW w:type="dxa" w:w="3096"/>
          </w:tcPr>
          <w:p>
            <w:pPr>
              <w:jc w:val="both"/>
            </w:pPr>
            <w:r>
              <w:rPr>
                <w:rFonts w:ascii="Times New Roman" w:hAnsi="Times New Roman" w:eastAsia="Times New Roman"/>
              </w:rPr>
              <w:t>ClassPathScannerTest</w:t>
            </w:r>
          </w:p>
        </w:tc>
        <w:tc>
          <w:tcPr>
            <w:tcW w:type="dxa" w:w="1152"/>
          </w:tcPr>
          <w:p>
            <w:pPr>
              <w:jc w:val="both"/>
            </w:pPr>
            <w:r>
              <w:rPr>
                <w:rFonts w:ascii="Times New Roman" w:hAnsi="Times New Roman" w:eastAsia="Times New Roman"/>
              </w:rPr>
              <w:t>Unit</w:t>
            </w:r>
          </w:p>
        </w:tc>
        <w:tc>
          <w:tcPr>
            <w:tcW w:type="dxa" w:w="1152"/>
          </w:tcPr>
          <w:p>
            <w:pPr>
              <w:jc w:val="both"/>
            </w:pPr>
            <w:r>
              <w:rPr>
                <w:rFonts w:ascii="Times New Roman" w:hAnsi="Times New Roman" w:eastAsia="Times New Roman"/>
              </w:rPr>
              <w:t>12</w:t>
            </w:r>
          </w:p>
        </w:tc>
        <w:tc>
          <w:tcPr>
            <w:tcW w:type="dxa" w:w="4608"/>
          </w:tcPr>
          <w:p>
            <w:pPr>
              <w:jc w:val="both"/>
            </w:pPr>
            <w:r>
              <w:rPr>
                <w:rFonts w:ascii="Times New Roman" w:hAnsi="Times New Roman" w:eastAsia="Times New Roman"/>
              </w:rPr>
              <w:t>Package scan, custom/default name, scope, interface ignore, null/empty edge case</w:t>
            </w:r>
          </w:p>
        </w:tc>
      </w:tr>
      <w:tr>
        <w:tc>
          <w:tcPr>
            <w:tcW w:type="dxa" w:w="3096"/>
          </w:tcPr>
          <w:p>
            <w:pPr>
              <w:jc w:val="both"/>
            </w:pPr>
            <w:r>
              <w:rPr>
                <w:rFonts w:ascii="Times New Roman" w:hAnsi="Times New Roman" w:eastAsia="Times New Roman"/>
              </w:rPr>
              <w:t>DependencyInjectorTest</w:t>
            </w:r>
          </w:p>
        </w:tc>
        <w:tc>
          <w:tcPr>
            <w:tcW w:type="dxa" w:w="1152"/>
          </w:tcPr>
          <w:p>
            <w:pPr>
              <w:jc w:val="both"/>
            </w:pPr>
            <w:r>
              <w:rPr>
                <w:rFonts w:ascii="Times New Roman" w:hAnsi="Times New Roman" w:eastAsia="Times New Roman"/>
              </w:rPr>
              <w:t>Unit</w:t>
            </w:r>
          </w:p>
        </w:tc>
        <w:tc>
          <w:tcPr>
            <w:tcW w:type="dxa" w:w="1152"/>
          </w:tcPr>
          <w:p>
            <w:pPr>
              <w:jc w:val="both"/>
            </w:pPr>
            <w:r>
              <w:rPr>
                <w:rFonts w:ascii="Times New Roman" w:hAnsi="Times New Roman" w:eastAsia="Times New Roman"/>
              </w:rPr>
              <w:t>6</w:t>
            </w:r>
          </w:p>
        </w:tc>
        <w:tc>
          <w:tcPr>
            <w:tcW w:type="dxa" w:w="4608"/>
          </w:tcPr>
          <w:p>
            <w:pPr>
              <w:jc w:val="both"/>
            </w:pPr>
            <w:r>
              <w:rPr>
                <w:rFonts w:ascii="Times New Roman" w:hAnsi="Times New Roman" w:eastAsia="Times New Roman"/>
              </w:rPr>
              <w:t>Inject by type, qualifier, missing dependency, ambiguity, IllegalAccess</w:t>
            </w:r>
          </w:p>
        </w:tc>
      </w:tr>
      <w:tr>
        <w:tc>
          <w:tcPr>
            <w:tcW w:type="dxa" w:w="3096"/>
          </w:tcPr>
          <w:p>
            <w:pPr>
              <w:jc w:val="both"/>
            </w:pPr>
            <w:r>
              <w:rPr>
                <w:rFonts w:ascii="Times New Roman" w:hAnsi="Times New Roman" w:eastAsia="Times New Roman"/>
              </w:rPr>
              <w:t>ExceptionTest</w:t>
            </w:r>
          </w:p>
        </w:tc>
        <w:tc>
          <w:tcPr>
            <w:tcW w:type="dxa" w:w="1152"/>
          </w:tcPr>
          <w:p>
            <w:pPr>
              <w:jc w:val="both"/>
            </w:pPr>
            <w:r>
              <w:rPr>
                <w:rFonts w:ascii="Times New Roman" w:hAnsi="Times New Roman" w:eastAsia="Times New Roman"/>
              </w:rPr>
              <w:t>Unit</w:t>
            </w:r>
          </w:p>
        </w:tc>
        <w:tc>
          <w:tcPr>
            <w:tcW w:type="dxa" w:w="1152"/>
          </w:tcPr>
          <w:p>
            <w:pPr>
              <w:jc w:val="both"/>
            </w:pPr>
            <w:r>
              <w:rPr>
                <w:rFonts w:ascii="Times New Roman" w:hAnsi="Times New Roman" w:eastAsia="Times New Roman"/>
              </w:rPr>
              <w:t>5</w:t>
            </w:r>
          </w:p>
        </w:tc>
        <w:tc>
          <w:tcPr>
            <w:tcW w:type="dxa" w:w="4608"/>
          </w:tcPr>
          <w:p>
            <w:pPr>
              <w:jc w:val="both"/>
            </w:pPr>
            <w:r>
              <w:rPr>
                <w:rFonts w:ascii="Times New Roman" w:hAnsi="Times New Roman" w:eastAsia="Times New Roman"/>
              </w:rPr>
              <w:t>Exception constructor, reflection-оор хүчээр өдөөсөн алдааны branch</w:t>
            </w:r>
          </w:p>
        </w:tc>
      </w:tr>
      <w:tr>
        <w:tc>
          <w:tcPr>
            <w:tcW w:type="dxa" w:w="3096"/>
          </w:tcPr>
          <w:p>
            <w:pPr>
              <w:jc w:val="both"/>
            </w:pPr>
            <w:r>
              <w:rPr>
                <w:rFonts w:ascii="Times New Roman" w:hAnsi="Times New Roman" w:eastAsia="Times New Roman"/>
              </w:rPr>
              <w:t>BeanCreationIntegrationTest</w:t>
            </w:r>
          </w:p>
        </w:tc>
        <w:tc>
          <w:tcPr>
            <w:tcW w:type="dxa" w:w="1152"/>
          </w:tcPr>
          <w:p>
            <w:pPr>
              <w:jc w:val="both"/>
            </w:pPr>
            <w:r>
              <w:rPr>
                <w:rFonts w:ascii="Times New Roman" w:hAnsi="Times New Roman" w:eastAsia="Times New Roman"/>
              </w:rPr>
              <w:t>Integration</w:t>
            </w:r>
          </w:p>
        </w:tc>
        <w:tc>
          <w:tcPr>
            <w:tcW w:type="dxa" w:w="1152"/>
          </w:tcPr>
          <w:p>
            <w:pPr>
              <w:jc w:val="both"/>
            </w:pPr>
            <w:r>
              <w:rPr>
                <w:rFonts w:ascii="Times New Roman" w:hAnsi="Times New Roman" w:eastAsia="Times New Roman"/>
              </w:rPr>
              <w:t>3</w:t>
            </w:r>
          </w:p>
        </w:tc>
        <w:tc>
          <w:tcPr>
            <w:tcW w:type="dxa" w:w="4608"/>
          </w:tcPr>
          <w:p>
            <w:pPr>
              <w:jc w:val="both"/>
            </w:pPr>
            <w:r>
              <w:rPr>
                <w:rFonts w:ascii="Times New Roman" w:hAnsi="Times New Roman" w:eastAsia="Times New Roman"/>
              </w:rPr>
              <w:t>Default constructor байхгүй, constructor exception</w:t>
            </w:r>
          </w:p>
        </w:tc>
      </w:tr>
      <w:tr>
        <w:tc>
          <w:tcPr>
            <w:tcW w:type="dxa" w:w="3096"/>
          </w:tcPr>
          <w:p>
            <w:pPr>
              <w:jc w:val="both"/>
            </w:pPr>
            <w:r>
              <w:rPr>
                <w:rFonts w:ascii="Times New Roman" w:hAnsi="Times New Roman" w:eastAsia="Times New Roman"/>
              </w:rPr>
              <w:t>BeanLookupIntegrationTest</w:t>
            </w:r>
          </w:p>
        </w:tc>
        <w:tc>
          <w:tcPr>
            <w:tcW w:type="dxa" w:w="1152"/>
          </w:tcPr>
          <w:p>
            <w:pPr>
              <w:jc w:val="both"/>
            </w:pPr>
            <w:r>
              <w:rPr>
                <w:rFonts w:ascii="Times New Roman" w:hAnsi="Times New Roman" w:eastAsia="Times New Roman"/>
              </w:rPr>
              <w:t>Integration</w:t>
            </w:r>
          </w:p>
        </w:tc>
        <w:tc>
          <w:tcPr>
            <w:tcW w:type="dxa" w:w="1152"/>
          </w:tcPr>
          <w:p>
            <w:pPr>
              <w:jc w:val="both"/>
            </w:pPr>
            <w:r>
              <w:rPr>
                <w:rFonts w:ascii="Times New Roman" w:hAnsi="Times New Roman" w:eastAsia="Times New Roman"/>
              </w:rPr>
              <w:t>3</w:t>
            </w:r>
          </w:p>
        </w:tc>
        <w:tc>
          <w:tcPr>
            <w:tcW w:type="dxa" w:w="4608"/>
          </w:tcPr>
          <w:p>
            <w:pPr>
              <w:jc w:val="both"/>
            </w:pPr>
            <w:r>
              <w:rPr>
                <w:rFonts w:ascii="Times New Roman" w:hAnsi="Times New Roman" w:eastAsia="Times New Roman"/>
              </w:rPr>
              <w:t>Name/type lookup failure, multiple beans</w:t>
            </w:r>
          </w:p>
        </w:tc>
      </w:tr>
      <w:tr>
        <w:tc>
          <w:tcPr>
            <w:tcW w:type="dxa" w:w="3096"/>
          </w:tcPr>
          <w:p>
            <w:pPr>
              <w:jc w:val="both"/>
            </w:pPr>
            <w:r>
              <w:rPr>
                <w:rFonts w:ascii="Times New Roman" w:hAnsi="Times New Roman" w:eastAsia="Times New Roman"/>
              </w:rPr>
              <w:t>DependencyInjectionIntegrationTest</w:t>
            </w:r>
          </w:p>
        </w:tc>
        <w:tc>
          <w:tcPr>
            <w:tcW w:type="dxa" w:w="1152"/>
          </w:tcPr>
          <w:p>
            <w:pPr>
              <w:jc w:val="both"/>
            </w:pPr>
            <w:r>
              <w:rPr>
                <w:rFonts w:ascii="Times New Roman" w:hAnsi="Times New Roman" w:eastAsia="Times New Roman"/>
              </w:rPr>
              <w:t>Integration</w:t>
            </w:r>
          </w:p>
        </w:tc>
        <w:tc>
          <w:tcPr>
            <w:tcW w:type="dxa" w:w="1152"/>
          </w:tcPr>
          <w:p>
            <w:pPr>
              <w:jc w:val="both"/>
            </w:pPr>
            <w:r>
              <w:rPr>
                <w:rFonts w:ascii="Times New Roman" w:hAnsi="Times New Roman" w:eastAsia="Times New Roman"/>
              </w:rPr>
              <w:t>2</w:t>
            </w:r>
          </w:p>
        </w:tc>
        <w:tc>
          <w:tcPr>
            <w:tcW w:type="dxa" w:w="4608"/>
          </w:tcPr>
          <w:p>
            <w:pPr>
              <w:jc w:val="both"/>
            </w:pPr>
            <w:r>
              <w:rPr>
                <w:rFonts w:ascii="Times New Roman" w:hAnsi="Times New Roman" w:eastAsia="Times New Roman"/>
              </w:rPr>
              <w:t>EmailService, OrderService inject</w:t>
            </w:r>
          </w:p>
        </w:tc>
      </w:tr>
      <w:tr>
        <w:tc>
          <w:tcPr>
            <w:tcW w:type="dxa" w:w="3096"/>
          </w:tcPr>
          <w:p>
            <w:pPr>
              <w:jc w:val="both"/>
            </w:pPr>
            <w:r>
              <w:rPr>
                <w:rFonts w:ascii="Times New Roman" w:hAnsi="Times New Roman" w:eastAsia="Times New Roman"/>
              </w:rPr>
              <w:t>QualifierIntegrationTest</w:t>
            </w:r>
          </w:p>
        </w:tc>
        <w:tc>
          <w:tcPr>
            <w:tcW w:type="dxa" w:w="1152"/>
          </w:tcPr>
          <w:p>
            <w:pPr>
              <w:jc w:val="both"/>
            </w:pPr>
            <w:r>
              <w:rPr>
                <w:rFonts w:ascii="Times New Roman" w:hAnsi="Times New Roman" w:eastAsia="Times New Roman"/>
              </w:rPr>
              <w:t>Integration</w:t>
            </w:r>
          </w:p>
        </w:tc>
        <w:tc>
          <w:tcPr>
            <w:tcW w:type="dxa" w:w="1152"/>
          </w:tcPr>
          <w:p>
            <w:pPr>
              <w:jc w:val="both"/>
            </w:pPr>
            <w:r>
              <w:rPr>
                <w:rFonts w:ascii="Times New Roman" w:hAnsi="Times New Roman" w:eastAsia="Times New Roman"/>
              </w:rPr>
              <w:t>3</w:t>
            </w:r>
          </w:p>
        </w:tc>
        <w:tc>
          <w:tcPr>
            <w:tcW w:type="dxa" w:w="4608"/>
          </w:tcPr>
          <w:p>
            <w:pPr>
              <w:jc w:val="both"/>
            </w:pPr>
            <w:r>
              <w:rPr>
                <w:rFonts w:ascii="Times New Roman" w:hAnsi="Times New Roman" w:eastAsia="Times New Roman"/>
              </w:rPr>
              <w:t>Qualifier resolve, bean by custom name</w:t>
            </w:r>
          </w:p>
        </w:tc>
      </w:tr>
      <w:tr>
        <w:tc>
          <w:tcPr>
            <w:tcW w:type="dxa" w:w="3096"/>
          </w:tcPr>
          <w:p>
            <w:pPr>
              <w:jc w:val="both"/>
            </w:pPr>
            <w:r>
              <w:rPr>
                <w:rFonts w:ascii="Times New Roman" w:hAnsi="Times New Roman" w:eastAsia="Times New Roman"/>
              </w:rPr>
              <w:t>ScopeIntegrationTest</w:t>
            </w:r>
          </w:p>
        </w:tc>
        <w:tc>
          <w:tcPr>
            <w:tcW w:type="dxa" w:w="1152"/>
          </w:tcPr>
          <w:p>
            <w:pPr>
              <w:jc w:val="both"/>
            </w:pPr>
            <w:r>
              <w:rPr>
                <w:rFonts w:ascii="Times New Roman" w:hAnsi="Times New Roman" w:eastAsia="Times New Roman"/>
              </w:rPr>
              <w:t>Integration</w:t>
            </w:r>
          </w:p>
        </w:tc>
        <w:tc>
          <w:tcPr>
            <w:tcW w:type="dxa" w:w="1152"/>
          </w:tcPr>
          <w:p>
            <w:pPr>
              <w:jc w:val="both"/>
            </w:pPr>
            <w:r>
              <w:rPr>
                <w:rFonts w:ascii="Times New Roman" w:hAnsi="Times New Roman" w:eastAsia="Times New Roman"/>
              </w:rPr>
              <w:t>3</w:t>
            </w:r>
          </w:p>
        </w:tc>
        <w:tc>
          <w:tcPr>
            <w:tcW w:type="dxa" w:w="4608"/>
          </w:tcPr>
          <w:p>
            <w:pPr>
              <w:jc w:val="both"/>
            </w:pPr>
            <w:r>
              <w:rPr>
                <w:rFonts w:ascii="Times New Roman" w:hAnsi="Times New Roman" w:eastAsia="Times New Roman"/>
              </w:rPr>
              <w:t>Prototype, singleton, invalid scope fallback</w:t>
            </w:r>
          </w:p>
        </w:tc>
      </w:tr>
      <w:tr>
        <w:tc>
          <w:tcPr>
            <w:tcW w:type="dxa" w:w="3096"/>
          </w:tcPr>
          <w:p>
            <w:pPr>
              <w:jc w:val="both"/>
            </w:pPr>
            <w:r>
              <w:rPr>
                <w:rFonts w:ascii="Times New Roman" w:hAnsi="Times New Roman" w:eastAsia="Times New Roman"/>
              </w:rPr>
              <w:t>CircularDependencyIntegrationTest</w:t>
            </w:r>
          </w:p>
        </w:tc>
        <w:tc>
          <w:tcPr>
            <w:tcW w:type="dxa" w:w="1152"/>
          </w:tcPr>
          <w:p>
            <w:pPr>
              <w:jc w:val="both"/>
            </w:pPr>
            <w:r>
              <w:rPr>
                <w:rFonts w:ascii="Times New Roman" w:hAnsi="Times New Roman" w:eastAsia="Times New Roman"/>
              </w:rPr>
              <w:t>Integration</w:t>
            </w:r>
          </w:p>
        </w:tc>
        <w:tc>
          <w:tcPr>
            <w:tcW w:type="dxa" w:w="1152"/>
          </w:tcPr>
          <w:p>
            <w:pPr>
              <w:jc w:val="both"/>
            </w:pPr>
            <w:r>
              <w:rPr>
                <w:rFonts w:ascii="Times New Roman" w:hAnsi="Times New Roman" w:eastAsia="Times New Roman"/>
              </w:rPr>
              <w:t>2</w:t>
            </w:r>
          </w:p>
        </w:tc>
        <w:tc>
          <w:tcPr>
            <w:tcW w:type="dxa" w:w="4608"/>
          </w:tcPr>
          <w:p>
            <w:pPr>
              <w:jc w:val="both"/>
            </w:pPr>
            <w:r>
              <w:rPr>
                <w:rFonts w:ascii="Times New Roman" w:hAnsi="Times New Roman" w:eastAsia="Times New Roman"/>
              </w:rPr>
              <w:t>2 талт болон 3 талт cycle detection</w:t>
            </w:r>
          </w:p>
        </w:tc>
      </w:tr>
    </w:tbl>
    <w:p/>
    <w:p>
      <w:pPr>
        <w:spacing w:after="120"/>
        <w:jc w:val="both"/>
      </w:pPr>
      <w:r>
        <w:rPr>
          <w:rFonts w:ascii="Times New Roman" w:hAnsi="Times New Roman" w:eastAsia="Times New Roman"/>
          <w:b w:val="0"/>
          <w:i w:val="0"/>
        </w:rPr>
        <w:t>Энэ хүснэгтээс харахад A1 ажлын хэрэгжилт зөвхөн нэг модульд төвлөрөөгүй, framework-ийн бараг бүх давхаргыг хамарсан байна. Ялангуяа unit тестүүд нь нарийн branch-уудыг оношлох зориулалттай бол integration тестүүд нь дипломын 3.5 болон 3.6-д дүрсэлсэн end-to-end урсгалын бодит хэрэгжилтийг баталж байна.</w:t>
      </w:r>
    </w:p>
    <w:p>
      <w:pPr>
        <w:pStyle w:val="Heading1"/>
        <w:spacing w:after="120"/>
      </w:pPr>
      <w:r>
        <w:rPr>
          <w:rFonts w:ascii="Times New Roman" w:hAnsi="Times New Roman" w:eastAsia="Times New Roman"/>
          <w:b w:val="0"/>
          <w:i w:val="0"/>
        </w:rPr>
        <w:t>7. `mvn test` гүйцэтгэлийн бодит баталгаа</w:t>
      </w:r>
    </w:p>
    <w:p>
      <w:pPr>
        <w:spacing w:after="120"/>
        <w:jc w:val="both"/>
      </w:pPr>
      <w:r>
        <w:rPr>
          <w:rFonts w:ascii="Times New Roman" w:hAnsi="Times New Roman" w:eastAsia="Times New Roman"/>
          <w:b w:val="0"/>
          <w:i w:val="0"/>
        </w:rPr>
        <w:t>2026-04-16-ны өдөр төслийн үндсэн директорт `mvn test` командыг ажиллуулж баталгаажуулахад нийт 47 тест ажиллаж, 0 failures, 0 errors, 0 skipped гэсэн үр дүнтэйгээр build success болсон. Энэ нь A1 ажлын тайлан зөвхөн код уншсан дүгнэлт бус, бодит тестийн гүйцэтгэлийн баталгаанд тулгуурлаж байгааг харуулна. Мөн Maven build үеэр Java 17 орчинд compile болон test compile амжилттай хийгдсэн. Иймээс A1-ийн хүрээнд нэмэгдсэн тестүүд framework-ийн одоогийн байдалтай нийцэж, эвдрэл үүсгэхгүйгээр ажиллаж байна.</w:t>
      </w:r>
    </w:p>
    <w:p>
      <w:pPr>
        <w:spacing w:after="120"/>
        <w:jc w:val="both"/>
      </w:pPr>
      <w:r>
        <w:rPr>
          <w:rFonts w:ascii="Times New Roman" w:hAnsi="Times New Roman" w:eastAsia="Times New Roman"/>
          <w:b w:val="0"/>
          <w:i w:val="0"/>
        </w:rPr>
        <w:t>Нөгөө талаас build үеэр `pom.xml` дотор JUnit dependency давхардсан тухай warning гарсан нь framework-ийн A1 тестүүдийн үр дүнг үгүйсгэхгүй боловч төслийн цэвэршүүлэлтийн дараагийн шатанд анхаарах асуудал мөн. Тайлангийн энэ хэсэгт уг асуудлыг нуун дарагдуулахгүйгээр тэмдэглэж байгаа нь баримт бичгийн бодитой байдлыг хангаж байна.</w:t>
      </w:r>
    </w:p>
    <w:p>
      <w:pPr>
        <w:pStyle w:val="Heading1"/>
        <w:spacing w:after="120"/>
      </w:pPr>
      <w:r>
        <w:rPr>
          <w:rFonts w:ascii="Times New Roman" w:hAnsi="Times New Roman" w:eastAsia="Times New Roman"/>
          <w:b w:val="0"/>
          <w:i w:val="0"/>
        </w:rPr>
        <w:t>8. Дипломын хавсралтын кодын хэсгүүдтэй холбосон дүгнэлт</w:t>
      </w:r>
    </w:p>
    <w:p>
      <w:pPr>
        <w:spacing w:after="120"/>
        <w:jc w:val="both"/>
      </w:pPr>
      <w:r>
        <w:rPr>
          <w:rFonts w:ascii="Times New Roman" w:hAnsi="Times New Roman" w:eastAsia="Times New Roman"/>
          <w:b w:val="0"/>
          <w:i w:val="0"/>
        </w:rPr>
        <w:t>Дипломын тайлангийн хавсралтад A.1 `ApplicationContext.java`, A.2 `ClassPathScanner.java`, A.3 `DependencyInjector.java`, A.4 `BeanRegistry.java`, A.5 `ContextIntegrationTest.java` гэсэн кодын хэсгүүдийг оруулсан байдаг. A1 өөрчлөлтийн ажлыг эдгээр хавсралттай уялдуулж харвал дараах дүгнэлт гарна.</w:t>
      </w:r>
    </w:p>
    <w:p>
      <w:pPr>
        <w:pStyle w:val="ListBullet"/>
        <w:spacing w:after="60"/>
        <w:jc w:val="both"/>
      </w:pPr>
      <w:r>
        <w:rPr>
          <w:rFonts w:ascii="Times New Roman" w:hAnsi="Times New Roman" w:eastAsia="Times New Roman"/>
        </w:rPr>
        <w:t>A.1 `ApplicationContext.java` – singleton/preload, bean lookup, circular detection зэрэг урсгалууд одоо олон integration тестээр баталгаажсан.</w:t>
      </w:r>
    </w:p>
    <w:p>
      <w:pPr>
        <w:pStyle w:val="ListBullet"/>
        <w:spacing w:after="60"/>
        <w:jc w:val="both"/>
      </w:pPr>
      <w:r>
        <w:rPr>
          <w:rFonts w:ascii="Times New Roman" w:hAnsi="Times New Roman" w:eastAsia="Times New Roman"/>
        </w:rPr>
        <w:t>A.2 `ClassPathScanner.java` – scanner-ийн гол алгоритм болон edge case-уудыг unit тестээр нарийвчлан шалгасан.</w:t>
      </w:r>
    </w:p>
    <w:p>
      <w:pPr>
        <w:pStyle w:val="ListBullet"/>
        <w:spacing w:after="60"/>
        <w:jc w:val="both"/>
      </w:pPr>
      <w:r>
        <w:rPr>
          <w:rFonts w:ascii="Times New Roman" w:hAnsi="Times New Roman" w:eastAsia="Times New Roman"/>
        </w:rPr>
        <w:t>A.3 `DependencyInjector.java` – qualifier-тэй болон qualifier-гүй resolve, ambiguity, dependency missing, illegal field set урсгалууд тус тус баталгаажсан.</w:t>
      </w:r>
    </w:p>
    <w:p>
      <w:pPr>
        <w:pStyle w:val="ListBullet"/>
        <w:spacing w:after="60"/>
        <w:jc w:val="both"/>
      </w:pPr>
      <w:r>
        <w:rPr>
          <w:rFonts w:ascii="Times New Roman" w:hAnsi="Times New Roman" w:eastAsia="Times New Roman"/>
        </w:rPr>
        <w:t>A.4 `BeanRegistry.java` – registry-ийн өгөгдөл хадгалалт болон lookup ажиллагаа илүү системтэй тестжсэн.</w:t>
      </w:r>
    </w:p>
    <w:p>
      <w:pPr>
        <w:pStyle w:val="ListBullet"/>
        <w:spacing w:after="60"/>
        <w:jc w:val="both"/>
      </w:pPr>
      <w:r>
        <w:rPr>
          <w:rFonts w:ascii="Times New Roman" w:hAnsi="Times New Roman" w:eastAsia="Times New Roman"/>
        </w:rPr>
        <w:t>A.5 `ContextIntegrationTest.java` – өмнө ерөнхийлсөн интеграцийн санаа байсан бол одоо олон тусгай зориулалтын integration test class хэлбэрээр өргөжсөн.</w:t>
      </w:r>
    </w:p>
    <w:p>
      <w:pPr>
        <w:spacing w:after="120"/>
        <w:jc w:val="both"/>
      </w:pPr>
      <w:r>
        <w:rPr>
          <w:rFonts w:ascii="Times New Roman" w:hAnsi="Times New Roman" w:eastAsia="Times New Roman"/>
          <w:b w:val="0"/>
          <w:i w:val="0"/>
        </w:rPr>
        <w:t>Иймд A1 ажлын тайланг дипломын хавсралтын кодын хэрэгжилтийн “чанарын баталгаажуулалтын өргөтгөл” гэж үзэж болно. Энэ нь үндсэн дипломын ажлын үр дүнг хүчтэй дэмжиж, хамгаалалтын үеийн асуулт-хариултад “код бий” гэдгээс гадна “код баталгаажсан” гэдгийг харуулах давуу талтай.</w:t>
      </w:r>
    </w:p>
    <w:p>
      <w:pPr>
        <w:pStyle w:val="Heading1"/>
        <w:spacing w:after="120"/>
      </w:pPr>
      <w:r>
        <w:rPr>
          <w:rFonts w:ascii="Times New Roman" w:hAnsi="Times New Roman" w:eastAsia="Times New Roman"/>
          <w:b w:val="0"/>
          <w:i w:val="0"/>
        </w:rPr>
        <w:t>9. A1 ажлын чанарын нөлөөлөл ба практик ач холбогдол</w:t>
      </w:r>
    </w:p>
    <w:p>
      <w:pPr>
        <w:spacing w:after="120"/>
        <w:jc w:val="both"/>
      </w:pPr>
      <w:r>
        <w:rPr>
          <w:rFonts w:ascii="Times New Roman" w:hAnsi="Times New Roman" w:eastAsia="Times New Roman"/>
          <w:b w:val="0"/>
          <w:i w:val="0"/>
        </w:rPr>
        <w:t>A1 шатанд хийгдсэн өөрчлөлтүүдийн хамгийн бодит үр нөлөө нь framework-ийн дотоод чанарын үзүүлэлтүүд дээр гарч байна. Нэгдүгээрт, regression хамгаалалт эрс сайжирсан. `ApplicationContext`, `ClassPathScanner`, `DependencyInjector` зэрэг цөм классууд дээр өөрчлөлт хийх үед тестийн сан шууд анхааруулга өгөх боломжтой болсон. Хоёрдугаарт, алдаа тайлбарлах чадвар сайжирсан. Энэ нь дипломын ажлын практик ач холбогдол буюу сургалтын болон судалгааны хэрэглэгдэхүүн болгох зорилготой шууд нийцнэ. Гуравдугаарт, framework-ийн архитектурын шийдэл зөв байсан гэдгийг батлах нотолгоо нэмэгдсэн. Дөрөвдүгээрт, дараагийн A2, A3, A4 ажлуудад шинэ боломж нэмэхээс өмнө суурь тогтвортой байдлыг хангаж өгсөн.</w:t>
      </w:r>
    </w:p>
    <w:p>
      <w:pPr>
        <w:spacing w:after="120"/>
        <w:jc w:val="both"/>
      </w:pPr>
      <w:r>
        <w:rPr>
          <w:rFonts w:ascii="Times New Roman" w:hAnsi="Times New Roman" w:eastAsia="Times New Roman"/>
          <w:b w:val="0"/>
          <w:i w:val="0"/>
        </w:rPr>
        <w:t>Практик талаас нь үзвэл энэ A1 тайлан нь дипломын ажлын 5-р бүлгийн дүгнэлтэд тусгах чанарын ахицын баримт болж ашиглагдах боломжтой. Өөрөөр хэлбэл, framework-ийн анхны хувилбар зөвхөн ажилладаг байсан бол A1 ажлын дараах хувилбар нь ажиллахаас гадна өөрийн алдаа, хязгаарлалтыг тодорхой хэлж чаддаг, тестээр баталгаажсан, цааш өргөжүүлэхэд илүү найдвартай суурь болсон гэж дүгнэж болно.</w:t>
      </w:r>
    </w:p>
    <w:p>
      <w:pPr>
        <w:pStyle w:val="Heading1"/>
        <w:spacing w:after="120"/>
      </w:pPr>
      <w:r>
        <w:rPr>
          <w:rFonts w:ascii="Times New Roman" w:hAnsi="Times New Roman" w:eastAsia="Times New Roman"/>
          <w:b w:val="0"/>
          <w:i w:val="0"/>
        </w:rPr>
        <w:t>10. Бүрэн хэрэгжсэн, хэсэгчлэн хэрэгжсэн болон үлдсэн асуудлууд</w:t>
      </w:r>
    </w:p>
    <w:p>
      <w:pPr>
        <w:pStyle w:val="Heading2"/>
        <w:spacing w:after="120"/>
      </w:pPr>
      <w:r>
        <w:rPr>
          <w:rFonts w:ascii="Times New Roman" w:hAnsi="Times New Roman" w:eastAsia="Times New Roman"/>
          <w:b w:val="0"/>
          <w:i w:val="0"/>
        </w:rPr>
        <w:t>10.1 Бүрэн болон өндөр түвшинд хэрэгжсэн хэсгүүд</w:t>
      </w:r>
    </w:p>
    <w:p>
      <w:pPr>
        <w:pStyle w:val="ListBullet"/>
        <w:spacing w:after="60"/>
        <w:jc w:val="both"/>
      </w:pPr>
      <w:r>
        <w:rPr>
          <w:rFonts w:ascii="Times New Roman" w:hAnsi="Times New Roman" w:eastAsia="Times New Roman"/>
        </w:rPr>
        <w:t>Нэгж болон интеграцийн тестийн сан мэдэгдэхүйц өргөжсөн.</w:t>
      </w:r>
    </w:p>
    <w:p>
      <w:pPr>
        <w:pStyle w:val="ListBullet"/>
        <w:spacing w:after="60"/>
        <w:jc w:val="both"/>
      </w:pPr>
      <w:r>
        <w:rPr>
          <w:rFonts w:ascii="Times New Roman" w:hAnsi="Times New Roman" w:eastAsia="Times New Roman"/>
        </w:rPr>
        <w:t>Scanner, container, injector, exception давхаргуудын гол branch-ууд тусгай тесттэй болсон.</w:t>
      </w:r>
    </w:p>
    <w:p>
      <w:pPr>
        <w:pStyle w:val="ListBullet"/>
        <w:spacing w:after="60"/>
        <w:jc w:val="both"/>
      </w:pPr>
      <w:r>
        <w:rPr>
          <w:rFonts w:ascii="Times New Roman" w:hAnsi="Times New Roman" w:eastAsia="Times New Roman"/>
        </w:rPr>
        <w:t>Bean lookup, scope, qualifier, bean creation failure, circular dependency зэрэг үндсэн функциональ урсгалууд end-to-end түвшинд баталгаажсан.</w:t>
      </w:r>
    </w:p>
    <w:p>
      <w:pPr>
        <w:pStyle w:val="ListBullet"/>
        <w:spacing w:after="60"/>
        <w:jc w:val="both"/>
      </w:pPr>
      <w:r>
        <w:rPr>
          <w:rFonts w:ascii="Times New Roman" w:hAnsi="Times New Roman" w:eastAsia="Times New Roman"/>
        </w:rPr>
        <w:t>Exception message-үүд илүү мэдээлэлтэй болсон.</w:t>
      </w:r>
    </w:p>
    <w:p>
      <w:pPr>
        <w:pStyle w:val="Heading2"/>
        <w:spacing w:after="120"/>
      </w:pPr>
      <w:r>
        <w:rPr>
          <w:rFonts w:ascii="Times New Roman" w:hAnsi="Times New Roman" w:eastAsia="Times New Roman"/>
          <w:b w:val="0"/>
          <w:i w:val="0"/>
        </w:rPr>
        <w:t>10.2 Хэсэгчлэн хэрэгжсэн хэсгүүд</w:t>
      </w:r>
    </w:p>
    <w:p>
      <w:pPr>
        <w:pStyle w:val="ListBullet"/>
        <w:spacing w:after="60"/>
        <w:jc w:val="both"/>
      </w:pPr>
      <w:r>
        <w:rPr>
          <w:rFonts w:ascii="Times New Roman" w:hAnsi="Times New Roman" w:eastAsia="Times New Roman"/>
        </w:rPr>
        <w:t>Тестүүд `unit` болон `integration` гэж ангилагдсан боловч A1 баримтад санал болгосон давхарга тус бүрийн илүү нарийн package бүтэц бүрэн хийгдээгүй.</w:t>
      </w:r>
    </w:p>
    <w:p>
      <w:pPr>
        <w:pStyle w:val="ListBullet"/>
        <w:spacing w:after="60"/>
        <w:jc w:val="both"/>
      </w:pPr>
      <w:r>
        <w:rPr>
          <w:rFonts w:ascii="Times New Roman" w:hAnsi="Times New Roman" w:eastAsia="Times New Roman"/>
        </w:rPr>
        <w:t>Circular dependency message нь оролцож буй bean-үүдийн төлөвийг харуулж байгаа боловч A → B → A хэлбэрийн шугаман замыг яг хэвлэдэггүй.</w:t>
      </w:r>
    </w:p>
    <w:p>
      <w:pPr>
        <w:pStyle w:val="Heading2"/>
        <w:spacing w:after="120"/>
      </w:pPr>
      <w:r>
        <w:rPr>
          <w:rFonts w:ascii="Times New Roman" w:hAnsi="Times New Roman" w:eastAsia="Times New Roman"/>
          <w:b w:val="0"/>
          <w:i w:val="0"/>
        </w:rPr>
        <w:t>10.3 Дараагийн сайжруулалтын санал</w:t>
      </w:r>
    </w:p>
    <w:p>
      <w:pPr>
        <w:pStyle w:val="ListBullet"/>
        <w:spacing w:after="60"/>
        <w:jc w:val="both"/>
      </w:pPr>
      <w:r>
        <w:rPr>
          <w:rFonts w:ascii="Times New Roman" w:hAnsi="Times New Roman" w:eastAsia="Times New Roman"/>
        </w:rPr>
        <w:t>JaCoCo зэрэг coverage plugin-ийг Maven build-т нэмж, A1 ажлын дараах бодит line/branch coverage-ийг автоматаар гаргаж хадгалах.</w:t>
      </w:r>
    </w:p>
    <w:p>
      <w:pPr>
        <w:pStyle w:val="ListBullet"/>
        <w:spacing w:after="60"/>
        <w:jc w:val="both"/>
      </w:pPr>
      <w:r>
        <w:rPr>
          <w:rFonts w:ascii="Times New Roman" w:hAnsi="Times New Roman" w:eastAsia="Times New Roman"/>
        </w:rPr>
        <w:t>`pom.xml`-ийн JUnit dependency давхардлыг арилгаж build configuration-ийг цэвэршүүлэх.</w:t>
      </w:r>
    </w:p>
    <w:p>
      <w:pPr>
        <w:pStyle w:val="ListBullet"/>
        <w:spacing w:after="60"/>
        <w:jc w:val="both"/>
      </w:pPr>
      <w:r>
        <w:rPr>
          <w:rFonts w:ascii="Times New Roman" w:hAnsi="Times New Roman" w:eastAsia="Times New Roman"/>
        </w:rPr>
        <w:t>Хэрэв дипломын баримттай бүрэн ижил болгох шаардлагатай бол `src/test/java` дотор annotation/container/scanner/injector/exception гэсэн нарийвчилсан package зохион байгуулалт руу шилжүүлэх.</w:t>
      </w:r>
    </w:p>
    <w:p>
      <w:pPr>
        <w:pStyle w:val="ListBullet"/>
        <w:spacing w:after="60"/>
        <w:jc w:val="both"/>
      </w:pPr>
      <w:r>
        <w:rPr>
          <w:rFonts w:ascii="Times New Roman" w:hAnsi="Times New Roman" w:eastAsia="Times New Roman"/>
        </w:rPr>
        <w:t>Circular dependency message-ийг dependency path хэлбэрээр хэвлэхээр сайжруулах.</w:t>
      </w:r>
    </w:p>
    <w:p>
      <w:pPr>
        <w:pStyle w:val="ListBullet"/>
        <w:spacing w:after="60"/>
        <w:jc w:val="both"/>
      </w:pPr>
      <w:r>
        <w:rPr>
          <w:rFonts w:ascii="Times New Roman" w:hAnsi="Times New Roman" w:eastAsia="Times New Roman"/>
        </w:rPr>
        <w:t>Console output-ийн encoding-ийг стандарт UTF-8 орчинд жигдрүүлж, Монгол текстийн эвдрэлгүй лог авах.</w:t>
      </w:r>
    </w:p>
    <w:p>
      <w:pPr>
        <w:pStyle w:val="Heading1"/>
        <w:spacing w:after="120"/>
      </w:pPr>
      <w:r>
        <w:rPr>
          <w:rFonts w:ascii="Times New Roman" w:hAnsi="Times New Roman" w:eastAsia="Times New Roman"/>
          <w:b w:val="0"/>
          <w:i w:val="0"/>
        </w:rPr>
        <w:t>11. Ерөнхий дүгнэлт</w:t>
      </w:r>
    </w:p>
    <w:p>
      <w:pPr>
        <w:spacing w:after="120"/>
        <w:jc w:val="both"/>
      </w:pPr>
      <w:r>
        <w:rPr>
          <w:rFonts w:ascii="Times New Roman" w:hAnsi="Times New Roman" w:eastAsia="Times New Roman"/>
          <w:b w:val="0"/>
          <w:i w:val="0"/>
        </w:rPr>
        <w:t>A1 даалгаврын хүрээнд хийгдсэн ажил нь дипломын үндсэн тайланд тодорхойлсон annotation-д суурилсан Java DI framework-ийн шаардлага, зохиомж, хэрэгжүүлэлтийн логикийг илүү найдвартай, нотолгоотой, хамгаалагдсан түвшинд хүргэсэн гэж дүгнэж байна. Энэ шатанд framework-ийн гадаад боломжийг огцом нэмээгүй ч дотоод чанар, алдааны ил тод байдал, тестээр баталгаажсан байдал, архитектурын итгэлцэл мэдэгдэхүйц өссөн. Тиймээс A1 нь дипломын ажлын хэрэгжилтийг “ажиллаж буй загвар” түвшнээс “чанарын баталгаатай хэрэгжилт” түвшинд шилжүүлсэн стратегийн ач холбогдолтой алхам юм.</w:t>
      </w:r>
    </w:p>
    <w:p>
      <w:pPr>
        <w:spacing w:after="120"/>
        <w:jc w:val="both"/>
      </w:pPr>
      <w:r>
        <w:rPr>
          <w:rFonts w:ascii="Times New Roman" w:hAnsi="Times New Roman" w:eastAsia="Times New Roman"/>
          <w:b w:val="0"/>
          <w:i w:val="0"/>
        </w:rPr>
        <w:t>Нэмэлт хэрэгжүүлэлтийн баримтад дурдсанчлан A2, A3, A4 зэрэг дараагийн ажлууд нь шинэ annotation, dependency tree, logging зэрэг илүү өргөн боломж нэмэх зорилготой. Тэдгээр ажлыг тогтвортой хэрэгжүүлэхийн тулд A1-ээр бий болгосон тестийн суурь, exception-ийн чанар, branch-oriented баталгаажуулалт зайлшгүй шаардлагатай. Иймээс энэхүү тайланд тусгасан өөрчлөлт, сайжруулалтууд нь зөвхөн тухайн үеийн кодын чанарыг өсгөсөн төдийгүй цаашдын хөгжүүлэлтийн эрсдэлийг бууруулсан, дипломын ажлын бодит үр дүнг бэхжүүлсэн суурь хэрэгжилт мөн.</w:t>
      </w:r>
    </w:p>
    <w:p>
      <w:pPr>
        <w:pStyle w:val="Heading1"/>
        <w:spacing w:after="120"/>
      </w:pPr>
      <w:r>
        <w:rPr>
          <w:rFonts w:ascii="Times New Roman" w:hAnsi="Times New Roman" w:eastAsia="Times New Roman"/>
          <w:b w:val="0"/>
          <w:i w:val="0"/>
        </w:rPr>
        <w:t>Хавсралт: Ашигласан бодит эх сурвалжууд</w:t>
      </w:r>
    </w:p>
    <w:p>
      <w:pPr>
        <w:pStyle w:val="ListBullet"/>
        <w:spacing w:after="60"/>
        <w:jc w:val="both"/>
      </w:pPr>
      <w:r>
        <w:rPr>
          <w:rFonts w:ascii="Times New Roman" w:hAnsi="Times New Roman" w:eastAsia="Times New Roman"/>
        </w:rPr>
        <w:t>`Report/ДИПЛОМЫН_ТАЙЛАН.pdf` – 2-р бүлгийн шаардлага, 3-р бүлгийн зохиомж, 4-р бүлгийн хэрэгжүүлэлт, хавсралтын кодын тайлбар.</w:t>
      </w:r>
    </w:p>
    <w:p>
      <w:pPr>
        <w:pStyle w:val="ListBullet"/>
        <w:spacing w:after="60"/>
        <w:jc w:val="both"/>
      </w:pPr>
      <w:r>
        <w:rPr>
          <w:rFonts w:ascii="Times New Roman" w:hAnsi="Times New Roman" w:eastAsia="Times New Roman"/>
        </w:rPr>
        <w:t>`Report/Нэмэлт хэрэгжүүлэлт.docx` – A1 даалгаврын нарийвчилсан тодорхойлолт.</w:t>
      </w:r>
    </w:p>
    <w:p>
      <w:pPr>
        <w:pStyle w:val="ListBullet"/>
        <w:spacing w:after="60"/>
        <w:jc w:val="both"/>
      </w:pPr>
      <w:r>
        <w:rPr>
          <w:rFonts w:ascii="Times New Roman" w:hAnsi="Times New Roman" w:eastAsia="Times New Roman"/>
        </w:rPr>
        <w:t>`src/main/java/mn/edu/num/container/ApplicationContext.java`</w:t>
      </w:r>
    </w:p>
    <w:p>
      <w:pPr>
        <w:pStyle w:val="ListBullet"/>
        <w:spacing w:after="60"/>
        <w:jc w:val="both"/>
      </w:pPr>
      <w:r>
        <w:rPr>
          <w:rFonts w:ascii="Times New Roman" w:hAnsi="Times New Roman" w:eastAsia="Times New Roman"/>
        </w:rPr>
        <w:t>`src/main/java/mn/edu/num/container/BeanDefinition.java`</w:t>
      </w:r>
    </w:p>
    <w:p>
      <w:pPr>
        <w:pStyle w:val="ListBullet"/>
        <w:spacing w:after="60"/>
        <w:jc w:val="both"/>
      </w:pPr>
      <w:r>
        <w:rPr>
          <w:rFonts w:ascii="Times New Roman" w:hAnsi="Times New Roman" w:eastAsia="Times New Roman"/>
        </w:rPr>
        <w:t>`src/main/java/mn/edu/num/container/BeanRegistry.java`</w:t>
      </w:r>
    </w:p>
    <w:p>
      <w:pPr>
        <w:pStyle w:val="ListBullet"/>
        <w:spacing w:after="60"/>
        <w:jc w:val="both"/>
      </w:pPr>
      <w:r>
        <w:rPr>
          <w:rFonts w:ascii="Times New Roman" w:hAnsi="Times New Roman" w:eastAsia="Times New Roman"/>
        </w:rPr>
        <w:t>`src/main/java/mn/edu/num/container/DependencyInjector.java`</w:t>
      </w:r>
    </w:p>
    <w:p>
      <w:pPr>
        <w:pStyle w:val="ListBullet"/>
        <w:spacing w:after="60"/>
        <w:jc w:val="both"/>
      </w:pPr>
      <w:r>
        <w:rPr>
          <w:rFonts w:ascii="Times New Roman" w:hAnsi="Times New Roman" w:eastAsia="Times New Roman"/>
        </w:rPr>
        <w:t>`src/main/java/mn/edu/num/scanner/ClassPathScanner.java`</w:t>
      </w:r>
    </w:p>
    <w:p>
      <w:pPr>
        <w:pStyle w:val="ListBullet"/>
        <w:spacing w:after="60"/>
        <w:jc w:val="both"/>
      </w:pPr>
      <w:r>
        <w:rPr>
          <w:rFonts w:ascii="Times New Roman" w:hAnsi="Times New Roman" w:eastAsia="Times New Roman"/>
        </w:rPr>
        <w:t>`src/main/java/mn/edu/num/annotation/*` болон `src/main/java/mn/edu/num/exception/*`</w:t>
      </w:r>
    </w:p>
    <w:p>
      <w:pPr>
        <w:pStyle w:val="ListBullet"/>
        <w:spacing w:after="60"/>
        <w:jc w:val="both"/>
      </w:pPr>
      <w:r>
        <w:rPr>
          <w:rFonts w:ascii="Times New Roman" w:hAnsi="Times New Roman" w:eastAsia="Times New Roman"/>
        </w:rPr>
        <w:t>`src/test/java/mn/edu/num/unit/*` болон `src/test/java/mn/edu/num/integration/*`</w:t>
      </w:r>
    </w:p>
    <w:sectPr w:rsidR="00FC693F" w:rsidRPr="0006063C" w:rsidSect="00034616">
      <w:footerReference w:type="default" r:id="rId9"/>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