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8.0" w:type="dxa"/>
        <w:jc w:val="left"/>
        <w:tblInd w:w="0.0" w:type="dxa"/>
        <w:tblLayout w:type="fixed"/>
        <w:tblLook w:val="0000"/>
      </w:tblPr>
      <w:tblGrid>
        <w:gridCol w:w="4890"/>
        <w:gridCol w:w="4678"/>
        <w:tblGridChange w:id="0">
          <w:tblGrid>
            <w:gridCol w:w="4890"/>
            <w:gridCol w:w="46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2028825" cy="1076325"/>
                  <wp:effectExtent b="0" l="0" r="0" t="0"/>
                  <wp:docPr descr="logo_Whirlpool_Yellow_HI_RGB" id="14" name="image1.jpg"/>
                  <a:graphic>
                    <a:graphicData uri="http://schemas.openxmlformats.org/drawingml/2006/picture">
                      <pic:pic>
                        <pic:nvPicPr>
                          <pic:cNvPr descr="logo_Whirlpool_Yellow_HI_RGB"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076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Whirlpool Latin America</w:t>
            </w:r>
          </w:p>
          <w:p w:rsidR="00000000" w:rsidDel="00000000" w:rsidP="00000000" w:rsidRDefault="00000000" w:rsidRPr="00000000" w14:paraId="00000005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R. Dona Francisca 7200</w:t>
            </w:r>
          </w:p>
          <w:p w:rsidR="00000000" w:rsidDel="00000000" w:rsidP="00000000" w:rsidRDefault="00000000" w:rsidRPr="00000000" w14:paraId="00000006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89219-900 Joinville-SC</w:t>
            </w:r>
          </w:p>
          <w:p w:rsidR="00000000" w:rsidDel="00000000" w:rsidP="00000000" w:rsidRDefault="00000000" w:rsidRPr="00000000" w14:paraId="00000007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BRASIL</w:t>
            </w:r>
          </w:p>
          <w:p w:rsidR="00000000" w:rsidDel="00000000" w:rsidP="00000000" w:rsidRDefault="00000000" w:rsidRPr="00000000" w14:paraId="00000008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http://www.whirlpool.com</w:t>
            </w:r>
          </w:p>
          <w:p w:rsidR="00000000" w:rsidDel="00000000" w:rsidP="00000000" w:rsidRDefault="00000000" w:rsidRPr="00000000" w14:paraId="00000009">
            <w:pPr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rFonts w:ascii="Arial" w:cs="Arial" w:eastAsia="Arial" w:hAnsi="Arial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Solicitamos orçamento para incluir um quatro furacões e revitalizar alguns estágios desgastado</w:t>
      </w:r>
      <w:bookmarkStart w:colFirst="0" w:colLast="0" w:name="bookmark=id.gjdgxs" w:id="0"/>
      <w:bookmarkEnd w:id="0"/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s.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4.0" w:type="dxa"/>
        <w:jc w:val="left"/>
        <w:tblInd w:w="0.0" w:type="dxa"/>
        <w:tblLayout w:type="fixed"/>
        <w:tblLook w:val="0000"/>
      </w:tblPr>
      <w:tblGrid>
        <w:gridCol w:w="2338"/>
        <w:gridCol w:w="6306"/>
        <w:tblGridChange w:id="0">
          <w:tblGrid>
            <w:gridCol w:w="2338"/>
            <w:gridCol w:w="63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tabs>
                <w:tab w:val="left" w:pos="1701"/>
                <w:tab w:val="left" w:pos="6651"/>
              </w:tabs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EA num.</w:t>
            </w:r>
          </w:p>
        </w:tc>
        <w:tc>
          <w:tcPr/>
          <w:p w:rsidR="00000000" w:rsidDel="00000000" w:rsidP="00000000" w:rsidRDefault="00000000" w:rsidRPr="00000000" w14:paraId="0000000D">
            <w:pPr>
              <w:tabs>
                <w:tab w:val="left" w:pos="1701"/>
                <w:tab w:val="left" w:pos="6651"/>
              </w:tabs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: EA0011-21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 de Ferramental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Ferramenta progressiva</w:t>
            </w:r>
            <w:bookmarkStart w:colFirst="0" w:colLast="0" w:name="bookmark=id.30j0zll" w:id="1"/>
            <w:bookmarkEnd w:id="1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Desenho num.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: W10819174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 Produto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Tira Travessa Intermediária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RN num.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Projeto 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701"/>
                <w:tab w:val="left" w:pos="665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ZF192302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01"/>
          <w:tab w:val="left" w:pos="6651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Projeto existente          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SIM ☒ NÃO ☐</w:t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A não verificação do projeto / ferramental não exime a responsabilidade do fornecedor sobre a alteração do ferramental.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01"/>
          <w:tab w:val="left" w:pos="6651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01"/>
          <w:tab w:val="left" w:pos="6651"/>
        </w:tabs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Projeto necessita atualização : SIM </w:t>
      </w:r>
      <w:bookmarkStart w:colFirst="0" w:colLast="0" w:name="bookmark=id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☒ NÃO </w:t>
      </w:r>
      <w:bookmarkStart w:colFirst="0" w:colLast="0" w:name="bookmark=id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☐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01"/>
          <w:tab w:val="left" w:pos="6651"/>
        </w:tabs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As peças que vão sofrer alteração deverão ser detalhadas e o conjunto atualizado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 da alteração: 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1 - Inserir furação nas 4 cavidades, conforme especificado no desenho de produto;</w:t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</w:rPr>
        <w:drawing>
          <wp:inline distB="114300" distT="114300" distL="114300" distR="114300">
            <wp:extent cx="2709814" cy="953161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14" cy="953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667868" cy="936889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7868" cy="936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Arial" w:cs="Arial" w:eastAsia="Arial" w:hAnsi="Arial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Arial" w:cs="Arial" w:eastAsia="Arial" w:hAnsi="Arial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139210" cy="2720168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9210" cy="2720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1.1 - Acesso para troca rápida dos punções deve ser por cima;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1.1.1 -  Inserir camisa e punção cabeça escareada; 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** Punções Danly M2 - 70/100mm, Matrizes - M2 T.R.60-62Hrc</w:t>
      </w:r>
    </w:p>
    <w:p w:rsidR="00000000" w:rsidDel="00000000" w:rsidP="00000000" w:rsidRDefault="00000000" w:rsidRPr="00000000" w14:paraId="0000002A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086100" cy="393382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1.2 - Reposicionar/modificar levantadores que se encontram na região da alteração;</w:t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29313" cy="3368928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368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1.3 - Matrizes devem conter placa de choque;</w:t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1.3.1 - Caso não possua porta matriz, matriz deve ser travada por parafuso, para facilitar o processo de troca rápida; </w:t>
      </w:r>
    </w:p>
    <w:p w:rsidR="00000000" w:rsidDel="00000000" w:rsidP="00000000" w:rsidRDefault="00000000" w:rsidRPr="00000000" w14:paraId="00000033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534025" cy="29337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68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1.4 - Corrigir perfil de dobra, perfil atual está deformada; </w:t>
      </w:r>
    </w:p>
    <w:p w:rsidR="00000000" w:rsidDel="00000000" w:rsidP="00000000" w:rsidRDefault="00000000" w:rsidRPr="00000000" w14:paraId="00000036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947067" cy="1442403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067" cy="1442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1.4.1 - Confeccionar matriz e punção novos e ajustar a folga; </w:t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Material em D2 da Bohler (T.R 60-62Hrc)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3B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781772" cy="2936315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772" cy="293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877022" cy="2944378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33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022" cy="294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1.5 - Confeccionar punções e matrizes de formar projeção (4x);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1.5.1 - Fornecer dois jogos de matrizes e punções sobressalentes (8x de cada);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814763" cy="1662845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66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294436" cy="36957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17756" r="26026" t="28841"/>
                    <a:stretch>
                      <a:fillRect/>
                    </a:stretch>
                  </pic:blipFill>
                  <pic:spPr>
                    <a:xfrm>
                      <a:off x="0" y="0"/>
                      <a:ext cx="3294436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2 - Geral</w:t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3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Devem ser fornecidos desenhos das partes novas e alteradas;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3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Para avaliação de qualquer item o fornecedor deve vir á Whirlpool, para ver a real necessidade da alteração;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3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 fornecedor deve acompanhar o try out e produção dos 1° lotes;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3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Punção deve ser confeccionados de D2 / 60-62 HRC;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36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Áreas de  de contato com o produto devem estar polidas  </w:t>
      </w:r>
    </w:p>
    <w:p w:rsidR="00000000" w:rsidDel="00000000" w:rsidP="00000000" w:rsidRDefault="00000000" w:rsidRPr="00000000" w14:paraId="0000004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Observações</w:t>
      </w:r>
    </w:p>
    <w:p w:rsidR="00000000" w:rsidDel="00000000" w:rsidP="00000000" w:rsidRDefault="00000000" w:rsidRPr="00000000" w14:paraId="0000005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A peça após a estampagem não deve apresentar defeitos em função da inclusão desta modificação, que venha prejudicar a funcionalidade do produto.</w:t>
      </w:r>
    </w:p>
    <w:p w:rsidR="00000000" w:rsidDel="00000000" w:rsidP="00000000" w:rsidRDefault="00000000" w:rsidRPr="00000000" w14:paraId="0000005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As cotas devem seguir as tolerâncias especificadas em desenho; portanto o fornecedor deve ter garantia total de capabilidade para estas cotas, ou então citar no orçamento as cotas que precisam de ajuste de tolerância ou alteração de desenho. Entende-se que após o envio do orçamento o fornecedor está ciente das tolerâncias de Projeto do Produto e repetibilidade do Processo.</w:t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Após o tryout realizado na ferramentaria, a mesma deve nos enviar antecipadamente, o relatório dimensional realizado em empresa de Metrologia homologada pela Whirlpool S.A.. A entrega técnica da ferramenta para a Whirlpool S.A. só poderá ser realizado após a aprovação.</w:t>
      </w:r>
    </w:p>
    <w:p w:rsidR="00000000" w:rsidDel="00000000" w:rsidP="00000000" w:rsidRDefault="00000000" w:rsidRPr="00000000" w14:paraId="0000005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A entrega técnica da ferramenta para a Whirlpool S.A. só poderá ser realizado após a aprovação.</w:t>
      </w:r>
    </w:p>
    <w:p w:rsidR="00000000" w:rsidDel="00000000" w:rsidP="00000000" w:rsidRDefault="00000000" w:rsidRPr="00000000" w14:paraId="0000005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 O fornecedor deve fornecer o projeto de todas as partes modificadas e atualizar o desenho em conjunto conforme NTW01372.</w:t>
      </w:r>
    </w:p>
    <w:p w:rsidR="00000000" w:rsidDel="00000000" w:rsidP="00000000" w:rsidRDefault="00000000" w:rsidRPr="00000000" w14:paraId="0000005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color w:val="ff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 PONTO PRINCIPAL: SEGURANÇA TOTAL DO SISTEMA, a alteração não deve em nenhum momento comprometer a segurança do operador.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Arial" w:cs="Arial" w:eastAsia="Arial" w:hAnsi="Arial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Indicar o número da especificação no orçamento.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Whirlpool S.A. </w:t>
      </w:r>
    </w:p>
    <w:p w:rsidR="00000000" w:rsidDel="00000000" w:rsidP="00000000" w:rsidRDefault="00000000" w:rsidRPr="00000000" w14:paraId="0000006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Engenharia de Processos Metais</w:t>
      </w:r>
    </w:p>
    <w:p w:rsidR="00000000" w:rsidDel="00000000" w:rsidP="00000000" w:rsidRDefault="00000000" w:rsidRPr="00000000" w14:paraId="0000006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Eduardo L Vieira</w:t>
      </w:r>
    </w:p>
    <w:p w:rsidR="00000000" w:rsidDel="00000000" w:rsidP="00000000" w:rsidRDefault="00000000" w:rsidRPr="00000000" w14:paraId="00000066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color w:val="5f6368"/>
          <w:sz w:val="25"/>
          <w:szCs w:val="25"/>
          <w:highlight w:val="white"/>
          <w:rtl w:val="0"/>
        </w:rPr>
        <w:t xml:space="preserve">eduardo_lucas_vieira_rm_solutions@whirlpool.com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Luiz C Machado</w:t>
      </w:r>
    </w:p>
    <w:p w:rsidR="00000000" w:rsidDel="00000000" w:rsidP="00000000" w:rsidRDefault="00000000" w:rsidRPr="00000000" w14:paraId="0000006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Luiz_c_machado@whirlpool.com</w:t>
      </w:r>
      <w:r w:rsidDel="00000000" w:rsidR="00000000" w:rsidRPr="00000000">
        <w:rPr>
          <w:rtl w:val="0"/>
        </w:rPr>
      </w:r>
    </w:p>
    <w:sectPr>
      <w:footerReference r:id="rId19" w:type="default"/>
      <w:footerReference r:id="rId20" w:type="first"/>
      <w:pgSz w:h="16840" w:w="11907" w:orient="portrait"/>
      <w:pgMar w:bottom="539" w:top="719" w:left="1440" w:right="1107" w:header="720" w:footer="102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zQJCrrBGRHF0YtbiBV9UQDpPdQ==">AMUW2mWS2eSp4+HgFdBdIAWJx6HrGWOmE5vLtL+xXzKv+289c2JX0qJBCl2IYilSPBhF5IBNLU1HjI4IAJ/E1g5GjZr/f6hHcwQ6KMGmg7Ec6WNMv/VZeKJU5m6YOygd1AaJok4o/T2Pzfkq7cST44WyRogNswgQT2hhrZd91476MpbYjHlmFdk=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