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43FC" w14:textId="77777777" w:rsidR="00797C84" w:rsidRPr="00724C63" w:rsidRDefault="00797C84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sz w:val="19"/>
          <w:szCs w:val="19"/>
        </w:rPr>
        <w:t>Actividad INDIVIDUAL introductoria </w:t>
      </w:r>
    </w:p>
    <w:p w14:paraId="398FD0F2" w14:textId="5917E65C" w:rsidR="00797C84" w:rsidRPr="00724C63" w:rsidRDefault="00797C84" w:rsidP="00724C63">
      <w:pPr>
        <w:rPr>
          <w:rFonts w:ascii="Helvetica" w:hAnsi="Helvetica" w:cs="Helvetica"/>
          <w:b/>
          <w:bCs/>
          <w:sz w:val="19"/>
          <w:szCs w:val="19"/>
        </w:rPr>
      </w:pPr>
    </w:p>
    <w:p w14:paraId="5D4FA8CE" w14:textId="77777777" w:rsidR="00797C84" w:rsidRPr="00724C63" w:rsidRDefault="00797C84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sz w:val="19"/>
          <w:szCs w:val="19"/>
        </w:rPr>
        <w:t xml:space="preserve">En primer </w:t>
      </w:r>
      <w:proofErr w:type="gramStart"/>
      <w:r w:rsidRPr="00724C63">
        <w:rPr>
          <w:rFonts w:ascii="Helvetica" w:hAnsi="Helvetica" w:cs="Helvetica"/>
          <w:b/>
          <w:bCs/>
          <w:sz w:val="19"/>
          <w:szCs w:val="19"/>
        </w:rPr>
        <w:t>lugar</w:t>
      </w:r>
      <w:proofErr w:type="gramEnd"/>
      <w:r w:rsidRPr="00724C63">
        <w:rPr>
          <w:rFonts w:ascii="Helvetica" w:hAnsi="Helvetica" w:cs="Helvetica"/>
          <w:b/>
          <w:bCs/>
          <w:sz w:val="19"/>
          <w:szCs w:val="19"/>
        </w:rPr>
        <w:t xml:space="preserve"> van a investigar, responder y ejemplificar.</w:t>
      </w:r>
    </w:p>
    <w:p w14:paraId="540BDF52" w14:textId="4EDAA52F" w:rsidR="00797C84" w:rsidRPr="00724C63" w:rsidRDefault="00797C84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sz w:val="19"/>
          <w:szCs w:val="19"/>
        </w:rPr>
        <w:t>1. Define encuadre.</w:t>
      </w:r>
    </w:p>
    <w:p w14:paraId="34FFE8A5" w14:textId="4FFDE7A1" w:rsidR="00797C84" w:rsidRPr="00A079C0" w:rsidRDefault="00797C84" w:rsidP="00724C63">
      <w:pPr>
        <w:rPr>
          <w:rFonts w:ascii="Helvetica" w:hAnsi="Helvetica" w:cs="Helvetica"/>
          <w:b/>
          <w:bCs/>
          <w:color w:val="FF0000"/>
          <w:sz w:val="19"/>
          <w:szCs w:val="19"/>
        </w:rPr>
      </w:pPr>
      <w:r w:rsidRPr="00A079C0">
        <w:rPr>
          <w:rFonts w:ascii="Helvetica" w:hAnsi="Helvetica" w:cs="Helvetica"/>
          <w:b/>
          <w:bCs/>
          <w:color w:val="FF0000"/>
          <w:sz w:val="19"/>
          <w:szCs w:val="19"/>
        </w:rPr>
        <w:t>Es ajustar a un marco, fijar límites, encajar.</w:t>
      </w:r>
    </w:p>
    <w:p w14:paraId="668329A0" w14:textId="2D346DF5" w:rsidR="00797C84" w:rsidRPr="00724C63" w:rsidRDefault="00797C84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sz w:val="19"/>
          <w:szCs w:val="19"/>
        </w:rPr>
        <w:t>2. ¿Qué es la composición en fotografía?</w:t>
      </w:r>
    </w:p>
    <w:p w14:paraId="4F6B2D24" w14:textId="59BA6187" w:rsidR="00797C84" w:rsidRPr="00A079C0" w:rsidRDefault="00797C84" w:rsidP="00724C63">
      <w:pPr>
        <w:rPr>
          <w:rFonts w:ascii="Helvetica" w:hAnsi="Helvetica" w:cs="Helvetica"/>
          <w:b/>
          <w:bCs/>
          <w:color w:val="FF0000"/>
          <w:sz w:val="19"/>
          <w:szCs w:val="19"/>
        </w:rPr>
      </w:pPr>
      <w:r w:rsidRPr="00A079C0">
        <w:rPr>
          <w:rFonts w:ascii="Helvetica" w:hAnsi="Helvetica" w:cs="Helvetica"/>
          <w:b/>
          <w:bCs/>
          <w:color w:val="FF0000"/>
          <w:sz w:val="19"/>
          <w:szCs w:val="19"/>
        </w:rPr>
        <w:t>Es la forma en la que se ordenan los objetos o sujetos vistos dentro del encuadre.</w:t>
      </w:r>
    </w:p>
    <w:p w14:paraId="50E0BAFD" w14:textId="5E3C6476" w:rsidR="00797C84" w:rsidRPr="00724C63" w:rsidRDefault="00797C84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sz w:val="19"/>
          <w:szCs w:val="19"/>
        </w:rPr>
        <w:t>3. ¿Qué elementos crees que son importantes porque ayudan a captar la atención y reforzar el mensaje que se quiere transmitir?</w:t>
      </w:r>
    </w:p>
    <w:p w14:paraId="4DE6FCB3" w14:textId="5B5F4118" w:rsidR="00797C84" w:rsidRPr="00A079C0" w:rsidRDefault="00797C84" w:rsidP="00724C63">
      <w:pPr>
        <w:rPr>
          <w:rFonts w:ascii="Helvetica" w:hAnsi="Helvetica" w:cs="Helvetica"/>
          <w:b/>
          <w:bCs/>
          <w:color w:val="FF0000"/>
          <w:sz w:val="19"/>
          <w:szCs w:val="19"/>
        </w:rPr>
      </w:pPr>
      <w:r w:rsidRPr="00A079C0">
        <w:rPr>
          <w:rFonts w:ascii="Helvetica" w:hAnsi="Helvetica" w:cs="Helvetica"/>
          <w:b/>
          <w:bCs/>
          <w:color w:val="FF0000"/>
          <w:sz w:val="19"/>
          <w:szCs w:val="19"/>
        </w:rPr>
        <w:t>Los colores, l</w:t>
      </w:r>
      <w:r w:rsidR="008B1EA2" w:rsidRPr="00A079C0">
        <w:rPr>
          <w:rFonts w:ascii="Helvetica" w:hAnsi="Helvetica" w:cs="Helvetica"/>
          <w:b/>
          <w:bCs/>
          <w:color w:val="FF0000"/>
          <w:sz w:val="19"/>
          <w:szCs w:val="19"/>
        </w:rPr>
        <w:t xml:space="preserve">as luces (en ciertas partes </w:t>
      </w:r>
      <w:proofErr w:type="spellStart"/>
      <w:r w:rsidR="008B1EA2" w:rsidRPr="00A079C0">
        <w:rPr>
          <w:rFonts w:ascii="Helvetica" w:hAnsi="Helvetica" w:cs="Helvetica"/>
          <w:b/>
          <w:bCs/>
          <w:color w:val="FF0000"/>
          <w:sz w:val="19"/>
          <w:szCs w:val="19"/>
        </w:rPr>
        <w:t>mas</w:t>
      </w:r>
      <w:proofErr w:type="spellEnd"/>
      <w:r w:rsidR="008B1EA2" w:rsidRPr="00A079C0">
        <w:rPr>
          <w:rFonts w:ascii="Helvetica" w:hAnsi="Helvetica" w:cs="Helvetica"/>
          <w:b/>
          <w:bCs/>
          <w:color w:val="FF0000"/>
          <w:sz w:val="19"/>
          <w:szCs w:val="19"/>
        </w:rPr>
        <w:t xml:space="preserve"> intensidad en otras menos), si hay cierto punto enfocado y la parte de atrás desenfocada.</w:t>
      </w:r>
    </w:p>
    <w:p w14:paraId="587249E9" w14:textId="70510DD5" w:rsidR="00797C84" w:rsidRPr="00724C63" w:rsidRDefault="00797C84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sz w:val="19"/>
          <w:szCs w:val="19"/>
        </w:rPr>
        <w:t xml:space="preserve">4. ¿Qué es el enfoque? ¿Cómo podemos jugar con </w:t>
      </w:r>
      <w:proofErr w:type="spellStart"/>
      <w:r w:rsidRPr="00724C63">
        <w:rPr>
          <w:rFonts w:ascii="Helvetica" w:hAnsi="Helvetica" w:cs="Helvetica"/>
          <w:b/>
          <w:bCs/>
          <w:sz w:val="19"/>
          <w:szCs w:val="19"/>
        </w:rPr>
        <w:t>el</w:t>
      </w:r>
      <w:proofErr w:type="spellEnd"/>
      <w:r w:rsidRPr="00724C63">
        <w:rPr>
          <w:rFonts w:ascii="Helvetica" w:hAnsi="Helvetica" w:cs="Helvetica"/>
          <w:b/>
          <w:bCs/>
          <w:sz w:val="19"/>
          <w:szCs w:val="19"/>
        </w:rPr>
        <w:t xml:space="preserve"> para causar mayor impacto visual?</w:t>
      </w:r>
    </w:p>
    <w:p w14:paraId="708C9598" w14:textId="39F349D5" w:rsidR="008B1EA2" w:rsidRPr="00A079C0" w:rsidRDefault="00297678" w:rsidP="00724C63">
      <w:pPr>
        <w:rPr>
          <w:rFonts w:ascii="Helvetica" w:hAnsi="Helvetica" w:cs="Helvetica"/>
          <w:b/>
          <w:bCs/>
          <w:color w:val="FF0000"/>
          <w:sz w:val="19"/>
          <w:szCs w:val="19"/>
        </w:rPr>
      </w:pPr>
      <w:r w:rsidRPr="00A079C0">
        <w:rPr>
          <w:rFonts w:ascii="Helvetica" w:hAnsi="Helvetica" w:cs="Helvetica"/>
          <w:b/>
          <w:bCs/>
          <w:color w:val="FF0000"/>
          <w:sz w:val="19"/>
          <w:szCs w:val="19"/>
        </w:rPr>
        <w:t>es el proceso mediante el cual se hacen ajustes en la lente para encontrar la máxima resolución, nitidez y contraste</w:t>
      </w:r>
    </w:p>
    <w:p w14:paraId="338A4CDB" w14:textId="25168AC5" w:rsidR="00797C84" w:rsidRPr="00724C63" w:rsidRDefault="00797C84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sz w:val="19"/>
          <w:szCs w:val="19"/>
        </w:rPr>
        <w:t>5. ¿Qué es la proporción aurea?</w:t>
      </w:r>
    </w:p>
    <w:p w14:paraId="6CD65CB0" w14:textId="3017BDFD" w:rsidR="00297678" w:rsidRPr="00A079C0" w:rsidRDefault="00297678" w:rsidP="00724C63">
      <w:pPr>
        <w:rPr>
          <w:rFonts w:ascii="Helvetica" w:hAnsi="Helvetica" w:cs="Helvetica"/>
          <w:b/>
          <w:bCs/>
          <w:color w:val="FF0000"/>
          <w:sz w:val="19"/>
          <w:szCs w:val="19"/>
        </w:rPr>
      </w:pPr>
      <w:r w:rsidRPr="00A079C0">
        <w:rPr>
          <w:rFonts w:ascii="Helvetica" w:hAnsi="Helvetica" w:cs="Helvetica"/>
          <w:b/>
          <w:bCs/>
          <w:color w:val="FF0000"/>
          <w:sz w:val="19"/>
          <w:szCs w:val="19"/>
        </w:rPr>
        <w:t>se utiliza para componer imágenes estéticamente agradables y equilibradas</w:t>
      </w:r>
    </w:p>
    <w:p w14:paraId="5BB345E6" w14:textId="4F7E26A7" w:rsidR="00797C84" w:rsidRPr="00724C63" w:rsidRDefault="00797C84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sz w:val="19"/>
          <w:szCs w:val="19"/>
        </w:rPr>
        <w:t xml:space="preserve">6. ¿Qué es la simetría? </w:t>
      </w:r>
      <w:r w:rsidR="00297678" w:rsidRPr="00724C63">
        <w:rPr>
          <w:rFonts w:ascii="Helvetica" w:hAnsi="Helvetica" w:cs="Helvetica"/>
          <w:b/>
          <w:bCs/>
          <w:sz w:val="19"/>
          <w:szCs w:val="19"/>
        </w:rPr>
        <w:t>E</w:t>
      </w:r>
      <w:r w:rsidRPr="00724C63">
        <w:rPr>
          <w:rFonts w:ascii="Helvetica" w:hAnsi="Helvetica" w:cs="Helvetica"/>
          <w:b/>
          <w:bCs/>
          <w:sz w:val="19"/>
          <w:szCs w:val="19"/>
        </w:rPr>
        <w:t>jemplifica</w:t>
      </w:r>
    </w:p>
    <w:p w14:paraId="00947FB9" w14:textId="1E60B411" w:rsidR="00297678" w:rsidRPr="00A079C0" w:rsidRDefault="00297678" w:rsidP="00724C63">
      <w:pPr>
        <w:rPr>
          <w:rFonts w:ascii="Helvetica" w:hAnsi="Helvetica" w:cs="Helvetica"/>
          <w:b/>
          <w:bCs/>
          <w:color w:val="FF0000"/>
          <w:sz w:val="19"/>
          <w:szCs w:val="19"/>
        </w:rPr>
      </w:pPr>
      <w:r w:rsidRPr="00A079C0">
        <w:rPr>
          <w:rFonts w:ascii="Helvetica" w:hAnsi="Helvetica" w:cs="Helvetica"/>
          <w:b/>
          <w:bCs/>
          <w:color w:val="FF0000"/>
          <w:sz w:val="19"/>
          <w:szCs w:val="19"/>
        </w:rPr>
        <w:t>nos permite composiciones perfectamente equilibradas, y se consigue cuando ambos lados de la imagen tienen el mismo peso</w:t>
      </w:r>
    </w:p>
    <w:p w14:paraId="7EE8ABAA" w14:textId="570B2787" w:rsidR="00297678" w:rsidRPr="00724C63" w:rsidRDefault="00297678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noProof/>
          <w:sz w:val="19"/>
          <w:szCs w:val="19"/>
        </w:rPr>
        <w:drawing>
          <wp:inline distT="0" distB="0" distL="0" distR="0" wp14:anchorId="2CF338C2" wp14:editId="59240CC8">
            <wp:extent cx="2066925" cy="1400175"/>
            <wp:effectExtent l="0" t="0" r="9525" b="9525"/>
            <wp:docPr id="1" name="Imagen 1" descr="Resultado de imagen para que es la simetria fot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que es la simetria fotograf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6851" w14:textId="3F1C2011" w:rsidR="00797C84" w:rsidRPr="00724C63" w:rsidRDefault="00797C84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sz w:val="19"/>
          <w:szCs w:val="19"/>
        </w:rPr>
        <w:t xml:space="preserve">7. ¿Qué es el espacio negativo? </w:t>
      </w:r>
      <w:r w:rsidR="00297678" w:rsidRPr="00724C63">
        <w:rPr>
          <w:rFonts w:ascii="Helvetica" w:hAnsi="Helvetica" w:cs="Helvetica"/>
          <w:b/>
          <w:bCs/>
          <w:sz w:val="19"/>
          <w:szCs w:val="19"/>
        </w:rPr>
        <w:t>E</w:t>
      </w:r>
      <w:r w:rsidRPr="00724C63">
        <w:rPr>
          <w:rFonts w:ascii="Helvetica" w:hAnsi="Helvetica" w:cs="Helvetica"/>
          <w:b/>
          <w:bCs/>
          <w:sz w:val="19"/>
          <w:szCs w:val="19"/>
        </w:rPr>
        <w:t>jemplifica</w:t>
      </w:r>
    </w:p>
    <w:p w14:paraId="0B1C59C3" w14:textId="511411C8" w:rsidR="00297678" w:rsidRPr="00A079C0" w:rsidRDefault="003530B2" w:rsidP="00724C63">
      <w:pPr>
        <w:rPr>
          <w:rFonts w:ascii="Helvetica" w:hAnsi="Helvetica" w:cs="Helvetica"/>
          <w:b/>
          <w:bCs/>
          <w:color w:val="FF0000"/>
          <w:sz w:val="19"/>
          <w:szCs w:val="19"/>
        </w:rPr>
      </w:pPr>
      <w:r w:rsidRPr="00A079C0">
        <w:rPr>
          <w:rFonts w:ascii="Helvetica" w:hAnsi="Helvetica" w:cs="Helvetica"/>
          <w:b/>
          <w:bCs/>
          <w:color w:val="FF0000"/>
          <w:sz w:val="19"/>
          <w:szCs w:val="19"/>
        </w:rPr>
        <w:t>es el espacio que queda entre los diferentes elementos de una composición</w:t>
      </w:r>
    </w:p>
    <w:p w14:paraId="09FB057E" w14:textId="50A3705B" w:rsidR="003530B2" w:rsidRPr="00724C63" w:rsidRDefault="003530B2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noProof/>
          <w:sz w:val="19"/>
          <w:szCs w:val="19"/>
        </w:rPr>
        <w:drawing>
          <wp:inline distT="0" distB="0" distL="0" distR="0" wp14:anchorId="04541813" wp14:editId="6175B514">
            <wp:extent cx="1647825" cy="1647825"/>
            <wp:effectExtent l="0" t="0" r="9525" b="9525"/>
            <wp:docPr id="2" name="Imagen 2" descr="Guía práctica para aprovechar el Espacio Negativo en Fotograf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ía práctica para aprovechar el Espacio Negativo en Fotografí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A425" w14:textId="1ECCCF29" w:rsidR="00797C84" w:rsidRPr="00724C63" w:rsidRDefault="00797C84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sz w:val="19"/>
          <w:szCs w:val="19"/>
        </w:rPr>
        <w:t xml:space="preserve">8. ¿En qué consiste la regla de los tercios? </w:t>
      </w:r>
      <w:r w:rsidR="003530B2" w:rsidRPr="00724C63">
        <w:rPr>
          <w:rFonts w:ascii="Helvetica" w:hAnsi="Helvetica" w:cs="Helvetica"/>
          <w:b/>
          <w:bCs/>
          <w:sz w:val="19"/>
          <w:szCs w:val="19"/>
        </w:rPr>
        <w:t>E</w:t>
      </w:r>
      <w:r w:rsidRPr="00724C63">
        <w:rPr>
          <w:rFonts w:ascii="Helvetica" w:hAnsi="Helvetica" w:cs="Helvetica"/>
          <w:b/>
          <w:bCs/>
          <w:sz w:val="19"/>
          <w:szCs w:val="19"/>
        </w:rPr>
        <w:t>jemplifica</w:t>
      </w:r>
    </w:p>
    <w:p w14:paraId="435C553A" w14:textId="35769AF5" w:rsidR="003530B2" w:rsidRPr="00A079C0" w:rsidRDefault="003530B2" w:rsidP="00724C63">
      <w:pPr>
        <w:rPr>
          <w:rFonts w:ascii="Helvetica" w:hAnsi="Helvetica" w:cs="Helvetica"/>
          <w:b/>
          <w:bCs/>
          <w:color w:val="FF0000"/>
          <w:sz w:val="19"/>
          <w:szCs w:val="19"/>
        </w:rPr>
      </w:pPr>
      <w:r w:rsidRPr="00A079C0">
        <w:rPr>
          <w:rFonts w:ascii="Helvetica" w:hAnsi="Helvetica" w:cs="Helvetica"/>
          <w:b/>
          <w:bCs/>
          <w:color w:val="FF0000"/>
          <w:sz w:val="19"/>
          <w:szCs w:val="19"/>
        </w:rPr>
        <w:t>es una guía de composición que coloca al sujeto en el tercio izquierdo o derecho de una imagen, lo que deja los otros dos tercios más despejados</w:t>
      </w:r>
    </w:p>
    <w:p w14:paraId="0F910C8A" w14:textId="232182DA" w:rsidR="00797C84" w:rsidRPr="00724C63" w:rsidRDefault="00797C84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sz w:val="19"/>
          <w:szCs w:val="19"/>
        </w:rPr>
        <w:lastRenderedPageBreak/>
        <w:t>9. ¿A qué llamamos Punto de interés?</w:t>
      </w:r>
    </w:p>
    <w:p w14:paraId="57A5AC9A" w14:textId="04EC7511" w:rsidR="003530B2" w:rsidRPr="00A079C0" w:rsidRDefault="003530B2" w:rsidP="00724C63">
      <w:pPr>
        <w:rPr>
          <w:rFonts w:ascii="Helvetica" w:hAnsi="Helvetica" w:cs="Helvetica"/>
          <w:b/>
          <w:bCs/>
          <w:color w:val="FF0000"/>
          <w:sz w:val="19"/>
          <w:szCs w:val="19"/>
        </w:rPr>
      </w:pPr>
      <w:r w:rsidRPr="00A079C0">
        <w:rPr>
          <w:rFonts w:ascii="Helvetica" w:hAnsi="Helvetica" w:cs="Helvetica"/>
          <w:b/>
          <w:bCs/>
          <w:color w:val="FF0000"/>
          <w:sz w:val="19"/>
          <w:szCs w:val="19"/>
        </w:rPr>
        <w:t> Es el sujeto de la foto, el protagonista, el encargado de trasmitir el mensaje que deseas transmitir, a la vez es el que le dará sentido a cada elemento que incluyas en la foto</w:t>
      </w:r>
    </w:p>
    <w:p w14:paraId="4A9ACF97" w14:textId="54F4A904" w:rsidR="00797C84" w:rsidRPr="00724C63" w:rsidRDefault="00797C84" w:rsidP="00724C63">
      <w:pPr>
        <w:rPr>
          <w:rFonts w:ascii="Helvetica" w:hAnsi="Helvetica" w:cs="Helvetica"/>
          <w:b/>
          <w:bCs/>
          <w:sz w:val="19"/>
          <w:szCs w:val="19"/>
        </w:rPr>
      </w:pPr>
      <w:r w:rsidRPr="00724C63">
        <w:rPr>
          <w:rFonts w:ascii="Helvetica" w:hAnsi="Helvetica" w:cs="Helvetica"/>
          <w:b/>
          <w:bCs/>
          <w:sz w:val="19"/>
          <w:szCs w:val="19"/>
        </w:rPr>
        <w:t>10. ¿Qué reglas de composición fotográfica existen? descríbelas y adjunta un ejemplo de cada una de ellas.</w:t>
      </w:r>
    </w:p>
    <w:p w14:paraId="4904E6AE" w14:textId="0CD47750" w:rsidR="003530B2" w:rsidRPr="00724C63" w:rsidRDefault="003530B2" w:rsidP="00797C84">
      <w:pPr>
        <w:pStyle w:val="NormalWeb"/>
        <w:shd w:val="clear" w:color="auto" w:fill="FFFFFF"/>
        <w:spacing w:before="0" w:beforeAutospacing="0"/>
        <w:rPr>
          <w:rStyle w:val="Textoennegrita"/>
          <w:rFonts w:ascii="Helvetica" w:hAnsi="Helvetica" w:cs="Helvetica"/>
          <w:color w:val="212529"/>
          <w:sz w:val="22"/>
          <w:szCs w:val="22"/>
          <w:u w:val="single"/>
        </w:rPr>
      </w:pPr>
      <w:r w:rsidRPr="00724C63">
        <w:rPr>
          <w:rStyle w:val="Textoennegrita"/>
          <w:rFonts w:ascii="Helvetica" w:hAnsi="Helvetica" w:cs="Helvetica"/>
          <w:color w:val="212529"/>
          <w:sz w:val="22"/>
          <w:szCs w:val="22"/>
          <w:u w:val="single"/>
        </w:rPr>
        <w:t>Centro de interés</w:t>
      </w:r>
    </w:p>
    <w:p w14:paraId="114B418A" w14:textId="266F5C25" w:rsidR="003530B2" w:rsidRDefault="003530B2" w:rsidP="00797C84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noProof/>
        </w:rPr>
        <w:drawing>
          <wp:inline distT="0" distB="0" distL="0" distR="0" wp14:anchorId="26210AE0" wp14:editId="629E80F3">
            <wp:extent cx="1841415" cy="1228725"/>
            <wp:effectExtent l="0" t="0" r="6985" b="0"/>
            <wp:docPr id="3" name="Imagen 3" descr="Centro de interés y la composición fotográfica - blogartesvisu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ro de interés y la composición fotográfica - blogartesvisua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88" cy="124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BEB3" w14:textId="39E166AF" w:rsidR="003530B2" w:rsidRPr="00724C63" w:rsidRDefault="003530B2" w:rsidP="00797C84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22"/>
          <w:szCs w:val="22"/>
          <w:u w:val="single"/>
        </w:rPr>
      </w:pPr>
      <w:r w:rsidRPr="00724C63">
        <w:rPr>
          <w:rFonts w:ascii="Helvetica" w:hAnsi="Helvetica" w:cs="Helvetica"/>
          <w:b/>
          <w:bCs/>
          <w:color w:val="212529"/>
          <w:sz w:val="22"/>
          <w:szCs w:val="22"/>
          <w:u w:val="single"/>
        </w:rPr>
        <w:t>Rellena el encuadre</w:t>
      </w:r>
    </w:p>
    <w:p w14:paraId="172D19EC" w14:textId="7A9FEBA7" w:rsidR="003530B2" w:rsidRDefault="003530B2" w:rsidP="00797C84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noProof/>
        </w:rPr>
        <w:drawing>
          <wp:inline distT="0" distB="0" distL="0" distR="0" wp14:anchorId="61BB4816" wp14:editId="586E4F5D">
            <wp:extent cx="2012162" cy="857250"/>
            <wp:effectExtent l="0" t="0" r="7620" b="0"/>
            <wp:docPr id="4" name="Imagen 4" descr="Fill the Frame&quot; Rellena el encuadre y haz magia | Blog del Fotógra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l the Frame&quot; Rellena el encuadre y haz magia | Blog del Fotógraf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140" cy="8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668B" w14:textId="3AFA34A9" w:rsidR="003530B2" w:rsidRPr="00724C63" w:rsidRDefault="003530B2" w:rsidP="00797C84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22"/>
          <w:szCs w:val="22"/>
          <w:u w:val="single"/>
        </w:rPr>
      </w:pPr>
      <w:r w:rsidRPr="00724C63">
        <w:rPr>
          <w:rFonts w:ascii="Helvetica" w:hAnsi="Helvetica" w:cs="Helvetica"/>
          <w:b/>
          <w:bCs/>
          <w:color w:val="212529"/>
          <w:sz w:val="22"/>
          <w:szCs w:val="22"/>
          <w:u w:val="single"/>
        </w:rPr>
        <w:t>Los colores</w:t>
      </w:r>
    </w:p>
    <w:p w14:paraId="2BC31A27" w14:textId="37ACCF55" w:rsidR="003530B2" w:rsidRDefault="00724C63" w:rsidP="00797C84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noProof/>
        </w:rPr>
        <w:drawing>
          <wp:inline distT="0" distB="0" distL="0" distR="0" wp14:anchorId="30E42327" wp14:editId="452F9000">
            <wp:extent cx="1419225" cy="946094"/>
            <wp:effectExtent l="0" t="0" r="0" b="6985"/>
            <wp:docPr id="5" name="Imagen 5" descr="Psicología del color y función de los colores en Cromotera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sicología del color y función de los colores en Cromoterap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695" cy="9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0066" w14:textId="77777777" w:rsidR="00797C84" w:rsidRDefault="00797C84"/>
    <w:sectPr w:rsidR="00797C8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DAC9A" w14:textId="77777777" w:rsidR="00F77E70" w:rsidRDefault="00F77E70" w:rsidP="00797C84">
      <w:pPr>
        <w:spacing w:after="0" w:line="240" w:lineRule="auto"/>
      </w:pPr>
      <w:r>
        <w:separator/>
      </w:r>
    </w:p>
  </w:endnote>
  <w:endnote w:type="continuationSeparator" w:id="0">
    <w:p w14:paraId="000C4FB1" w14:textId="77777777" w:rsidR="00F77E70" w:rsidRDefault="00F77E70" w:rsidP="00797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04BE" w14:textId="77777777" w:rsidR="00F77E70" w:rsidRDefault="00F77E70" w:rsidP="00797C84">
      <w:pPr>
        <w:spacing w:after="0" w:line="240" w:lineRule="auto"/>
      </w:pPr>
      <w:r>
        <w:separator/>
      </w:r>
    </w:p>
  </w:footnote>
  <w:footnote w:type="continuationSeparator" w:id="0">
    <w:p w14:paraId="53700BAB" w14:textId="77777777" w:rsidR="00F77E70" w:rsidRDefault="00F77E70" w:rsidP="00797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8DA56" w14:textId="103E578A" w:rsidR="00797C84" w:rsidRPr="00797C84" w:rsidRDefault="00797C84">
    <w:pPr>
      <w:pStyle w:val="Encabezado"/>
      <w:rPr>
        <w:lang w:val="es-ES"/>
      </w:rPr>
    </w:pPr>
    <w:r>
      <w:rPr>
        <w:lang w:val="es-ES"/>
      </w:rPr>
      <w:t>Santiago Giovarruscio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84"/>
    <w:rsid w:val="00297678"/>
    <w:rsid w:val="003530B2"/>
    <w:rsid w:val="00724C63"/>
    <w:rsid w:val="00797C84"/>
    <w:rsid w:val="008B1EA2"/>
    <w:rsid w:val="00A079C0"/>
    <w:rsid w:val="00B5738D"/>
    <w:rsid w:val="00E769D2"/>
    <w:rsid w:val="00F7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B7CF"/>
  <w15:chartTrackingRefBased/>
  <w15:docId w15:val="{D471F665-94CB-499A-8805-946C839D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97C8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97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84"/>
  </w:style>
  <w:style w:type="paragraph" w:styleId="Piedepgina">
    <w:name w:val="footer"/>
    <w:basedOn w:val="Normal"/>
    <w:link w:val="PiedepginaCar"/>
    <w:uiPriority w:val="99"/>
    <w:unhideWhenUsed/>
    <w:rsid w:val="00797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Giovarruscio</dc:creator>
  <cp:keywords/>
  <dc:description/>
  <cp:lastModifiedBy>Santiago Giovarruscio</cp:lastModifiedBy>
  <cp:revision>3</cp:revision>
  <dcterms:created xsi:type="dcterms:W3CDTF">2022-05-17T14:50:00Z</dcterms:created>
  <dcterms:modified xsi:type="dcterms:W3CDTF">2022-05-23T10:52:00Z</dcterms:modified>
</cp:coreProperties>
</file>