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4EF7" w14:textId="3012AC3F" w:rsidR="003B2B39" w:rsidRDefault="003B2B39">
      <w:pPr>
        <w:rPr>
          <w:b/>
          <w:bCs/>
          <w:sz w:val="32"/>
          <w:szCs w:val="32"/>
          <w:u w:val="single"/>
        </w:rPr>
      </w:pPr>
      <w:r w:rsidRPr="003B2B39">
        <w:rPr>
          <w:b/>
          <w:bCs/>
          <w:sz w:val="32"/>
          <w:szCs w:val="32"/>
          <w:u w:val="single"/>
        </w:rPr>
        <w:t>Requirements:</w:t>
      </w:r>
    </w:p>
    <w:p w14:paraId="66E42D57" w14:textId="77777777" w:rsidR="003B2B39" w:rsidRPr="003B2B39" w:rsidRDefault="003B2B39" w:rsidP="003B2B39">
      <w:r w:rsidRPr="003B2B39">
        <w:t>Hello,</w:t>
      </w:r>
    </w:p>
    <w:p w14:paraId="5AAC49EE" w14:textId="77777777" w:rsidR="003B2B39" w:rsidRPr="003B2B39" w:rsidRDefault="003B2B39" w:rsidP="003B2B39">
      <w:r w:rsidRPr="003B2B39">
        <w:t>I have four years of transactional data that I would like to analyze. My goal is to create visual representations of the data to assess our performance over these years.</w:t>
      </w:r>
    </w:p>
    <w:p w14:paraId="1E9D1BCF" w14:textId="77777777" w:rsidR="003B2B39" w:rsidRDefault="003B2B39" w:rsidP="003B2B39">
      <w:r w:rsidRPr="003B2B39">
        <w:t>I am primarily interested in analyzing our profit. Specifically, I would like to concentrate on the analysis of products, customer locations (countries), and time trends to identify any patterns or trends.</w:t>
      </w:r>
    </w:p>
    <w:p w14:paraId="01449C80" w14:textId="77777777" w:rsidR="0038032D" w:rsidRDefault="0038032D" w:rsidP="003B2B39"/>
    <w:p w14:paraId="02B8DCE8" w14:textId="2019BD17" w:rsidR="0038032D" w:rsidRPr="0038032D" w:rsidRDefault="0038032D" w:rsidP="0038032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First Dashboard (Time Series Dashboard)</w:t>
      </w:r>
    </w:p>
    <w:p w14:paraId="3193ED19" w14:textId="77777777" w:rsidR="0038032D" w:rsidRPr="0038032D" w:rsidRDefault="0038032D" w:rsidP="0038032D">
      <w:r w:rsidRPr="0038032D">
        <w:rPr>
          <w:b/>
          <w:bCs/>
        </w:rPr>
        <w:t>1. KPI Comparison to Previous Year:</w:t>
      </w:r>
    </w:p>
    <w:p w14:paraId="12FBA317" w14:textId="77777777" w:rsidR="0038032D" w:rsidRPr="0038032D" w:rsidRDefault="0038032D" w:rsidP="0038032D">
      <w:pPr>
        <w:numPr>
          <w:ilvl w:val="0"/>
          <w:numId w:val="1"/>
        </w:numPr>
      </w:pPr>
      <w:r w:rsidRPr="0038032D">
        <w:t xml:space="preserve">COGS, Revenue, Quantity, Profit, Profit Margin, and Transaction compared to the previous year. </w:t>
      </w:r>
    </w:p>
    <w:p w14:paraId="5AAC5603" w14:textId="77777777" w:rsidR="0038032D" w:rsidRPr="0038032D" w:rsidRDefault="0038032D" w:rsidP="0038032D">
      <w:r w:rsidRPr="0038032D">
        <w:rPr>
          <w:b/>
          <w:bCs/>
        </w:rPr>
        <w:t>2. Yearly Performance Metrics (Above Average Years):</w:t>
      </w:r>
    </w:p>
    <w:p w14:paraId="206C94D2" w14:textId="77777777" w:rsidR="0038032D" w:rsidRPr="0038032D" w:rsidRDefault="0038032D" w:rsidP="0038032D">
      <w:pPr>
        <w:numPr>
          <w:ilvl w:val="0"/>
          <w:numId w:val="2"/>
        </w:numPr>
      </w:pPr>
      <w:r w:rsidRPr="0038032D">
        <w:t xml:space="preserve">Total Revenue, Profit, and Transaction for years exceeding the average performance. </w:t>
      </w:r>
    </w:p>
    <w:p w14:paraId="00960D11" w14:textId="77777777" w:rsidR="0038032D" w:rsidRPr="0038032D" w:rsidRDefault="0038032D" w:rsidP="0038032D">
      <w:r w:rsidRPr="0038032D">
        <w:rPr>
          <w:b/>
          <w:bCs/>
        </w:rPr>
        <w:t>3. Monthly Profit Trends:</w:t>
      </w:r>
    </w:p>
    <w:p w14:paraId="177FF150" w14:textId="77777777" w:rsidR="0038032D" w:rsidRPr="0038032D" w:rsidRDefault="0038032D" w:rsidP="0038032D">
      <w:pPr>
        <w:numPr>
          <w:ilvl w:val="0"/>
          <w:numId w:val="3"/>
        </w:numPr>
      </w:pPr>
      <w:r w:rsidRPr="0038032D">
        <w:t xml:space="preserve">Analyzing profit trends on a monthly basis. </w:t>
      </w:r>
    </w:p>
    <w:p w14:paraId="22593D04" w14:textId="77777777" w:rsidR="0038032D" w:rsidRPr="0038032D" w:rsidRDefault="0038032D" w:rsidP="0038032D">
      <w:r w:rsidRPr="0038032D">
        <w:rPr>
          <w:b/>
          <w:bCs/>
        </w:rPr>
        <w:t>4. Profit by Week Type:</w:t>
      </w:r>
    </w:p>
    <w:p w14:paraId="54869536" w14:textId="77777777" w:rsidR="0038032D" w:rsidRPr="0038032D" w:rsidRDefault="0038032D" w:rsidP="0038032D">
      <w:pPr>
        <w:numPr>
          <w:ilvl w:val="0"/>
          <w:numId w:val="4"/>
        </w:numPr>
      </w:pPr>
      <w:r w:rsidRPr="0038032D">
        <w:t xml:space="preserve">Assessing profit based on different week types. </w:t>
      </w:r>
    </w:p>
    <w:p w14:paraId="4A171724" w14:textId="77777777" w:rsidR="0038032D" w:rsidRPr="0038032D" w:rsidRDefault="0038032D" w:rsidP="0038032D">
      <w:r w:rsidRPr="0038032D">
        <w:rPr>
          <w:b/>
          <w:bCs/>
        </w:rPr>
        <w:t>5. Quarterly Profit Analysis:</w:t>
      </w:r>
    </w:p>
    <w:p w14:paraId="72DF8C0D" w14:textId="77777777" w:rsidR="0038032D" w:rsidRPr="0038032D" w:rsidRDefault="0038032D" w:rsidP="0038032D">
      <w:pPr>
        <w:numPr>
          <w:ilvl w:val="0"/>
          <w:numId w:val="5"/>
        </w:numPr>
      </w:pPr>
      <w:r w:rsidRPr="0038032D">
        <w:t xml:space="preserve">Evaluating profit performance on a quarterly basis. </w:t>
      </w:r>
    </w:p>
    <w:p w14:paraId="050CD5F9" w14:textId="77777777" w:rsidR="0038032D" w:rsidRPr="0038032D" w:rsidRDefault="0038032D" w:rsidP="0038032D">
      <w:r w:rsidRPr="0038032D">
        <w:rPr>
          <w:b/>
          <w:bCs/>
        </w:rPr>
        <w:t>6. Profit by Weekday:</w:t>
      </w:r>
    </w:p>
    <w:p w14:paraId="58795FB0" w14:textId="77777777" w:rsidR="0038032D" w:rsidRPr="0038032D" w:rsidRDefault="0038032D" w:rsidP="0038032D">
      <w:pPr>
        <w:numPr>
          <w:ilvl w:val="0"/>
          <w:numId w:val="6"/>
        </w:numPr>
      </w:pPr>
      <w:r w:rsidRPr="0038032D">
        <w:t>Examining profit trends specific to weekdays.</w:t>
      </w:r>
    </w:p>
    <w:p w14:paraId="387A210D" w14:textId="77777777" w:rsidR="0038032D" w:rsidRPr="003B2B39" w:rsidRDefault="0038032D" w:rsidP="003B2B39"/>
    <w:p w14:paraId="05CC9589" w14:textId="60D45ED9" w:rsidR="0038032D" w:rsidRPr="0038032D" w:rsidRDefault="0038032D" w:rsidP="0038032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Second</w:t>
      </w:r>
      <w:r>
        <w:rPr>
          <w:b/>
          <w:bCs/>
          <w:sz w:val="32"/>
          <w:szCs w:val="32"/>
          <w:u w:val="single"/>
        </w:rPr>
        <w:t xml:space="preserve"> Dashboard</w:t>
      </w:r>
    </w:p>
    <w:p w14:paraId="5079B488" w14:textId="77777777" w:rsidR="003B2B39" w:rsidRPr="003B2B39" w:rsidRDefault="003B2B39"/>
    <w:p w14:paraId="7D6B2F77" w14:textId="77777777" w:rsidR="0038032D" w:rsidRPr="0038032D" w:rsidRDefault="0038032D" w:rsidP="0038032D">
      <w:r w:rsidRPr="0038032D">
        <w:rPr>
          <w:b/>
          <w:bCs/>
        </w:rPr>
        <w:lastRenderedPageBreak/>
        <w:t>1. Top 5 Profitable Products (% Contribution and Others):</w:t>
      </w:r>
      <w:r w:rsidRPr="0038032D">
        <w:br/>
        <w:t>Identifies the five most profitable products and their contribution as a percentage of total profits, with insights into the rest.</w:t>
      </w:r>
    </w:p>
    <w:p w14:paraId="1408E823" w14:textId="77777777" w:rsidR="0038032D" w:rsidRPr="0038032D" w:rsidRDefault="0038032D" w:rsidP="0038032D">
      <w:r w:rsidRPr="0038032D">
        <w:rPr>
          <w:b/>
          <w:bCs/>
        </w:rPr>
        <w:t>2. Top 5 Profitable Customers (% Contribution and Others):</w:t>
      </w:r>
      <w:r w:rsidRPr="0038032D">
        <w:br/>
        <w:t>Highlights the top five high-profit customers, their percentage share of overall profits, and details about other customers' contributions.</w:t>
      </w:r>
    </w:p>
    <w:p w14:paraId="34BE3C97" w14:textId="77777777" w:rsidR="0038032D" w:rsidRPr="0038032D" w:rsidRDefault="0038032D" w:rsidP="0038032D">
      <w:r w:rsidRPr="0038032D">
        <w:rPr>
          <w:b/>
          <w:bCs/>
        </w:rPr>
        <w:t>3. Profit by Gender:</w:t>
      </w:r>
      <w:r w:rsidRPr="0038032D">
        <w:br/>
        <w:t>Displays profit breakdown by gender, helping identify gender-based profit trends.</w:t>
      </w:r>
    </w:p>
    <w:p w14:paraId="01273757" w14:textId="77777777" w:rsidR="0038032D" w:rsidRPr="0038032D" w:rsidRDefault="0038032D" w:rsidP="0038032D">
      <w:r w:rsidRPr="0038032D">
        <w:rPr>
          <w:b/>
          <w:bCs/>
        </w:rPr>
        <w:t>4. Profit by Product Color (Highlighting Best Sellers):</w:t>
      </w:r>
      <w:r w:rsidRPr="0038032D">
        <w:br/>
        <w:t>Analyzes profits associated with product colors, highlighting the best-selling colors for optimization.</w:t>
      </w:r>
    </w:p>
    <w:p w14:paraId="5882A6D9" w14:textId="77777777" w:rsidR="0038032D" w:rsidRPr="0038032D" w:rsidRDefault="0038032D" w:rsidP="0038032D">
      <w:r w:rsidRPr="0038032D">
        <w:rPr>
          <w:b/>
          <w:bCs/>
        </w:rPr>
        <w:t>5. Profit by Pricing Types:</w:t>
      </w:r>
      <w:r w:rsidRPr="0038032D">
        <w:br/>
        <w:t>Examines profit variations based on pricing types, providing insights into pricing strategy effectiveness.</w:t>
      </w:r>
    </w:p>
    <w:p w14:paraId="2747AD0C" w14:textId="77777777" w:rsidR="0038032D" w:rsidRPr="0038032D" w:rsidRDefault="0038032D" w:rsidP="0038032D">
      <w:r w:rsidRPr="0038032D">
        <w:rPr>
          <w:b/>
          <w:bCs/>
        </w:rPr>
        <w:t>6. Country-wise Profit (Custom Map):</w:t>
      </w:r>
      <w:r w:rsidRPr="0038032D">
        <w:br/>
        <w:t>Utilizes a custom map to visualize profit distribution by country, aiding in geographic targeting.</w:t>
      </w:r>
    </w:p>
    <w:p w14:paraId="03C67EFA" w14:textId="77777777" w:rsidR="0038032D" w:rsidRPr="0038032D" w:rsidRDefault="0038032D" w:rsidP="0038032D">
      <w:r w:rsidRPr="0038032D">
        <w:rPr>
          <w:b/>
          <w:bCs/>
        </w:rPr>
        <w:t>7. Profit by Age Groups:</w:t>
      </w:r>
      <w:r w:rsidRPr="0038032D">
        <w:br/>
        <w:t>Segments profits into age groups to understand which age demographics contribute the most to profitability.</w:t>
      </w:r>
    </w:p>
    <w:p w14:paraId="1D4A1A97" w14:textId="77777777" w:rsidR="003B2B39" w:rsidRDefault="003B2B39"/>
    <w:sectPr w:rsidR="003B2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A16"/>
    <w:multiLevelType w:val="multilevel"/>
    <w:tmpl w:val="471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612D9"/>
    <w:multiLevelType w:val="multilevel"/>
    <w:tmpl w:val="8E1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70C37"/>
    <w:multiLevelType w:val="multilevel"/>
    <w:tmpl w:val="9FEA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15C52"/>
    <w:multiLevelType w:val="multilevel"/>
    <w:tmpl w:val="F84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95D35"/>
    <w:multiLevelType w:val="multilevel"/>
    <w:tmpl w:val="F97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C35F7"/>
    <w:multiLevelType w:val="multilevel"/>
    <w:tmpl w:val="1BF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36146">
    <w:abstractNumId w:val="2"/>
  </w:num>
  <w:num w:numId="2" w16cid:durableId="478621904">
    <w:abstractNumId w:val="3"/>
  </w:num>
  <w:num w:numId="3" w16cid:durableId="1306088390">
    <w:abstractNumId w:val="4"/>
  </w:num>
  <w:num w:numId="4" w16cid:durableId="737090186">
    <w:abstractNumId w:val="0"/>
  </w:num>
  <w:num w:numId="5" w16cid:durableId="1152409696">
    <w:abstractNumId w:val="5"/>
  </w:num>
  <w:num w:numId="6" w16cid:durableId="1917401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39"/>
    <w:rsid w:val="0038032D"/>
    <w:rsid w:val="003B2B39"/>
    <w:rsid w:val="005F195E"/>
    <w:rsid w:val="00EA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CD56"/>
  <w15:chartTrackingRefBased/>
  <w15:docId w15:val="{AE708840-E97C-4C16-8F05-43581B99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Batool Altarawneh</dc:creator>
  <cp:keywords/>
  <dc:description/>
  <cp:lastModifiedBy>Batool Altarawneh</cp:lastModifiedBy>
  <cp:revision>2</cp:revision>
  <dcterms:created xsi:type="dcterms:W3CDTF">2026-04-11T16:01:00Z</dcterms:created>
  <dcterms:modified xsi:type="dcterms:W3CDTF">2026-04-11T20:41:00Z</dcterms:modified>
</cp:coreProperties>
</file>