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Two-Wheeler Behaviour Recognition</w:t>
        <w:br/>
        <w:t>Detailed Protocol and 27-Model Report</w:t>
      </w:r>
    </w:p>
    <w:p>
      <w:pPr>
        <w:jc w:val="center"/>
      </w:pPr>
      <w:r>
        <w:t>This report keeps the paper-style random 80/20 results separate from the required independent four-file evaluation.</w:t>
      </w:r>
    </w:p>
    <w:p>
      <w:pPr>
        <w:pStyle w:val="Heading1"/>
      </w:pPr>
      <w:r>
        <w:t>1. Executive summary</w:t>
      </w:r>
    </w:p>
    <w:p>
      <w:r>
        <w:t>The best available paper-style random-split result is TCNCA optimized at 79.90% accuracy and 80.00% macro-F1. The paper-style TST result is 75.12% accuracy and 74.05% macro-F1. Under the required strict protocol, the best individual model is HistGradientBoosting at 74.74% accuracy and 73.25% macro-F1; the validation-selected ensemble reaches 75.02% accuracy.</w:t>
      </w:r>
    </w:p>
    <w:p>
      <w:r>
        <w:t>The strict protocol is the authoritative deployment comparison because `test.csv` is not used for training or hyperparameter selection.</w:t>
      </w:r>
    </w:p>
    <w:p>
      <w:pPr>
        <w:pStyle w:val="Heading1"/>
      </w:pPr>
      <w:r>
        <w:t>2. Dataset and common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Setting</w:t>
            </w:r>
          </w:p>
        </w:tc>
        <w:tc>
          <w:tcPr>
            <w:tcW w:type="dxa" w:w="5328"/>
          </w:tcPr>
          <w:p>
            <w:r>
              <w:t>Value</w:t>
            </w:r>
          </w:p>
        </w:tc>
      </w:tr>
      <w:tr>
        <w:tc>
          <w:tcPr>
            <w:tcW w:type="dxa" w:w="5328"/>
          </w:tcPr>
          <w:p>
            <w:r>
              <w:t>Raw features</w:t>
            </w:r>
          </w:p>
        </w:tc>
        <w:tc>
          <w:tcPr>
            <w:tcW w:type="dxa" w:w="5328"/>
          </w:tcPr>
          <w:p>
            <w:r>
              <w:t>Ax, Ay, Az, Gx, Gy, Gz, Speed</w:t>
            </w:r>
          </w:p>
        </w:tc>
      </w:tr>
      <w:tr>
        <w:tc>
          <w:tcPr>
            <w:tcW w:type="dxa" w:w="5328"/>
          </w:tcPr>
          <w:p>
            <w:r>
              <w:t>Window size</w:t>
            </w:r>
          </w:p>
        </w:tc>
        <w:tc>
          <w:tcPr>
            <w:tcW w:type="dxa" w:w="5328"/>
          </w:tcPr>
          <w:p>
            <w:r>
              <w:t>156 samples</w:t>
            </w:r>
          </w:p>
        </w:tc>
      </w:tr>
      <w:tr>
        <w:tc>
          <w:tcPr>
            <w:tcW w:type="dxa" w:w="5328"/>
          </w:tcPr>
          <w:p>
            <w:r>
              <w:t>Stride</w:t>
            </w:r>
          </w:p>
        </w:tc>
        <w:tc>
          <w:tcPr>
            <w:tcW w:type="dxa" w:w="5328"/>
          </w:tcPr>
          <w:p>
            <w:r>
              <w:t>78 samples</w:t>
            </w:r>
          </w:p>
        </w:tc>
      </w:tr>
      <w:tr>
        <w:tc>
          <w:tcPr>
            <w:tcW w:type="dxa" w:w="5328"/>
          </w:tcPr>
          <w:p>
            <w:r>
              <w:t>Classes</w:t>
            </w:r>
          </w:p>
        </w:tc>
        <w:tc>
          <w:tcPr>
            <w:tcW w:type="dxa" w:w="5328"/>
          </w:tcPr>
          <w:p>
            <w:r>
              <w:t>BUMP, LEFT, RIGHT, STOP, STRAIGHT</w:t>
            </w:r>
          </w:p>
        </w:tc>
      </w:tr>
      <w:tr>
        <w:tc>
          <w:tcPr>
            <w:tcW w:type="dxa" w:w="5328"/>
          </w:tcPr>
          <w:p>
            <w:r>
              <w:t>Strict train windows</w:t>
            </w:r>
          </w:p>
        </w:tc>
        <w:tc>
          <w:tcPr>
            <w:tcW w:type="dxa" w:w="5328"/>
          </w:tcPr>
          <w:p>
            <w:r>
              <w:t>3,875</w:t>
            </w:r>
          </w:p>
        </w:tc>
      </w:tr>
      <w:tr>
        <w:tc>
          <w:tcPr>
            <w:tcW w:type="dxa" w:w="5328"/>
          </w:tcPr>
          <w:p>
            <w:r>
              <w:t>Strict validation windows</w:t>
            </w:r>
          </w:p>
        </w:tc>
        <w:tc>
          <w:tcPr>
            <w:tcW w:type="dxa" w:w="5328"/>
          </w:tcPr>
          <w:p>
            <w:r>
              <w:t>1,045</w:t>
            </w:r>
          </w:p>
        </w:tc>
      </w:tr>
      <w:tr>
        <w:tc>
          <w:tcPr>
            <w:tcW w:type="dxa" w:w="5328"/>
          </w:tcPr>
          <w:p>
            <w:r>
              <w:t>Strict combined windows</w:t>
            </w:r>
          </w:p>
        </w:tc>
        <w:tc>
          <w:tcPr>
            <w:tcW w:type="dxa" w:w="5328"/>
          </w:tcPr>
          <w:p>
            <w:r>
              <w:t>4,921</w:t>
            </w:r>
          </w:p>
        </w:tc>
      </w:tr>
      <w:tr>
        <w:tc>
          <w:tcPr>
            <w:tcW w:type="dxa" w:w="5328"/>
          </w:tcPr>
          <w:p>
            <w:r>
              <w:t>Strict test windows</w:t>
            </w:r>
          </w:p>
        </w:tc>
        <w:tc>
          <w:tcPr>
            <w:tcW w:type="dxa" w:w="5328"/>
          </w:tcPr>
          <w:p>
            <w:r>
              <w:t>1,045</w:t>
            </w:r>
          </w:p>
        </w:tc>
      </w:tr>
      <w:tr>
        <w:tc>
          <w:tcPr>
            <w:tcW w:type="dxa" w:w="5328"/>
          </w:tcPr>
          <w:p>
            <w:r>
              <w:t>CSV encoding</w:t>
            </w:r>
          </w:p>
        </w:tc>
        <w:tc>
          <w:tcPr>
            <w:tcW w:type="dxa" w:w="5328"/>
          </w:tcPr>
          <w:p>
            <w:r>
              <w:t>UTF-8 with BOM support (utf-8-sig)</w:t>
            </w:r>
          </w:p>
        </w:tc>
      </w:tr>
    </w:tbl>
    <w:p/>
    <w:p>
      <w:pPr>
        <w:pStyle w:val="Heading1"/>
      </w:pPr>
      <w:r>
        <w:t>3. Protocol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Protocol</w:t>
            </w:r>
          </w:p>
        </w:tc>
        <w:tc>
          <w:tcPr>
            <w:tcW w:type="dxa" w:w="3552"/>
          </w:tcPr>
          <w:p>
            <w:r>
              <w:t>Procedure</w:t>
            </w:r>
          </w:p>
        </w:tc>
        <w:tc>
          <w:tcPr>
            <w:tcW w:type="dxa" w:w="3552"/>
          </w:tcPr>
          <w:p>
            <w:r>
              <w:t>Interpretation</w:t>
            </w:r>
          </w:p>
        </w:tc>
      </w:tr>
      <w:tr>
        <w:tc>
          <w:tcPr>
            <w:tcW w:type="dxa" w:w="3552"/>
          </w:tcPr>
          <w:p>
            <w:r>
              <w:t>Random 80/20</w:t>
            </w:r>
          </w:p>
        </w:tc>
        <w:tc>
          <w:tcPr>
            <w:tcW w:type="dxa" w:w="3552"/>
          </w:tcPr>
          <w:p>
            <w:r>
              <w:t>Window clean.csv; stratified random split with seed 42</w:t>
            </w:r>
          </w:p>
        </w:tc>
        <w:tc>
          <w:tcPr>
            <w:tcW w:type="dxa" w:w="3552"/>
          </w:tcPr>
          <w:p>
            <w:r>
              <w:t>Reference/paper-style benchmark; possible neighboring-window overlap</w:t>
            </w:r>
          </w:p>
        </w:tc>
      </w:tr>
      <w:tr>
        <w:tc>
          <w:tcPr>
            <w:tcW w:type="dxa" w:w="3552"/>
          </w:tcPr>
          <w:p>
            <w:r>
              <w:t>Strict four-file</w:t>
            </w:r>
          </w:p>
        </w:tc>
        <w:tc>
          <w:tcPr>
            <w:tcW w:type="dxa" w:w="3552"/>
          </w:tcPr>
          <w:p>
            <w:r>
              <w:t>train.csv -&gt; val.csv -&gt; train_val_combined.csv -&gt; test.csv</w:t>
            </w:r>
          </w:p>
        </w:tc>
        <w:tc>
          <w:tcPr>
            <w:tcW w:type="dxa" w:w="3552"/>
          </w:tcPr>
          <w:p>
            <w:r>
              <w:t>Independent held-out test; authoritative comparison</w:t>
            </w:r>
          </w:p>
        </w:tc>
      </w:tr>
    </w:tbl>
    <w:p/>
    <w:p>
      <w:pPr>
        <w:pStyle w:val="Heading1"/>
      </w:pPr>
      <w:r>
        <w:t>4. Best random 80/20 classification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model</w:t>
            </w:r>
          </w:p>
        </w:tc>
        <w:tc>
          <w:tcPr>
            <w:tcW w:type="dxa" w:w="2131"/>
          </w:tcPr>
          <w:p>
            <w:r>
              <w:t>family</w:t>
            </w:r>
          </w:p>
        </w:tc>
        <w:tc>
          <w:tcPr>
            <w:tcW w:type="dxa" w:w="2131"/>
          </w:tcPr>
          <w:p>
            <w:r>
              <w:t>accuracy</w:t>
            </w:r>
          </w:p>
        </w:tc>
        <w:tc>
          <w:tcPr>
            <w:tcW w:type="dxa" w:w="2131"/>
          </w:tcPr>
          <w:p>
            <w:r>
              <w:t>macro_f1</w:t>
            </w:r>
          </w:p>
        </w:tc>
        <w:tc>
          <w:tcPr>
            <w:tcW w:type="dxa" w:w="2131"/>
          </w:tcPr>
          <w:p>
            <w:r>
              <w:t>protocol</w:t>
            </w:r>
          </w:p>
        </w:tc>
      </w:tr>
      <w:tr>
        <w:tc>
          <w:tcPr>
            <w:tcW w:type="dxa" w:w="2131"/>
          </w:tcPr>
          <w:p>
            <w:r>
              <w:t>TCNCA optimized</w:t>
            </w:r>
          </w:p>
        </w:tc>
        <w:tc>
          <w:tcPr>
            <w:tcW w:type="dxa" w:w="2131"/>
          </w:tcPr>
          <w:p>
            <w:r>
              <w:t>Temporal convolution/channel attention</w:t>
            </w:r>
          </w:p>
        </w:tc>
        <w:tc>
          <w:tcPr>
            <w:tcW w:type="dxa" w:w="2131"/>
          </w:tcPr>
          <w:p>
            <w:r>
              <w:t>79.90%</w:t>
            </w:r>
          </w:p>
        </w:tc>
        <w:tc>
          <w:tcPr>
            <w:tcW w:type="dxa" w:w="2131"/>
          </w:tcPr>
          <w:p>
            <w:r>
              <w:t>80.00%</w:t>
            </w:r>
          </w:p>
        </w:tc>
        <w:tc>
          <w:tcPr>
            <w:tcW w:type="dxa" w:w="2131"/>
          </w:tcPr>
          <w:p>
            <w:r>
              <w:t>clean.csv random stratified 80/20</w:t>
            </w:r>
          </w:p>
        </w:tc>
      </w:tr>
      <w:tr>
        <w:tc>
          <w:tcPr>
            <w:tcW w:type="dxa" w:w="2131"/>
          </w:tcPr>
          <w:p>
            <w:r>
              <w:t>TST optimized</w:t>
            </w:r>
          </w:p>
        </w:tc>
        <w:tc>
          <w:tcPr>
            <w:tcW w:type="dxa" w:w="2131"/>
          </w:tcPr>
          <w:p>
            <w:r>
              <w:t>Time Series Transformer</w:t>
            </w:r>
          </w:p>
        </w:tc>
        <w:tc>
          <w:tcPr>
            <w:tcW w:type="dxa" w:w="2131"/>
          </w:tcPr>
          <w:p>
            <w:r>
              <w:t>75.12%</w:t>
            </w:r>
          </w:p>
        </w:tc>
        <w:tc>
          <w:tcPr>
            <w:tcW w:type="dxa" w:w="2131"/>
          </w:tcPr>
          <w:p>
            <w:r>
              <w:t>74.05%</w:t>
            </w:r>
          </w:p>
        </w:tc>
        <w:tc>
          <w:tcPr>
            <w:tcW w:type="dxa" w:w="2131"/>
          </w:tcPr>
          <w:p>
            <w:r>
              <w:t>clean.csv random stratified 80/20</w:t>
            </w:r>
          </w:p>
        </w:tc>
      </w:tr>
    </w:tbl>
    <w:p/>
    <w:p>
      <w:r>
        <w:t>Confusion matrix: TCNCA optimized (random 80/20)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true \ predicted</w:t>
            </w:r>
          </w:p>
        </w:tc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STRAIGHT</w:t>
            </w:r>
          </w:p>
        </w:tc>
      </w:tr>
      <w:tr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175</w:t>
            </w:r>
          </w:p>
        </w:tc>
        <w:tc>
          <w:tcPr>
            <w:tcW w:type="dxa" w:w="1776"/>
          </w:tcPr>
          <w:p>
            <w:r>
              <w:t>13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35</w:t>
            </w:r>
          </w:p>
        </w:tc>
      </w:tr>
      <w:tr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13</w:t>
            </w:r>
          </w:p>
        </w:tc>
        <w:tc>
          <w:tcPr>
            <w:tcW w:type="dxa" w:w="1776"/>
          </w:tcPr>
          <w:p>
            <w:r>
              <w:t>85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10</w:t>
            </w:r>
          </w:p>
        </w:tc>
      </w:tr>
      <w:tr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55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2</w:t>
            </w:r>
          </w:p>
        </w:tc>
      </w:tr>
      <w:tr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161</w:t>
            </w:r>
          </w:p>
        </w:tc>
        <w:tc>
          <w:tcPr>
            <w:tcW w:type="dxa" w:w="1776"/>
          </w:tcPr>
          <w:p>
            <w:r>
              <w:t>12</w:t>
            </w:r>
          </w:p>
        </w:tc>
      </w:tr>
      <w:tr>
        <w:tc>
          <w:tcPr>
            <w:tcW w:type="dxa" w:w="1776"/>
          </w:tcPr>
          <w:p>
            <w:r>
              <w:t>STRAIGHT</w:t>
            </w:r>
          </w:p>
        </w:tc>
        <w:tc>
          <w:tcPr>
            <w:tcW w:type="dxa" w:w="1776"/>
          </w:tcPr>
          <w:p>
            <w:r>
              <w:t>23</w:t>
            </w:r>
          </w:p>
        </w:tc>
        <w:tc>
          <w:tcPr>
            <w:tcW w:type="dxa" w:w="1776"/>
          </w:tcPr>
          <w:p>
            <w:r>
              <w:t>17</w:t>
            </w:r>
          </w:p>
        </w:tc>
        <w:tc>
          <w:tcPr>
            <w:tcW w:type="dxa" w:w="1776"/>
          </w:tcPr>
          <w:p>
            <w:r>
              <w:t>16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268</w:t>
            </w:r>
          </w:p>
        </w:tc>
      </w:tr>
    </w:tbl>
    <w:p/>
    <w:p>
      <w:r>
        <w:t>Confusion matrix: TST optimized (random 80/20)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true \ predicted</w:t>
            </w:r>
          </w:p>
        </w:tc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STRAIGHT</w:t>
            </w:r>
          </w:p>
        </w:tc>
      </w:tr>
      <w:tr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154</w:t>
            </w:r>
          </w:p>
        </w:tc>
        <w:tc>
          <w:tcPr>
            <w:tcW w:type="dxa" w:w="1776"/>
          </w:tcPr>
          <w:p>
            <w:r>
              <w:t>26</w:t>
            </w:r>
          </w:p>
        </w:tc>
        <w:tc>
          <w:tcPr>
            <w:tcW w:type="dxa" w:w="1776"/>
          </w:tcPr>
          <w:p>
            <w:r>
              <w:t>20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34</w:t>
            </w:r>
          </w:p>
        </w:tc>
      </w:tr>
      <w:tr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94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9</w:t>
            </w:r>
          </w:p>
        </w:tc>
      </w:tr>
      <w:tr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55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5</w:t>
            </w:r>
          </w:p>
        </w:tc>
      </w:tr>
      <w:tr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12</w:t>
            </w:r>
          </w:p>
        </w:tc>
        <w:tc>
          <w:tcPr>
            <w:tcW w:type="dxa" w:w="1776"/>
          </w:tcPr>
          <w:p>
            <w:r>
              <w:t>155</w:t>
            </w:r>
          </w:p>
        </w:tc>
        <w:tc>
          <w:tcPr>
            <w:tcW w:type="dxa" w:w="1776"/>
          </w:tcPr>
          <w:p>
            <w:r>
              <w:t>16</w:t>
            </w:r>
          </w:p>
        </w:tc>
      </w:tr>
      <w:tr>
        <w:tc>
          <w:tcPr>
            <w:tcW w:type="dxa" w:w="1776"/>
          </w:tcPr>
          <w:p>
            <w:r>
              <w:t>STRAIGHT</w:t>
            </w:r>
          </w:p>
        </w:tc>
        <w:tc>
          <w:tcPr>
            <w:tcW w:type="dxa" w:w="1776"/>
          </w:tcPr>
          <w:p>
            <w:r>
              <w:t>57</w:t>
            </w:r>
          </w:p>
        </w:tc>
        <w:tc>
          <w:tcPr>
            <w:tcW w:type="dxa" w:w="1776"/>
          </w:tcPr>
          <w:p>
            <w:r>
              <w:t>40</w:t>
            </w:r>
          </w:p>
        </w:tc>
        <w:tc>
          <w:tcPr>
            <w:tcW w:type="dxa" w:w="1776"/>
          </w:tcPr>
          <w:p>
            <w:r>
              <w:t>70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269</w:t>
            </w:r>
          </w:p>
        </w:tc>
      </w:tr>
    </w:tbl>
    <w:p/>
    <w:p>
      <w:r>
        <w:t>Only the completed optimized TCNCA and TST random-split experiments are claimed here. The other 25 models do not have equivalent completed paper-style 80/20 measurements in the current artifact set, so they are not assigned invented random-split values.</w:t>
      </w:r>
    </w:p>
    <w:p>
      <w:pPr>
        <w:pStyle w:val="Heading1"/>
      </w:pPr>
      <w:r>
        <w:t>5. Complete 27-model strict classification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rank</w:t>
            </w:r>
          </w:p>
        </w:tc>
        <w:tc>
          <w:tcPr>
            <w:tcW w:type="dxa" w:w="1776"/>
          </w:tcPr>
          <w:p>
            <w:r>
              <w:t>model</w:t>
            </w:r>
          </w:p>
        </w:tc>
        <w:tc>
          <w:tcPr>
            <w:tcW w:type="dxa" w:w="1776"/>
          </w:tcPr>
          <w:p>
            <w:r>
              <w:t>family</w:t>
            </w:r>
          </w:p>
        </w:tc>
        <w:tc>
          <w:tcPr>
            <w:tcW w:type="dxa" w:w="1776"/>
          </w:tcPr>
          <w:p>
            <w:r>
              <w:t>accuracy</w:t>
            </w:r>
          </w:p>
        </w:tc>
        <w:tc>
          <w:tcPr>
            <w:tcW w:type="dxa" w:w="1776"/>
          </w:tcPr>
          <w:p>
            <w:r>
              <w:t>macro_f1</w:t>
            </w:r>
          </w:p>
        </w:tc>
        <w:tc>
          <w:tcPr>
            <w:tcW w:type="dxa" w:w="1776"/>
          </w:tcPr>
          <w:p>
            <w:r>
              <w:t>status</w:t>
            </w:r>
          </w:p>
        </w:tc>
      </w:tr>
      <w:tr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histgradientboosting</w:t>
            </w:r>
          </w:p>
        </w:tc>
        <w:tc>
          <w:tcPr>
            <w:tcW w:type="dxa" w:w="1776"/>
          </w:tcPr>
          <w:p>
            <w:r>
              <w:t>Tree boosting</w:t>
            </w:r>
          </w:p>
        </w:tc>
        <w:tc>
          <w:tcPr>
            <w:tcW w:type="dxa" w:w="1776"/>
          </w:tcPr>
          <w:p>
            <w:r>
              <w:t>74.64%</w:t>
            </w:r>
          </w:p>
        </w:tc>
        <w:tc>
          <w:tcPr>
            <w:tcW w:type="dxa" w:w="1776"/>
          </w:tcPr>
          <w:p>
            <w:r>
              <w:t>73.74%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lightgbm</w:t>
            </w:r>
          </w:p>
        </w:tc>
        <w:tc>
          <w:tcPr>
            <w:tcW w:type="dxa" w:w="1776"/>
          </w:tcPr>
          <w:p>
            <w:r>
              <w:t>Tree boosting</w:t>
            </w:r>
          </w:p>
        </w:tc>
        <w:tc>
          <w:tcPr>
            <w:tcW w:type="dxa" w:w="1776"/>
          </w:tcPr>
          <w:p>
            <w:r>
              <w:t>74.55%</w:t>
            </w:r>
          </w:p>
        </w:tc>
        <w:tc>
          <w:tcPr>
            <w:tcW w:type="dxa" w:w="1776"/>
          </w:tcPr>
          <w:p>
            <w:r>
              <w:t>72.94%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rbf_svm</w:t>
            </w:r>
          </w:p>
        </w:tc>
        <w:tc>
          <w:tcPr>
            <w:tcW w:type="dxa" w:w="1776"/>
          </w:tcPr>
          <w:p>
            <w:r>
              <w:t>Kernel SVM</w:t>
            </w:r>
          </w:p>
        </w:tc>
        <w:tc>
          <w:tcPr>
            <w:tcW w:type="dxa" w:w="1776"/>
          </w:tcPr>
          <w:p>
            <w:r>
              <w:t>72.63%</w:t>
            </w:r>
          </w:p>
        </w:tc>
        <w:tc>
          <w:tcPr>
            <w:tcW w:type="dxa" w:w="1776"/>
          </w:tcPr>
          <w:p>
            <w:r>
              <w:t>70.45%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xgboost</w:t>
            </w:r>
          </w:p>
        </w:tc>
        <w:tc>
          <w:tcPr>
            <w:tcW w:type="dxa" w:w="1776"/>
          </w:tcPr>
          <w:p>
            <w:r>
              <w:t>Tree boosting</w:t>
            </w:r>
          </w:p>
        </w:tc>
        <w:tc>
          <w:tcPr>
            <w:tcW w:type="dxa" w:w="1776"/>
          </w:tcPr>
          <w:p>
            <w:r>
              <w:t>71.87%</w:t>
            </w:r>
          </w:p>
        </w:tc>
        <w:tc>
          <w:tcPr>
            <w:tcW w:type="dxa" w:w="1776"/>
          </w:tcPr>
          <w:p>
            <w:r>
              <w:t>69.44%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mlp_tabular</w:t>
            </w:r>
          </w:p>
        </w:tc>
        <w:tc>
          <w:tcPr>
            <w:tcW w:type="dxa" w:w="1776"/>
          </w:tcPr>
          <w:p>
            <w:r>
              <w:t>Tabular neural</w:t>
            </w:r>
          </w:p>
        </w:tc>
        <w:tc>
          <w:tcPr>
            <w:tcW w:type="dxa" w:w="1776"/>
          </w:tcPr>
          <w:p>
            <w:r>
              <w:t>71.48%</w:t>
            </w:r>
          </w:p>
        </w:tc>
        <w:tc>
          <w:tcPr>
            <w:tcW w:type="dxa" w:w="1776"/>
          </w:tcPr>
          <w:p>
            <w:r>
              <w:t>68.56%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tcn</w:t>
            </w:r>
          </w:p>
        </w:tc>
        <w:tc>
          <w:tcPr>
            <w:tcW w:type="dxa" w:w="1776"/>
          </w:tcPr>
          <w:p>
            <w:r>
              <w:t>Temporal convolution</w:t>
            </w:r>
          </w:p>
        </w:tc>
        <w:tc>
          <w:tcPr>
            <w:tcW w:type="dxa" w:w="1776"/>
          </w:tcPr>
          <w:p>
            <w:r>
              <w:t>69.09%</w:t>
            </w:r>
          </w:p>
        </w:tc>
        <w:tc>
          <w:tcPr>
            <w:tcW w:type="dxa" w:w="1776"/>
          </w:tcPr>
          <w:p>
            <w:r>
              <w:t>68.37%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random_forest</w:t>
            </w:r>
          </w:p>
        </w:tc>
        <w:tc>
          <w:tcPr>
            <w:tcW w:type="dxa" w:w="1776"/>
          </w:tcPr>
          <w:p>
            <w:r>
              <w:t>Tree ensemble</w:t>
            </w:r>
          </w:p>
        </w:tc>
        <w:tc>
          <w:tcPr>
            <w:tcW w:type="dxa" w:w="1776"/>
          </w:tcPr>
          <w:p>
            <w:r>
              <w:t>68.71%</w:t>
            </w:r>
          </w:p>
        </w:tc>
        <w:tc>
          <w:tcPr>
            <w:tcW w:type="dxa" w:w="1776"/>
          </w:tcPr>
          <w:p>
            <w:r>
              <w:t>65.70%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lstm_attention</w:t>
            </w:r>
          </w:p>
        </w:tc>
        <w:tc>
          <w:tcPr>
            <w:tcW w:type="dxa" w:w="1776"/>
          </w:tcPr>
          <w:p>
            <w:r>
              <w:t>Recurrent + attention</w:t>
            </w:r>
          </w:p>
        </w:tc>
        <w:tc>
          <w:tcPr>
            <w:tcW w:type="dxa" w:w="1776"/>
          </w:tcPr>
          <w:p>
            <w:r>
              <w:t>67.75%</w:t>
            </w:r>
          </w:p>
        </w:tc>
        <w:tc>
          <w:tcPr>
            <w:tcW w:type="dxa" w:w="1776"/>
          </w:tcPr>
          <w:p>
            <w:r>
              <w:t>66.52%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fusformer</w:t>
            </w:r>
          </w:p>
        </w:tc>
        <w:tc>
          <w:tcPr>
            <w:tcW w:type="dxa" w:w="1776"/>
          </w:tcPr>
          <w:p>
            <w:r>
              <w:t>Transformer</w:t>
            </w:r>
          </w:p>
        </w:tc>
        <w:tc>
          <w:tcPr>
            <w:tcW w:type="dxa" w:w="1776"/>
          </w:tcPr>
          <w:p>
            <w:r>
              <w:t>67.27%</w:t>
            </w:r>
          </w:p>
        </w:tc>
        <w:tc>
          <w:tcPr>
            <w:tcW w:type="dxa" w:w="1776"/>
          </w:tcPr>
          <w:p>
            <w:r>
              <w:t>65.95%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10</w:t>
            </w:r>
          </w:p>
        </w:tc>
        <w:tc>
          <w:tcPr>
            <w:tcW w:type="dxa" w:w="1776"/>
          </w:tcPr>
          <w:p>
            <w:r>
              <w:t>mega</w:t>
            </w:r>
          </w:p>
        </w:tc>
        <w:tc>
          <w:tcPr>
            <w:tcW w:type="dxa" w:w="1776"/>
          </w:tcPr>
          <w:p>
            <w:r>
              <w:t>Transformer</w:t>
            </w:r>
          </w:p>
        </w:tc>
        <w:tc>
          <w:tcPr>
            <w:tcW w:type="dxa" w:w="1776"/>
          </w:tcPr>
          <w:p>
            <w:r>
              <w:t>66.99%</w:t>
            </w:r>
          </w:p>
        </w:tc>
        <w:tc>
          <w:tcPr>
            <w:tcW w:type="dxa" w:w="1776"/>
          </w:tcPr>
          <w:p>
            <w:r>
              <w:t>65.96%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11</w:t>
            </w:r>
          </w:p>
        </w:tc>
        <w:tc>
          <w:tcPr>
            <w:tcW w:type="dxa" w:w="1776"/>
          </w:tcPr>
          <w:p>
            <w:r>
              <w:t>linear_svm</w:t>
            </w:r>
          </w:p>
        </w:tc>
        <w:tc>
          <w:tcPr>
            <w:tcW w:type="dxa" w:w="1776"/>
          </w:tcPr>
          <w:p>
            <w:r>
              <w:t>Linear SVM</w:t>
            </w:r>
          </w:p>
        </w:tc>
        <w:tc>
          <w:tcPr>
            <w:tcW w:type="dxa" w:w="1776"/>
          </w:tcPr>
          <w:p>
            <w:r>
              <w:t>66.99%</w:t>
            </w:r>
          </w:p>
        </w:tc>
        <w:tc>
          <w:tcPr>
            <w:tcW w:type="dxa" w:w="1776"/>
          </w:tcPr>
          <w:p>
            <w:r>
              <w:t>65.84%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12</w:t>
            </w:r>
          </w:p>
        </w:tc>
        <w:tc>
          <w:tcPr>
            <w:tcW w:type="dxa" w:w="1776"/>
          </w:tcPr>
          <w:p>
            <w:r>
              <w:t>bilstm_attention</w:t>
            </w:r>
          </w:p>
        </w:tc>
        <w:tc>
          <w:tcPr>
            <w:tcW w:type="dxa" w:w="1776"/>
          </w:tcPr>
          <w:p>
            <w:r>
              <w:t>Bidirectional + attention</w:t>
            </w:r>
          </w:p>
        </w:tc>
        <w:tc>
          <w:tcPr>
            <w:tcW w:type="dxa" w:w="1776"/>
          </w:tcPr>
          <w:p>
            <w:r>
              <w:t>66.70%</w:t>
            </w:r>
          </w:p>
        </w:tc>
        <w:tc>
          <w:tcPr>
            <w:tcW w:type="dxa" w:w="1776"/>
          </w:tcPr>
          <w:p>
            <w:r>
              <w:t>65.78%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13</w:t>
            </w:r>
          </w:p>
        </w:tc>
        <w:tc>
          <w:tcPr>
            <w:tcW w:type="dxa" w:w="1776"/>
          </w:tcPr>
          <w:p>
            <w:r>
              <w:t>gru</w:t>
            </w:r>
          </w:p>
        </w:tc>
        <w:tc>
          <w:tcPr>
            <w:tcW w:type="dxa" w:w="1776"/>
          </w:tcPr>
          <w:p>
            <w:r>
              <w:t>Recurrent</w:t>
            </w:r>
          </w:p>
        </w:tc>
        <w:tc>
          <w:tcPr>
            <w:tcW w:type="dxa" w:w="1776"/>
          </w:tcPr>
          <w:p>
            <w:r>
              <w:t>66.32%</w:t>
            </w:r>
          </w:p>
        </w:tc>
        <w:tc>
          <w:tcPr>
            <w:tcW w:type="dxa" w:w="1776"/>
          </w:tcPr>
          <w:p>
            <w:r>
              <w:t>65.33%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14</w:t>
            </w:r>
          </w:p>
        </w:tc>
        <w:tc>
          <w:tcPr>
            <w:tcW w:type="dxa" w:w="1776"/>
          </w:tcPr>
          <w:p>
            <w:r>
              <w:t>bilstm</w:t>
            </w:r>
          </w:p>
        </w:tc>
        <w:tc>
          <w:tcPr>
            <w:tcW w:type="dxa" w:w="1776"/>
          </w:tcPr>
          <w:p>
            <w:r>
              <w:t>Bidirectional recurrent</w:t>
            </w:r>
          </w:p>
        </w:tc>
        <w:tc>
          <w:tcPr>
            <w:tcW w:type="dxa" w:w="1776"/>
          </w:tcPr>
          <w:p>
            <w:r>
              <w:t>64.98%</w:t>
            </w:r>
          </w:p>
        </w:tc>
        <w:tc>
          <w:tcPr>
            <w:tcW w:type="dxa" w:w="1776"/>
          </w:tcPr>
          <w:p>
            <w:r>
              <w:t>64.36%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15</w:t>
            </w:r>
          </w:p>
        </w:tc>
        <w:tc>
          <w:tcPr>
            <w:tcW w:type="dxa" w:w="1776"/>
          </w:tcPr>
          <w:p>
            <w:r>
              <w:t>conv_transformer</w:t>
            </w:r>
          </w:p>
        </w:tc>
        <w:tc>
          <w:tcPr>
            <w:tcW w:type="dxa" w:w="1776"/>
          </w:tcPr>
          <w:p>
            <w:r>
              <w:t>Transformer</w:t>
            </w:r>
          </w:p>
        </w:tc>
        <w:tc>
          <w:tcPr>
            <w:tcW w:type="dxa" w:w="1776"/>
          </w:tcPr>
          <w:p>
            <w:r>
              <w:t>64.88%</w:t>
            </w:r>
          </w:p>
        </w:tc>
        <w:tc>
          <w:tcPr>
            <w:tcW w:type="dxa" w:w="1776"/>
          </w:tcPr>
          <w:p>
            <w:r>
              <w:t>63.74%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16</w:t>
            </w:r>
          </w:p>
        </w:tc>
        <w:tc>
          <w:tcPr>
            <w:tcW w:type="dxa" w:w="1776"/>
          </w:tcPr>
          <w:p>
            <w:r>
              <w:t>tcnca_v1</w:t>
            </w:r>
          </w:p>
        </w:tc>
        <w:tc>
          <w:tcPr>
            <w:tcW w:type="dxa" w:w="1776"/>
          </w:tcPr>
          <w:p>
            <w:r>
              <w:t>TCN/channel attention</w:t>
            </w:r>
          </w:p>
        </w:tc>
        <w:tc>
          <w:tcPr>
            <w:tcW w:type="dxa" w:w="1776"/>
          </w:tcPr>
          <w:p>
            <w:r>
              <w:t>64.59%</w:t>
            </w:r>
          </w:p>
        </w:tc>
        <w:tc>
          <w:tcPr>
            <w:tcW w:type="dxa" w:w="1776"/>
          </w:tcPr>
          <w:p>
            <w:r>
              <w:t>64.51%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17</w:t>
            </w:r>
          </w:p>
        </w:tc>
        <w:tc>
          <w:tcPr>
            <w:tcW w:type="dxa" w:w="1776"/>
          </w:tcPr>
          <w:p>
            <w:r>
              <w:t>convnet_har</w:t>
            </w:r>
          </w:p>
        </w:tc>
        <w:tc>
          <w:tcPr>
            <w:tcW w:type="dxa" w:w="1776"/>
          </w:tcPr>
          <w:p>
            <w:r>
              <w:t>Temporal CNN</w:t>
            </w:r>
          </w:p>
        </w:tc>
        <w:tc>
          <w:tcPr>
            <w:tcW w:type="dxa" w:w="1776"/>
          </w:tcPr>
          <w:p>
            <w:r>
              <w:t>64.02%</w:t>
            </w:r>
          </w:p>
        </w:tc>
        <w:tc>
          <w:tcPr>
            <w:tcW w:type="dxa" w:w="1776"/>
          </w:tcPr>
          <w:p>
            <w:r>
              <w:t>63.70%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18</w:t>
            </w:r>
          </w:p>
        </w:tc>
        <w:tc>
          <w:tcPr>
            <w:tcW w:type="dxa" w:w="1776"/>
          </w:tcPr>
          <w:p>
            <w:r>
              <w:t>tst</w:t>
            </w:r>
          </w:p>
        </w:tc>
        <w:tc>
          <w:tcPr>
            <w:tcW w:type="dxa" w:w="1776"/>
          </w:tcPr>
          <w:p>
            <w:r>
              <w:t>Time Series Transformer</w:t>
            </w:r>
          </w:p>
        </w:tc>
        <w:tc>
          <w:tcPr>
            <w:tcW w:type="dxa" w:w="1776"/>
          </w:tcPr>
          <w:p>
            <w:r>
              <w:t>63.25%</w:t>
            </w:r>
          </w:p>
        </w:tc>
        <w:tc>
          <w:tcPr>
            <w:tcW w:type="dxa" w:w="1776"/>
          </w:tcPr>
          <w:p>
            <w:r>
              <w:t>63.43%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tcnca_v2</w:t>
            </w:r>
          </w:p>
        </w:tc>
        <w:tc>
          <w:tcPr>
            <w:tcW w:type="dxa" w:w="1776"/>
          </w:tcPr>
          <w:p>
            <w:r>
              <w:t>TCN/channel attention</w:t>
            </w:r>
          </w:p>
        </w:tc>
        <w:tc>
          <w:tcPr>
            <w:tcW w:type="dxa" w:w="1776"/>
          </w:tcPr>
          <w:p>
            <w:r>
              <w:t>62.30%</w:t>
            </w:r>
          </w:p>
        </w:tc>
        <w:tc>
          <w:tcPr>
            <w:tcW w:type="dxa" w:w="1776"/>
          </w:tcPr>
          <w:p>
            <w:r>
              <w:t>62.29%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20</w:t>
            </w:r>
          </w:p>
        </w:tc>
        <w:tc>
          <w:tcPr>
            <w:tcW w:type="dxa" w:w="1776"/>
          </w:tcPr>
          <w:p>
            <w:r>
              <w:t>logistic_regression</w:t>
            </w:r>
          </w:p>
        </w:tc>
        <w:tc>
          <w:tcPr>
            <w:tcW w:type="dxa" w:w="1776"/>
          </w:tcPr>
          <w:p>
            <w:r>
              <w:t>Linear baseline</w:t>
            </w:r>
          </w:p>
        </w:tc>
        <w:tc>
          <w:tcPr>
            <w:tcW w:type="dxa" w:w="1776"/>
          </w:tcPr>
          <w:p>
            <w:r>
              <w:t>60.96%</w:t>
            </w:r>
          </w:p>
        </w:tc>
        <w:tc>
          <w:tcPr>
            <w:tcW w:type="dxa" w:w="1776"/>
          </w:tcPr>
          <w:p>
            <w:r>
              <w:t>61.94%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21</w:t>
            </w:r>
          </w:p>
        </w:tc>
        <w:tc>
          <w:tcPr>
            <w:tcW w:type="dxa" w:w="1776"/>
          </w:tcPr>
          <w:p>
            <w:r>
              <w:t>lstm</w:t>
            </w:r>
          </w:p>
        </w:tc>
        <w:tc>
          <w:tcPr>
            <w:tcW w:type="dxa" w:w="1776"/>
          </w:tcPr>
          <w:p>
            <w:r>
              <w:t>Recurrent</w:t>
            </w:r>
          </w:p>
        </w:tc>
        <w:tc>
          <w:tcPr>
            <w:tcW w:type="dxa" w:w="1776"/>
          </w:tcPr>
          <w:p>
            <w:r>
              <w:t>58.47%</w:t>
            </w:r>
          </w:p>
        </w:tc>
        <w:tc>
          <w:tcPr>
            <w:tcW w:type="dxa" w:w="1776"/>
          </w:tcPr>
          <w:p>
            <w:r>
              <w:t>58.32%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22</w:t>
            </w:r>
          </w:p>
        </w:tc>
        <w:tc>
          <w:tcPr>
            <w:tcW w:type="dxa" w:w="1776"/>
          </w:tcPr>
          <w:p>
            <w:r>
              <w:t>tcnca_v3</w:t>
            </w:r>
          </w:p>
        </w:tc>
        <w:tc>
          <w:tcPr>
            <w:tcW w:type="dxa" w:w="1776"/>
          </w:tcPr>
          <w:p>
            <w:r>
              <w:t>TCN/channel attention</w:t>
            </w:r>
          </w:p>
        </w:tc>
        <w:tc>
          <w:tcPr>
            <w:tcW w:type="dxa" w:w="1776"/>
          </w:tcPr>
          <w:p>
            <w:r>
              <w:t>57.42%</w:t>
            </w:r>
          </w:p>
        </w:tc>
        <w:tc>
          <w:tcPr>
            <w:tcW w:type="dxa" w:w="1776"/>
          </w:tcPr>
          <w:p>
            <w:r>
              <w:t>57.94%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23</w:t>
            </w:r>
          </w:p>
        </w:tc>
        <w:tc>
          <w:tcPr>
            <w:tcW w:type="dxa" w:w="1776"/>
          </w:tcPr>
          <w:p>
            <w:r>
              <w:t>s4d</w:t>
            </w:r>
          </w:p>
        </w:tc>
        <w:tc>
          <w:tcPr>
            <w:tcW w:type="dxa" w:w="1776"/>
          </w:tcPr>
          <w:p>
            <w:r>
              <w:t>State-space</w:t>
            </w:r>
          </w:p>
        </w:tc>
        <w:tc>
          <w:tcPr>
            <w:tcW w:type="dxa" w:w="1776"/>
          </w:tcPr>
          <w:p>
            <w:r>
              <w:t>51.20%</w:t>
            </w:r>
          </w:p>
        </w:tc>
        <w:tc>
          <w:tcPr>
            <w:tcW w:type="dxa" w:w="1776"/>
          </w:tcPr>
          <w:p>
            <w:r>
              <w:t>44.91%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24</w:t>
            </w:r>
          </w:p>
        </w:tc>
        <w:tc>
          <w:tcPr>
            <w:tcW w:type="dxa" w:w="1776"/>
          </w:tcPr>
          <w:p>
            <w:r>
              <w:t>s5_onnx</w:t>
            </w:r>
          </w:p>
        </w:tc>
        <w:tc>
          <w:tcPr>
            <w:tcW w:type="dxa" w:w="1776"/>
          </w:tcPr>
          <w:p>
            <w:r>
              <w:t>State-space</w:t>
            </w:r>
          </w:p>
        </w:tc>
        <w:tc>
          <w:tcPr>
            <w:tcW w:type="dxa" w:w="1776"/>
          </w:tcPr>
          <w:p>
            <w:r>
              <w:t>51.20%</w:t>
            </w:r>
          </w:p>
        </w:tc>
        <w:tc>
          <w:tcPr>
            <w:tcW w:type="dxa" w:w="1776"/>
          </w:tcPr>
          <w:p>
            <w:r>
              <w:t>44.91%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lru</w:t>
            </w:r>
          </w:p>
        </w:tc>
        <w:tc>
          <w:tcPr>
            <w:tcW w:type="dxa" w:w="1776"/>
          </w:tcPr>
          <w:p>
            <w:r>
              <w:t>State-space</w:t>
            </w:r>
          </w:p>
        </w:tc>
        <w:tc>
          <w:tcPr>
            <w:tcW w:type="dxa" w:w="1776"/>
          </w:tcPr>
          <w:p>
            <w:r>
              <w:t>51.20%</w:t>
            </w:r>
          </w:p>
        </w:tc>
        <w:tc>
          <w:tcPr>
            <w:tcW w:type="dxa" w:w="1776"/>
          </w:tcPr>
          <w:p>
            <w:r>
              <w:t>44.91%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26</w:t>
            </w:r>
          </w:p>
        </w:tc>
        <w:tc>
          <w:tcPr>
            <w:tcW w:type="dxa" w:w="1776"/>
          </w:tcPr>
          <w:p>
            <w:r>
              <w:t>resnet1d</w:t>
            </w:r>
          </w:p>
        </w:tc>
        <w:tc>
          <w:tcPr>
            <w:tcW w:type="dxa" w:w="1776"/>
          </w:tcPr>
          <w:p>
            <w:r>
              <w:t>Residual CNN</w:t>
            </w:r>
          </w:p>
        </w:tc>
        <w:tc>
          <w:tcPr>
            <w:tcW w:type="dxa" w:w="1776"/>
          </w:tcPr>
          <w:p>
            <w:r>
              <w:t>38.47%</w:t>
            </w:r>
          </w:p>
        </w:tc>
        <w:tc>
          <w:tcPr>
            <w:tcW w:type="dxa" w:w="1776"/>
          </w:tcPr>
          <w:p>
            <w:r>
              <w:t>36.03%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27</w:t>
            </w:r>
          </w:p>
        </w:tc>
        <w:tc>
          <w:tcPr>
            <w:tcW w:type="dxa" w:w="1776"/>
          </w:tcPr>
          <w:p>
            <w:r>
              <w:t>sgconv</w:t>
            </w:r>
          </w:p>
        </w:tc>
        <w:tc>
          <w:tcPr>
            <w:tcW w:type="dxa" w:w="1776"/>
          </w:tcPr>
          <w:p>
            <w:r>
              <w:t>Structured convolution</w:t>
            </w:r>
          </w:p>
        </w:tc>
        <w:tc>
          <w:tcPr>
            <w:tcW w:type="dxa" w:w="1776"/>
          </w:tcPr>
          <w:p>
            <w:r>
              <w:t>33.78%</w:t>
            </w:r>
          </w:p>
        </w:tc>
        <w:tc>
          <w:tcPr>
            <w:tcW w:type="dxa" w:w="1776"/>
          </w:tcPr>
          <w:p>
            <w:r>
              <w:t>26.44%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4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strict_27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4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 matrix: HistGradientBoosting (strict four-file)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true \ predicted</w:t>
            </w:r>
          </w:p>
        </w:tc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STRAIGHT</w:t>
            </w:r>
          </w:p>
        </w:tc>
      </w:tr>
      <w:tr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142</w:t>
            </w:r>
          </w:p>
        </w:tc>
        <w:tc>
          <w:tcPr>
            <w:tcW w:type="dxa" w:w="1776"/>
          </w:tcPr>
          <w:p>
            <w:r>
              <w:t>17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68</w:t>
            </w:r>
          </w:p>
        </w:tc>
      </w:tr>
      <w:tr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89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19</w:t>
            </w:r>
          </w:p>
        </w:tc>
      </w:tr>
      <w:tr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45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15</w:t>
            </w:r>
          </w:p>
        </w:tc>
      </w:tr>
      <w:tr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136</w:t>
            </w:r>
          </w:p>
        </w:tc>
        <w:tc>
          <w:tcPr>
            <w:tcW w:type="dxa" w:w="1776"/>
          </w:tcPr>
          <w:p>
            <w:r>
              <w:t>45</w:t>
            </w:r>
          </w:p>
        </w:tc>
      </w:tr>
      <w:tr>
        <w:tc>
          <w:tcPr>
            <w:tcW w:type="dxa" w:w="1776"/>
          </w:tcPr>
          <w:p>
            <w:r>
              <w:t>STRAIGHT</w:t>
            </w:r>
          </w:p>
        </w:tc>
        <w:tc>
          <w:tcPr>
            <w:tcW w:type="dxa" w:w="1776"/>
          </w:tcPr>
          <w:p>
            <w:r>
              <w:t>33</w:t>
            </w:r>
          </w:p>
        </w:tc>
        <w:tc>
          <w:tcPr>
            <w:tcW w:type="dxa" w:w="1776"/>
          </w:tcPr>
          <w:p>
            <w:r>
              <w:t>21</w:t>
            </w:r>
          </w:p>
        </w:tc>
        <w:tc>
          <w:tcPr>
            <w:tcW w:type="dxa" w:w="1776"/>
          </w:tcPr>
          <w:p>
            <w:r>
              <w:t>16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369</w:t>
            </w:r>
          </w:p>
        </w:tc>
      </w:tr>
    </w:tbl>
    <w:p/>
    <w:p>
      <w:r>
        <w:t>Confusion matrix: TST (strict four-file)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true \ predicted</w:t>
            </w:r>
          </w:p>
        </w:tc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STRAIGHT</w:t>
            </w:r>
          </w:p>
        </w:tc>
      </w:tr>
      <w:tr>
        <w:tc>
          <w:tcPr>
            <w:tcW w:type="dxa" w:w="1776"/>
          </w:tcPr>
          <w:p>
            <w:r>
              <w:t>BUMP</w:t>
            </w:r>
          </w:p>
        </w:tc>
        <w:tc>
          <w:tcPr>
            <w:tcW w:type="dxa" w:w="1776"/>
          </w:tcPr>
          <w:p>
            <w:r>
              <w:t>172</w:t>
            </w:r>
          </w:p>
        </w:tc>
        <w:tc>
          <w:tcPr>
            <w:tcW w:type="dxa" w:w="1776"/>
          </w:tcPr>
          <w:p>
            <w:r>
              <w:t>22</w:t>
            </w:r>
          </w:p>
        </w:tc>
        <w:tc>
          <w:tcPr>
            <w:tcW w:type="dxa" w:w="1776"/>
          </w:tcPr>
          <w:p>
            <w:r>
              <w:t>20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16</w:t>
            </w:r>
          </w:p>
        </w:tc>
      </w:tr>
      <w:tr>
        <w:tc>
          <w:tcPr>
            <w:tcW w:type="dxa" w:w="1776"/>
          </w:tcPr>
          <w:p>
            <w:r>
              <w:t>LEFT</w:t>
            </w:r>
          </w:p>
        </w:tc>
        <w:tc>
          <w:tcPr>
            <w:tcW w:type="dxa" w:w="1776"/>
          </w:tcPr>
          <w:p>
            <w:r>
              <w:t>13</w:t>
            </w:r>
          </w:p>
        </w:tc>
        <w:tc>
          <w:tcPr>
            <w:tcW w:type="dxa" w:w="1776"/>
          </w:tcPr>
          <w:p>
            <w:r>
              <w:t>90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5</w:t>
            </w:r>
          </w:p>
        </w:tc>
      </w:tr>
      <w:tr>
        <w:tc>
          <w:tcPr>
            <w:tcW w:type="dxa" w:w="1776"/>
          </w:tcPr>
          <w:p>
            <w:r>
              <w:t>RIGHT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55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</w:tr>
      <w:tr>
        <w:tc>
          <w:tcPr>
            <w:tcW w:type="dxa" w:w="1776"/>
          </w:tcPr>
          <w:p>
            <w:r>
              <w:t>STOP</w:t>
            </w:r>
          </w:p>
        </w:tc>
        <w:tc>
          <w:tcPr>
            <w:tcW w:type="dxa" w:w="1776"/>
          </w:tcPr>
          <w:p>
            <w:r>
              <w:t>15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152</w:t>
            </w:r>
          </w:p>
        </w:tc>
        <w:tc>
          <w:tcPr>
            <w:tcW w:type="dxa" w:w="1776"/>
          </w:tcPr>
          <w:p>
            <w:r>
              <w:t>10</w:t>
            </w:r>
          </w:p>
        </w:tc>
      </w:tr>
      <w:tr>
        <w:tc>
          <w:tcPr>
            <w:tcW w:type="dxa" w:w="1776"/>
          </w:tcPr>
          <w:p>
            <w:r>
              <w:t>STRAIGHT</w:t>
            </w:r>
          </w:p>
        </w:tc>
        <w:tc>
          <w:tcPr>
            <w:tcW w:type="dxa" w:w="1776"/>
          </w:tcPr>
          <w:p>
            <w:r>
              <w:t>118</w:t>
            </w:r>
          </w:p>
        </w:tc>
        <w:tc>
          <w:tcPr>
            <w:tcW w:type="dxa" w:w="1776"/>
          </w:tcPr>
          <w:p>
            <w:r>
              <w:t>55</w:t>
            </w:r>
          </w:p>
        </w:tc>
        <w:tc>
          <w:tcPr>
            <w:tcW w:type="dxa" w:w="1776"/>
          </w:tcPr>
          <w:p>
            <w:r>
              <w:t>71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192</w:t>
            </w:r>
          </w:p>
        </w:tc>
      </w:tr>
    </w:tbl>
    <w:p/>
    <w:p>
      <w:pPr>
        <w:pStyle w:val="Heading1"/>
      </w:pPr>
      <w:r>
        <w:t>6. Strict class-wise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class</w:t>
            </w:r>
          </w:p>
        </w:tc>
        <w:tc>
          <w:tcPr>
            <w:tcW w:type="dxa" w:w="2664"/>
          </w:tcPr>
          <w:p>
            <w:r>
              <w:t>precision</w:t>
            </w:r>
          </w:p>
        </w:tc>
        <w:tc>
          <w:tcPr>
            <w:tcW w:type="dxa" w:w="2664"/>
          </w:tcPr>
          <w:p>
            <w:r>
              <w:t>recall</w:t>
            </w:r>
          </w:p>
        </w:tc>
        <w:tc>
          <w:tcPr>
            <w:tcW w:type="dxa" w:w="2664"/>
          </w:tcPr>
          <w:p>
            <w:r>
              <w:t>support</w:t>
            </w:r>
          </w:p>
        </w:tc>
      </w:tr>
      <w:tr>
        <w:tc>
          <w:tcPr>
            <w:tcW w:type="dxa" w:w="2664"/>
          </w:tcPr>
          <w:p>
            <w:r>
              <w:t>BUMP</w:t>
            </w:r>
          </w:p>
        </w:tc>
        <w:tc>
          <w:tcPr>
            <w:tcW w:type="dxa" w:w="2664"/>
          </w:tcPr>
          <w:p>
            <w:r>
              <w:t>77.60%</w:t>
            </w:r>
          </w:p>
        </w:tc>
        <w:tc>
          <w:tcPr>
            <w:tcW w:type="dxa" w:w="2664"/>
          </w:tcPr>
          <w:p>
            <w:r>
              <w:t>60.43%</w:t>
            </w:r>
          </w:p>
        </w:tc>
        <w:tc>
          <w:tcPr>
            <w:tcW w:type="dxa" w:w="2664"/>
          </w:tcPr>
          <w:p>
            <w:r>
              <w:t>235</w:t>
            </w:r>
          </w:p>
        </w:tc>
      </w:tr>
      <w:tr>
        <w:tc>
          <w:tcPr>
            <w:tcW w:type="dxa" w:w="2664"/>
          </w:tcPr>
          <w:p>
            <w:r>
              <w:t>LEFT</w:t>
            </w:r>
          </w:p>
        </w:tc>
        <w:tc>
          <w:tcPr>
            <w:tcW w:type="dxa" w:w="2664"/>
          </w:tcPr>
          <w:p>
            <w:r>
              <w:t>68.46%</w:t>
            </w:r>
          </w:p>
        </w:tc>
        <w:tc>
          <w:tcPr>
            <w:tcW w:type="dxa" w:w="2664"/>
          </w:tcPr>
          <w:p>
            <w:r>
              <w:t>77.39%</w:t>
            </w:r>
          </w:p>
        </w:tc>
        <w:tc>
          <w:tcPr>
            <w:tcW w:type="dxa" w:w="2664"/>
          </w:tcPr>
          <w:p>
            <w:r>
              <w:t>115</w:t>
            </w:r>
          </w:p>
        </w:tc>
      </w:tr>
      <w:tr>
        <w:tc>
          <w:tcPr>
            <w:tcW w:type="dxa" w:w="2664"/>
          </w:tcPr>
          <w:p>
            <w:r>
              <w:t>RIGHT</w:t>
            </w:r>
          </w:p>
        </w:tc>
        <w:tc>
          <w:tcPr>
            <w:tcW w:type="dxa" w:w="2664"/>
          </w:tcPr>
          <w:p>
            <w:r>
              <w:t>61.64%</w:t>
            </w:r>
          </w:p>
        </w:tc>
        <w:tc>
          <w:tcPr>
            <w:tcW w:type="dxa" w:w="2664"/>
          </w:tcPr>
          <w:p>
            <w:r>
              <w:t>72.58%</w:t>
            </w:r>
          </w:p>
        </w:tc>
        <w:tc>
          <w:tcPr>
            <w:tcW w:type="dxa" w:w="2664"/>
          </w:tcPr>
          <w:p>
            <w:r>
              <w:t>62</w:t>
            </w:r>
          </w:p>
        </w:tc>
      </w:tr>
      <w:tr>
        <w:tc>
          <w:tcPr>
            <w:tcW w:type="dxa" w:w="2664"/>
          </w:tcPr>
          <w:p>
            <w:r>
              <w:t>STOP</w:t>
            </w:r>
          </w:p>
        </w:tc>
        <w:tc>
          <w:tcPr>
            <w:tcW w:type="dxa" w:w="2664"/>
          </w:tcPr>
          <w:p>
            <w:r>
              <w:t>95.10%</w:t>
            </w:r>
          </w:p>
        </w:tc>
        <w:tc>
          <w:tcPr>
            <w:tcW w:type="dxa" w:w="2664"/>
          </w:tcPr>
          <w:p>
            <w:r>
              <w:t>72.34%</w:t>
            </w:r>
          </w:p>
        </w:tc>
        <w:tc>
          <w:tcPr>
            <w:tcW w:type="dxa" w:w="2664"/>
          </w:tcPr>
          <w:p>
            <w:r>
              <w:t>188</w:t>
            </w:r>
          </w:p>
        </w:tc>
      </w:tr>
      <w:tr>
        <w:tc>
          <w:tcPr>
            <w:tcW w:type="dxa" w:w="2664"/>
          </w:tcPr>
          <w:p>
            <w:r>
              <w:t>STRAIGHT</w:t>
            </w:r>
          </w:p>
        </w:tc>
        <w:tc>
          <w:tcPr>
            <w:tcW w:type="dxa" w:w="2664"/>
          </w:tcPr>
          <w:p>
            <w:r>
              <w:t>71.51%</w:t>
            </w:r>
          </w:p>
        </w:tc>
        <w:tc>
          <w:tcPr>
            <w:tcW w:type="dxa" w:w="2664"/>
          </w:tcPr>
          <w:p>
            <w:r>
              <w:t>82.92%</w:t>
            </w:r>
          </w:p>
        </w:tc>
        <w:tc>
          <w:tcPr>
            <w:tcW w:type="dxa" w:w="2664"/>
          </w:tcPr>
          <w:p>
            <w:r>
              <w:t>445</w:t>
            </w:r>
          </w:p>
        </w:tc>
      </w:tr>
    </w:tbl>
    <w:p/>
    <w:p>
      <w:r>
        <w:t>Class-wise metrics show why macro-F1 is reported alongside accuracy: the class counts are imbalanced, and aggregate accuracy can hide weaker minority-class performance.</w:t>
      </w:r>
    </w:p>
    <w:p>
      <w:pPr>
        <w:pStyle w:val="Heading1"/>
      </w:pPr>
      <w:r>
        <w:t>7. Robustness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test</w:t>
            </w:r>
          </w:p>
        </w:tc>
        <w:tc>
          <w:tcPr>
            <w:tcW w:type="dxa" w:w="3552"/>
          </w:tcPr>
          <w:p>
            <w:r>
              <w:t>accuracy</w:t>
            </w:r>
          </w:p>
        </w:tc>
        <w:tc>
          <w:tcPr>
            <w:tcW w:type="dxa" w:w="3552"/>
          </w:tcPr>
          <w:p>
            <w:r>
              <w:t>macro_f1</w:t>
            </w:r>
          </w:p>
        </w:tc>
      </w:tr>
      <w:tr>
        <w:tc>
          <w:tcPr>
            <w:tcW w:type="dxa" w:w="3552"/>
          </w:tcPr>
          <w:p>
            <w:r>
              <w:t>channel_dropout</w:t>
            </w:r>
          </w:p>
        </w:tc>
        <w:tc>
          <w:tcPr>
            <w:tcW w:type="dxa" w:w="3552"/>
          </w:tcPr>
          <w:p>
            <w:r>
              <w:t>74.55%</w:t>
            </w:r>
          </w:p>
        </w:tc>
        <w:tc>
          <w:tcPr>
            <w:tcW w:type="dxa" w:w="3552"/>
          </w:tcPr>
          <w:p>
            <w:r>
              <w:t>73.18%</w:t>
            </w:r>
          </w:p>
        </w:tc>
      </w:tr>
      <w:tr>
        <w:tc>
          <w:tcPr>
            <w:tcW w:type="dxa" w:w="3552"/>
          </w:tcPr>
          <w:p>
            <w:r>
              <w:t>noise</w:t>
            </w:r>
          </w:p>
        </w:tc>
        <w:tc>
          <w:tcPr>
            <w:tcW w:type="dxa" w:w="3552"/>
          </w:tcPr>
          <w:p>
            <w:r>
              <w:t>75.02%</w:t>
            </w:r>
          </w:p>
        </w:tc>
        <w:tc>
          <w:tcPr>
            <w:tcW w:type="dxa" w:w="3552"/>
          </w:tcPr>
          <w:p>
            <w:r>
              <w:t>74.19%</w:t>
            </w:r>
          </w:p>
        </w:tc>
      </w:tr>
      <w:tr>
        <w:tc>
          <w:tcPr>
            <w:tcW w:type="dxa" w:w="3552"/>
          </w:tcPr>
          <w:p>
            <w:r>
              <w:t>missing</w:t>
            </w:r>
          </w:p>
        </w:tc>
        <w:tc>
          <w:tcPr>
            <w:tcW w:type="dxa" w:w="3552"/>
          </w:tcPr>
          <w:p>
            <w:r>
              <w:t>73.88%</w:t>
            </w:r>
          </w:p>
        </w:tc>
        <w:tc>
          <w:tcPr>
            <w:tcW w:type="dxa" w:w="3552"/>
          </w:tcPr>
          <w:p>
            <w:r>
              <w:t>72.57%</w:t>
            </w:r>
          </w:p>
        </w:tc>
      </w:tr>
      <w:tr>
        <w:tc>
          <w:tcPr>
            <w:tcW w:type="dxa" w:w="3552"/>
          </w:tcPr>
          <w:p>
            <w:r>
              <w:t>clock_jitter</w:t>
            </w:r>
          </w:p>
        </w:tc>
        <w:tc>
          <w:tcPr>
            <w:tcW w:type="dxa" w:w="3552"/>
          </w:tcPr>
          <w:p>
            <w:r>
              <w:t>74.55%</w:t>
            </w:r>
          </w:p>
        </w:tc>
        <w:tc>
          <w:tcPr>
            <w:tcW w:type="dxa" w:w="3552"/>
          </w:tcPr>
          <w:p>
            <w:r>
              <w:t>73.13%</w:t>
            </w:r>
          </w:p>
        </w:tc>
      </w:tr>
      <w:tr>
        <w:tc>
          <w:tcPr>
            <w:tcW w:type="dxa" w:w="3552"/>
          </w:tcPr>
          <w:p>
            <w:r>
              <w:t>window_size_100</w:t>
            </w:r>
          </w:p>
        </w:tc>
        <w:tc>
          <w:tcPr>
            <w:tcW w:type="dxa" w:w="3552"/>
          </w:tcPr>
          <w:p>
            <w:r>
              <w:t>74.83%</w:t>
            </w:r>
          </w:p>
        </w:tc>
        <w:tc>
          <w:tcPr>
            <w:tcW w:type="dxa" w:w="3552"/>
          </w:tcPr>
          <w:p>
            <w:r>
              <w:t>73.50%</w:t>
            </w:r>
          </w:p>
        </w:tc>
      </w:tr>
      <w:tr>
        <w:tc>
          <w:tcPr>
            <w:tcW w:type="dxa" w:w="3552"/>
          </w:tcPr>
          <w:p>
            <w:r>
              <w:t>window_size_128</w:t>
            </w:r>
          </w:p>
        </w:tc>
        <w:tc>
          <w:tcPr>
            <w:tcW w:type="dxa" w:w="3552"/>
          </w:tcPr>
          <w:p>
            <w:r>
              <w:t>75.12%</w:t>
            </w:r>
          </w:p>
        </w:tc>
        <w:tc>
          <w:tcPr>
            <w:tcW w:type="dxa" w:w="3552"/>
          </w:tcPr>
          <w:p>
            <w:r>
              <w:t>74.08%</w:t>
            </w:r>
          </w:p>
        </w:tc>
      </w:tr>
      <w:tr>
        <w:tc>
          <w:tcPr>
            <w:tcW w:type="dxa" w:w="3552"/>
          </w:tcPr>
          <w:p>
            <w:r>
              <w:t>window_size_156</w:t>
            </w:r>
          </w:p>
        </w:tc>
        <w:tc>
          <w:tcPr>
            <w:tcW w:type="dxa" w:w="3552"/>
          </w:tcPr>
          <w:p>
            <w:r>
              <w:t>74.74%</w:t>
            </w:r>
          </w:p>
        </w:tc>
        <w:tc>
          <w:tcPr>
            <w:tcW w:type="dxa" w:w="3552"/>
          </w:tcPr>
          <w:p>
            <w:r>
              <w:t>73.25%</w:t>
            </w:r>
          </w:p>
        </w:tc>
      </w:tr>
      <w:tr>
        <w:tc>
          <w:tcPr>
            <w:tcW w:type="dxa" w:w="3552"/>
          </w:tcPr>
          <w:p>
            <w:r>
              <w:t>window_size_200</w:t>
            </w:r>
          </w:p>
        </w:tc>
        <w:tc>
          <w:tcPr>
            <w:tcW w:type="dxa" w:w="3552"/>
          </w:tcPr>
          <w:p>
            <w:r>
              <w:t>74.16%</w:t>
            </w:r>
          </w:p>
        </w:tc>
        <w:tc>
          <w:tcPr>
            <w:tcW w:type="dxa" w:w="3552"/>
          </w:tcPr>
          <w:p>
            <w:r>
              <w:t>72.84%</w:t>
            </w:r>
          </w:p>
        </w:tc>
      </w:tr>
    </w:tbl>
    <w:p/>
    <w:p>
      <w:r>
        <w:t>These tests use the strict test windows with simulated perturbations and are diagnostic only; they are not additional independent holdout evaluations.</w:t>
      </w:r>
    </w:p>
    <w:p>
      <w:pPr>
        <w:pStyle w:val="Heading1"/>
      </w:pPr>
      <w:r>
        <w:t>8. Window-size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test</w:t>
            </w:r>
          </w:p>
        </w:tc>
        <w:tc>
          <w:tcPr>
            <w:tcW w:type="dxa" w:w="3552"/>
          </w:tcPr>
          <w:p>
            <w:r>
              <w:t>accuracy</w:t>
            </w:r>
          </w:p>
        </w:tc>
        <w:tc>
          <w:tcPr>
            <w:tcW w:type="dxa" w:w="3552"/>
          </w:tcPr>
          <w:p>
            <w:r>
              <w:t>macro_f1</w:t>
            </w:r>
          </w:p>
        </w:tc>
      </w:tr>
      <w:tr>
        <w:tc>
          <w:tcPr>
            <w:tcW w:type="dxa" w:w="3552"/>
          </w:tcPr>
          <w:p>
            <w:r>
              <w:t>window_size_100</w:t>
            </w:r>
          </w:p>
        </w:tc>
        <w:tc>
          <w:tcPr>
            <w:tcW w:type="dxa" w:w="3552"/>
          </w:tcPr>
          <w:p>
            <w:r>
              <w:t>74.83%</w:t>
            </w:r>
          </w:p>
        </w:tc>
        <w:tc>
          <w:tcPr>
            <w:tcW w:type="dxa" w:w="3552"/>
          </w:tcPr>
          <w:p>
            <w:r>
              <w:t>73.50%</w:t>
            </w:r>
          </w:p>
        </w:tc>
      </w:tr>
      <w:tr>
        <w:tc>
          <w:tcPr>
            <w:tcW w:type="dxa" w:w="3552"/>
          </w:tcPr>
          <w:p>
            <w:r>
              <w:t>window_size_128</w:t>
            </w:r>
          </w:p>
        </w:tc>
        <w:tc>
          <w:tcPr>
            <w:tcW w:type="dxa" w:w="3552"/>
          </w:tcPr>
          <w:p>
            <w:r>
              <w:t>75.12%</w:t>
            </w:r>
          </w:p>
        </w:tc>
        <w:tc>
          <w:tcPr>
            <w:tcW w:type="dxa" w:w="3552"/>
          </w:tcPr>
          <w:p>
            <w:r>
              <w:t>74.08%</w:t>
            </w:r>
          </w:p>
        </w:tc>
      </w:tr>
      <w:tr>
        <w:tc>
          <w:tcPr>
            <w:tcW w:type="dxa" w:w="3552"/>
          </w:tcPr>
          <w:p>
            <w:r>
              <w:t>window_size_156</w:t>
            </w:r>
          </w:p>
        </w:tc>
        <w:tc>
          <w:tcPr>
            <w:tcW w:type="dxa" w:w="3552"/>
          </w:tcPr>
          <w:p>
            <w:r>
              <w:t>74.74%</w:t>
            </w:r>
          </w:p>
        </w:tc>
        <w:tc>
          <w:tcPr>
            <w:tcW w:type="dxa" w:w="3552"/>
          </w:tcPr>
          <w:p>
            <w:r>
              <w:t>73.25%</w:t>
            </w:r>
          </w:p>
        </w:tc>
      </w:tr>
      <w:tr>
        <w:tc>
          <w:tcPr>
            <w:tcW w:type="dxa" w:w="3552"/>
          </w:tcPr>
          <w:p>
            <w:r>
              <w:t>window_size_200</w:t>
            </w:r>
          </w:p>
        </w:tc>
        <w:tc>
          <w:tcPr>
            <w:tcW w:type="dxa" w:w="3552"/>
          </w:tcPr>
          <w:p>
            <w:r>
              <w:t>74.16%</w:t>
            </w:r>
          </w:p>
        </w:tc>
        <w:tc>
          <w:tcPr>
            <w:tcW w:type="dxa" w:w="3552"/>
          </w:tcPr>
          <w:p>
            <w:r>
              <w:t>72.84%</w:t>
            </w:r>
          </w:p>
        </w:tc>
      </w:tr>
    </w:tbl>
    <w:p/>
    <w:p>
      <w:r>
        <w:t>The official model input remains 156 samples. Alternative window sizes in this table are resampled to the fixed model input and therefore indicate sensitivity, not retrained-model comparisons.</w:t>
      </w:r>
    </w:p>
    <w:p>
      <w:pPr>
        <w:pStyle w:val="Heading1"/>
      </w:pPr>
      <w:r>
        <w:t>9. Limitations and deployment notes</w:t>
      </w:r>
    </w:p>
    <w:p>
      <w:r>
        <w:t>Random 80/20 results can be optimistic when overlapping windows are split randomly. They reproduce the paper-style result but should not replace the strict independent test. The strict results use saved artifacts and a single final test evaluation. Raspberry Pi 5 latency, memory, and end-to-end queueing still require hardware validation.</w:t>
      </w:r>
    </w:p>
    <w:p>
      <w:r>
        <w:t>Unavailable EgoDrive RT and EgoDrive Max implementations are excluded from the 27 measured classification rows because no usable trainable implementation or pretrained artifact was available.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