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yfawhxbqi9g" w:id="0"/>
      <w:bookmarkEnd w:id="0"/>
      <w:r w:rsidDel="00000000" w:rsidR="00000000" w:rsidRPr="00000000">
        <w:rPr>
          <w:rtl w:val="0"/>
        </w:rPr>
        <w:t xml:space="preserve">Agreement in Principle for Fiscal Sponsorship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ff0n7ejoemz" w:id="1"/>
      <w:bookmarkEnd w:id="1"/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- The Fiscally Sponsored Community, or “FSC”, represented by committee members: </w:t>
      </w:r>
      <w:r w:rsidDel="00000000" w:rsidR="00000000" w:rsidRPr="00000000">
        <w:fldChar w:fldCharType="begin"/>
        <w:instrText xml:space="preserve"> DOCPROPERTY "Committee member 1"</w:instrText>
        <w:fldChar w:fldCharType="separate"/>
      </w:r>
      <w:r w:rsidDel="00000000" w:rsidR="00000000" w:rsidRPr="00000000">
        <w:rPr>
          <w:rtl w:val="0"/>
        </w:rPr>
        <w:t xml:space="preserve">Committee member 1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fldChar w:fldCharType="begin"/>
        <w:instrText xml:space="preserve"> DOCPROPERTY "Committee member 2"</w:instrText>
        <w:fldChar w:fldCharType="separate"/>
      </w:r>
      <w:r w:rsidDel="00000000" w:rsidR="00000000" w:rsidRPr="00000000">
        <w:rPr>
          <w:rtl w:val="0"/>
        </w:rPr>
        <w:t xml:space="preserve">Committee member 2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fldChar w:fldCharType="begin"/>
        <w:instrText xml:space="preserve"> DOCPROPERTY "Committee member 3"</w:instrText>
        <w:fldChar w:fldCharType="separate"/>
      </w:r>
      <w:r w:rsidDel="00000000" w:rsidR="00000000" w:rsidRPr="00000000">
        <w:rPr>
          <w:rtl w:val="0"/>
        </w:rPr>
        <w:t xml:space="preserve">Committee member 3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 - Open Life Science Limited, or “OLS”, Company number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12824090</w:t>
        </w:r>
      </w:hyperlink>
      <w:r w:rsidDel="00000000" w:rsidR="00000000" w:rsidRPr="00000000">
        <w:rPr>
          <w:rtl w:val="0"/>
        </w:rPr>
        <w:t xml:space="preserve">, based at 31 Eaton Estate, Wimblington, PE15 0QE.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octm1abx4168" w:id="2"/>
      <w:bookmarkEnd w:id="2"/>
      <w:r w:rsidDel="00000000" w:rsidR="00000000" w:rsidRPr="00000000">
        <w:rPr>
          <w:rtl w:val="0"/>
        </w:rPr>
        <w:t xml:space="preserve">Agreement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agreement is signed to signify intent between OLS and </w:t>
      </w: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to create a Fiscal Sponsorship relationship.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OLS accepts fiscal sponsorship requests on a project-by-project basis, to ensure it is able to support the proposed budgets and workplans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project is finalised.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signing this agreement,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b w:val="1"/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 agrees: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 with OLS at least one month prior to submitting any grant application or contract-for-service that would result in incoming money for OLS to hold on behalf of </w:t>
      </w: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and/or maintain any governance as described in </w:t>
      </w: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’s Governance Document(s).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OLS asserts: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it has performed due diligence on the Governance Documentation provided by </w:t>
      </w: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, and deems it to meet OLS’s minimum requirements for a fiscally sponsored community hosted by OLS.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OLS intends to accept and manage funding on behalf of </w:t>
      </w: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so long as </w:t>
      </w:r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continues to maintain governance and consults with OLS before applying for funding as per points 1 and 2 above.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Both parties agree that whilst this agreement is used to indicate formal intent to collaborate as described above, this agreement </w:t>
      </w: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bind either party to signing any future contracts.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gwnf2jctv34" w:id="3"/>
      <w:bookmarkEnd w:id="3"/>
      <w:r w:rsidDel="00000000" w:rsidR="00000000" w:rsidRPr="00000000">
        <w:rPr>
          <w:rtl w:val="0"/>
        </w:rPr>
        <w:t xml:space="preserve">Signed by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holhsbf70b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1pzhncfigrhr" w:id="5"/>
      <w:bookmarkEnd w:id="5"/>
      <w:r w:rsidDel="00000000" w:rsidR="00000000" w:rsidRPr="00000000">
        <w:rPr>
          <w:rtl w:val="0"/>
        </w:rPr>
        <w:t xml:space="preserve">OLS Director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Name: Yo Yehudi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Job Title: Executive Director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6o4y4jdoc0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x1omnqvihyxr" w:id="7"/>
      <w:bookmarkEnd w:id="7"/>
      <w:r w:rsidDel="00000000" w:rsidR="00000000" w:rsidRPr="00000000">
        <w:fldChar w:fldCharType="begin"/>
        <w:instrText xml:space="preserve"> DOCPROPERTY "FSC"</w:instrText>
        <w:fldChar w:fldCharType="separate"/>
      </w:r>
      <w:r w:rsidDel="00000000" w:rsidR="00000000" w:rsidRPr="00000000">
        <w:rPr>
          <w:rtl w:val="0"/>
        </w:rPr>
        <w:t xml:space="preserve">FSC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member 1:</w:t>
      </w:r>
    </w:p>
    <w:p w:rsidR="00000000" w:rsidDel="00000000" w:rsidP="00000000" w:rsidRDefault="00000000" w:rsidRPr="00000000" w14:paraId="0000001F">
      <w:pPr>
        <w:spacing w:before="0" w:lineRule="auto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fldChar w:fldCharType="begin"/>
        <w:instrText xml:space="preserve"> DOCPROPERTY "Committee member 1"</w:instrText>
        <w:fldChar w:fldCharType="separate"/>
      </w:r>
      <w:r w:rsidDel="00000000" w:rsidR="00000000" w:rsidRPr="00000000">
        <w:rPr>
          <w:rtl w:val="0"/>
        </w:rPr>
        <w:t xml:space="preserve">Committee member 1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rPr/>
      </w:pPr>
      <w:r w:rsidDel="00000000" w:rsidR="00000000" w:rsidRPr="00000000">
        <w:rPr>
          <w:rtl w:val="0"/>
        </w:rPr>
        <w:t xml:space="preserve">Email: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23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member 2:</w:t>
      </w:r>
    </w:p>
    <w:p w:rsidR="00000000" w:rsidDel="00000000" w:rsidP="00000000" w:rsidRDefault="00000000" w:rsidRPr="00000000" w14:paraId="00000024">
      <w:pPr>
        <w:spacing w:before="0" w:lineRule="auto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fldChar w:fldCharType="begin"/>
        <w:instrText xml:space="preserve"> DOCPROPERTY "Committee member 2"</w:instrText>
        <w:fldChar w:fldCharType="separate"/>
      </w:r>
      <w:r w:rsidDel="00000000" w:rsidR="00000000" w:rsidRPr="00000000">
        <w:rPr>
          <w:rtl w:val="0"/>
        </w:rPr>
        <w:t xml:space="preserve">Committee member 2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29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member 3:</w:t>
      </w:r>
    </w:p>
    <w:p w:rsidR="00000000" w:rsidDel="00000000" w:rsidP="00000000" w:rsidRDefault="00000000" w:rsidRPr="00000000" w14:paraId="0000002A">
      <w:pPr>
        <w:spacing w:before="0" w:lineRule="auto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fldChar w:fldCharType="begin"/>
        <w:instrText xml:space="preserve"> DOCPROPERTY "Committee member 3"</w:instrText>
        <w:fldChar w:fldCharType="separate"/>
      </w:r>
      <w:r w:rsidDel="00000000" w:rsidR="00000000" w:rsidRPr="00000000">
        <w:rPr>
          <w:rtl w:val="0"/>
        </w:rPr>
        <w:t xml:space="preserve">Committee member 3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commentRangeStart w:id="0"/>
      <w:r w:rsidDel="00000000" w:rsidR="00000000" w:rsidRPr="00000000">
        <w:rPr>
          <w:rtl w:val="0"/>
        </w:rPr>
        <w:t xml:space="preserve">Attachment A: Governance documents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o Yehudi" w:id="0" w:date="2023-11-30T11:22:36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THIS AS A PDF in docusign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881063" cy="72687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063" cy="7268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2"/>
        <w:szCs w:val="22"/>
        <w:lang w:val="en_GB"/>
      </w:rPr>
    </w:rPrDefault>
    <w:pPrDefault>
      <w:pPr>
        <w:widowControl w:val="0"/>
        <w:spacing w:before="200" w:line="275.999994277954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75.9999942779541" w:lineRule="auto"/>
    </w:pPr>
    <w:rPr>
      <w:rFonts w:ascii="Raleway" w:cs="Raleway" w:eastAsia="Raleway" w:hAnsi="Raleway"/>
      <w:color w:val="139d3d"/>
      <w:sz w:val="42"/>
      <w:szCs w:val="4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Raleway" w:cs="Raleway" w:eastAsia="Raleway" w:hAnsi="Raleway"/>
      <w:color w:val="139d3d"/>
      <w:sz w:val="36"/>
      <w:szCs w:val="36"/>
    </w:rPr>
  </w:style>
  <w:style w:type="paragraph" w:styleId="Heading3">
    <w:name w:val="heading 3"/>
    <w:basedOn w:val="Normal"/>
    <w:next w:val="Normal"/>
    <w:pPr>
      <w:spacing w:before="200" w:line="275.9999942779541" w:lineRule="auto"/>
    </w:pPr>
    <w:rPr>
      <w:rFonts w:ascii="Raleway" w:cs="Raleway" w:eastAsia="Raleway" w:hAnsi="Raleway"/>
      <w:color w:val="139d3d"/>
      <w:sz w:val="26"/>
      <w:szCs w:val="26"/>
    </w:rPr>
  </w:style>
  <w:style w:type="paragraph" w:styleId="Heading4">
    <w:name w:val="heading 4"/>
    <w:basedOn w:val="Normal"/>
    <w:next w:val="Normal"/>
    <w:pPr/>
    <w:rPr>
      <w:color w:val="139d3d"/>
    </w:rPr>
  </w:style>
  <w:style w:type="paragraph" w:styleId="Heading5">
    <w:name w:val="heading 5"/>
    <w:basedOn w:val="Normal"/>
    <w:next w:val="Normal"/>
    <w:pPr/>
    <w:rPr>
      <w:color w:val="139d3d"/>
    </w:rPr>
  </w:style>
  <w:style w:type="paragraph" w:styleId="Heading6">
    <w:name w:val="heading 6"/>
    <w:basedOn w:val="Normal"/>
    <w:next w:val="Normal"/>
    <w:pPr/>
    <w:rPr>
      <w:color w:val="139d3d"/>
    </w:rPr>
  </w:style>
  <w:style w:type="paragraph" w:styleId="Title">
    <w:name w:val="Title"/>
    <w:basedOn w:val="Normal"/>
    <w:next w:val="Normal"/>
    <w:pPr>
      <w:keepNext w:val="1"/>
      <w:keepLines w:val="1"/>
      <w:spacing w:line="275.9999942779541" w:lineRule="auto"/>
    </w:pPr>
    <w:rPr>
      <w:rFonts w:ascii="Raleway" w:cs="Raleway" w:eastAsia="Raleway" w:hAnsi="Raleway"/>
      <w:color w:val="139d3d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line="275.9999942779541" w:lineRule="auto"/>
    </w:pPr>
    <w:rPr>
      <w:rFonts w:ascii="Raleway" w:cs="Raleway" w:eastAsia="Raleway" w:hAnsi="Raleway"/>
      <w:i w:val="1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ta.companieshouse.gov.uk/doc/company/12824090" TargetMode="External"/><Relationship Id="rId8" Type="http://schemas.openxmlformats.org/officeDocument/2006/relationships/hyperlink" Target="https://data.companieshouse.gov.uk/doc/company/128240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">
    <vt:lpwstr>FSC</vt:lpwstr>
  </property>
  <property fmtid="{D5CDD505-2E9C-101B-9397-08002B2CF9AE}" pid="3" name="Committee member 1">
    <vt:lpwstr>Committee member 1</vt:lpwstr>
  </property>
  <property fmtid="{D5CDD505-2E9C-101B-9397-08002B2CF9AE}" pid="4" name="Committee member 2">
    <vt:lpwstr>Committee member 2</vt:lpwstr>
  </property>
  <property fmtid="{D5CDD505-2E9C-101B-9397-08002B2CF9AE}" pid="5" name="Committee member 3">
    <vt:lpwstr>Committee member 3</vt:lpwstr>
  </property>
</Properties>
</file>