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3C3672" w:rsidRDefault="00F9246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TOC \h \z \t "Licenta,1,SubLicenta,2,SubSUbLicenta,3" </w:instrText>
      </w:r>
      <w:r>
        <w:rPr>
          <w:lang w:val="ro-RO"/>
        </w:rPr>
        <w:fldChar w:fldCharType="separate"/>
      </w:r>
      <w:hyperlink w:anchor="_Toc4147021" w:history="1">
        <w:r w:rsidR="003C3672" w:rsidRPr="007171B8">
          <w:rPr>
            <w:rStyle w:val="Hyperlink"/>
            <w:lang w:val="ro-RO"/>
          </w:rPr>
          <w:t>1. INTRODUCERE</w:t>
        </w:r>
        <w:r w:rsidR="003C3672">
          <w:rPr>
            <w:webHidden/>
          </w:rPr>
          <w:tab/>
        </w:r>
        <w:r w:rsidR="003C3672">
          <w:rPr>
            <w:webHidden/>
          </w:rPr>
          <w:fldChar w:fldCharType="begin"/>
        </w:r>
        <w:r w:rsidR="003C3672">
          <w:rPr>
            <w:webHidden/>
          </w:rPr>
          <w:instrText xml:space="preserve"> PAGEREF _Toc4147021 \h </w:instrText>
        </w:r>
        <w:r w:rsidR="003C3672">
          <w:rPr>
            <w:webHidden/>
          </w:rPr>
        </w:r>
        <w:r w:rsidR="003C3672">
          <w:rPr>
            <w:webHidden/>
          </w:rPr>
          <w:fldChar w:fldCharType="separate"/>
        </w:r>
        <w:r w:rsidR="003C3672">
          <w:rPr>
            <w:webHidden/>
          </w:rPr>
          <w:t>4</w:t>
        </w:r>
        <w:r w:rsidR="003C3672">
          <w:rPr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22" w:history="1">
        <w:r w:rsidRPr="007171B8">
          <w:rPr>
            <w:rStyle w:val="Hyperlink"/>
            <w:noProof/>
            <w:lang w:val="ro-RO"/>
          </w:rPr>
          <w:t>1.1 Contextul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23" w:history="1">
        <w:r w:rsidRPr="007171B8">
          <w:rPr>
            <w:rStyle w:val="Hyperlink"/>
            <w:noProof/>
            <w:lang w:val="ro-RO"/>
          </w:rPr>
          <w:t>1.2 Prezentarea temei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24" w:history="1">
        <w:r w:rsidRPr="007171B8">
          <w:rPr>
            <w:rStyle w:val="Hyperlink"/>
            <w:highlight w:val="red"/>
            <w:lang w:val="ro-RO"/>
          </w:rPr>
          <w:t>2. STADIUL ACTUAL AL DEZVOLT</w:t>
        </w:r>
        <w:r w:rsidRPr="007171B8">
          <w:rPr>
            <w:rStyle w:val="Hyperlink"/>
            <w:highlight w:val="red"/>
          </w:rPr>
          <w:t>ARILOR IN DOMENIU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25" w:history="1">
        <w:r w:rsidRPr="007171B8">
          <w:rPr>
            <w:rStyle w:val="Hyperlink"/>
            <w:lang w:val="ro-RO"/>
          </w:rPr>
          <w:t>3. ASPECTE TEORETICE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26" w:history="1">
        <w:r w:rsidRPr="007171B8">
          <w:rPr>
            <w:rStyle w:val="Hyperlink"/>
            <w:noProof/>
            <w:lang w:val="ro-RO"/>
          </w:rPr>
          <w:t>3.1 Echipamente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27" w:history="1">
        <w:r w:rsidRPr="007171B8">
          <w:rPr>
            <w:rStyle w:val="Hyperlink"/>
            <w:lang w:val="ro-RO"/>
          </w:rPr>
          <w:t>3.1.1 Arduino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28" w:history="1">
        <w:r w:rsidRPr="007171B8">
          <w:rPr>
            <w:rStyle w:val="Hyperlink"/>
            <w:lang w:val="ro-RO"/>
          </w:rPr>
          <w:t>3.1.2 Pixy CMUcam5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29" w:history="1">
        <w:r w:rsidRPr="007171B8">
          <w:rPr>
            <w:rStyle w:val="Hyperlink"/>
            <w:lang w:val="ro-RO"/>
          </w:rPr>
          <w:t>3.1.3 Biped BRAT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30" w:history="1">
        <w:r w:rsidRPr="007171B8">
          <w:rPr>
            <w:rStyle w:val="Hyperlink"/>
            <w:noProof/>
            <w:lang w:val="ro-RO"/>
          </w:rPr>
          <w:t>3.2 Tehnologii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31" w:history="1">
        <w:r w:rsidRPr="007171B8">
          <w:rPr>
            <w:rStyle w:val="Hyperlink"/>
            <w:lang w:val="ro-RO"/>
          </w:rPr>
          <w:t>3.2.1 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32" w:history="1">
        <w:r w:rsidRPr="007171B8">
          <w:rPr>
            <w:rStyle w:val="Hyperlink"/>
            <w:lang w:val="ro-RO"/>
          </w:rPr>
          <w:t>3.2.2 Limbajul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33" w:history="1">
        <w:r w:rsidRPr="007171B8">
          <w:rPr>
            <w:rStyle w:val="Hyperlink"/>
            <w:lang w:val="ro-RO"/>
          </w:rPr>
          <w:t>3.2.3 PixyMon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34" w:history="1">
        <w:r w:rsidRPr="007171B8">
          <w:rPr>
            <w:rStyle w:val="Hyperlink"/>
            <w:lang w:val="ro-RO"/>
          </w:rPr>
          <w:t>3.2.4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47035" w:history="1">
        <w:r w:rsidRPr="007171B8">
          <w:rPr>
            <w:rStyle w:val="Hyperlink"/>
            <w:lang w:val="ro-RO"/>
          </w:rPr>
          <w:t>3.2.5 LynxTerm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36" w:history="1">
        <w:r w:rsidRPr="007171B8">
          <w:rPr>
            <w:rStyle w:val="Hyperlink"/>
            <w:lang w:val="ro-RO"/>
          </w:rPr>
          <w:t>4. Arhitectura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37" w:history="1">
        <w:r w:rsidRPr="007171B8">
          <w:rPr>
            <w:rStyle w:val="Hyperlink"/>
            <w:noProof/>
            <w:lang w:val="ro-RO"/>
          </w:rPr>
          <w:t xml:space="preserve">4.1 Arhitectura hardware </w:t>
        </w:r>
        <w:r w:rsidRPr="007171B8">
          <w:rPr>
            <w:rStyle w:val="Hyperlink"/>
            <w:noProof/>
          </w:rPr>
          <w:t>şi mecanică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38" w:history="1">
        <w:r w:rsidRPr="007171B8">
          <w:rPr>
            <w:rStyle w:val="Hyperlink"/>
            <w:noProof/>
          </w:rPr>
          <w:t>4.2 Arhitectura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39" w:history="1">
        <w:r w:rsidRPr="007171B8">
          <w:rPr>
            <w:rStyle w:val="Hyperlink"/>
            <w:noProof/>
          </w:rPr>
          <w:t>4.3 Funcțiile sistemului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40" w:history="1">
        <w:r w:rsidRPr="007171B8">
          <w:rPr>
            <w:rStyle w:val="Hyperlink"/>
            <w:lang w:val="ro-RO"/>
          </w:rPr>
          <w:t>5. 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41" w:history="1">
        <w:r w:rsidRPr="007171B8">
          <w:rPr>
            <w:rStyle w:val="Hyperlink"/>
            <w:lang w:val="ro-RO"/>
          </w:rPr>
          <w:t>6. Rezultate și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42" w:history="1">
        <w:r w:rsidRPr="007171B8">
          <w:rPr>
            <w:rStyle w:val="Hyperlink"/>
            <w:noProof/>
            <w:lang w:val="ro-RO"/>
          </w:rPr>
          <w:t>6.1 Rezultate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147043" w:history="1">
        <w:r w:rsidRPr="007171B8">
          <w:rPr>
            <w:rStyle w:val="Hyperlink"/>
            <w:noProof/>
            <w:lang w:val="ro-RO"/>
          </w:rPr>
          <w:t xml:space="preserve">6.2 Probleme </w:t>
        </w:r>
        <w:r w:rsidRPr="007171B8">
          <w:rPr>
            <w:rStyle w:val="Hyperlink"/>
            <w:noProof/>
            <w:highlight w:val="red"/>
            <w:lang w:val="ro-RO"/>
          </w:rPr>
          <w:t>intampinate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44" w:history="1">
        <w:r w:rsidRPr="007171B8">
          <w:rPr>
            <w:rStyle w:val="Hyperlink"/>
            <w:lang w:val="ro-RO"/>
          </w:rPr>
          <w:t>7. Concluzii și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3672" w:rsidRDefault="003C367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47045" w:history="1">
        <w:r w:rsidRPr="007171B8">
          <w:rPr>
            <w:rStyle w:val="Hyperlink"/>
            <w:lang w:val="ro-RO"/>
          </w:rPr>
          <w:t>8. 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B10C0" w:rsidRPr="003F2830" w:rsidRDefault="00F92462" w:rsidP="00EC4708">
      <w:pPr>
        <w:spacing w:after="0" w:line="240" w:lineRule="auto"/>
        <w:jc w:val="both"/>
        <w:rPr>
          <w:lang w:val="ro-RO"/>
        </w:rPr>
      </w:pPr>
      <w:r>
        <w:rPr>
          <w:rFonts w:cstheme="minorHAnsi"/>
          <w:sz w:val="20"/>
          <w:szCs w:val="20"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4"/>
          <w:footerReference w:type="default" r:id="rId15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147021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147022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147023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82056" w:rsidRDefault="00933041" w:rsidP="00982056">
      <w:pPr>
        <w:pStyle w:val="redactare"/>
        <w:rPr>
          <w:noProof/>
          <w:highlight w:val="red"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</w:t>
      </w:r>
      <w:r w:rsidR="00982056">
        <w:rPr>
          <w:noProof/>
          <w:lang w:val="ro-RO"/>
        </w:rPr>
        <w:t xml:space="preserve">, </w:t>
      </w:r>
      <w:r w:rsidR="00982056" w:rsidRPr="00982056">
        <w:rPr>
          <w:noProof/>
          <w:highlight w:val="red"/>
          <w:lang w:val="ro-RO"/>
        </w:rPr>
        <w:t>sa</w:t>
      </w:r>
      <w:r w:rsidR="00982056">
        <w:rPr>
          <w:noProof/>
          <w:highlight w:val="red"/>
          <w:lang w:val="ro-RO"/>
        </w:rPr>
        <w:t xml:space="preserve"> se deplaseze inspre el</w:t>
      </w:r>
      <w:r w:rsidR="00070DD0">
        <w:rPr>
          <w:noProof/>
          <w:lang w:val="ro-RO"/>
        </w:rPr>
        <w:t xml:space="preserve">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  <w:r w:rsidR="00982056">
        <w:rPr>
          <w:noProof/>
          <w:lang w:val="ro-RO"/>
        </w:rPr>
        <w:t xml:space="preserve"> </w:t>
      </w:r>
      <w:r w:rsidR="00982056" w:rsidRPr="00982056">
        <w:rPr>
          <w:noProof/>
          <w:highlight w:val="red"/>
          <w:lang w:val="ro-RO"/>
        </w:rPr>
        <w:t>Acest</w:t>
      </w:r>
      <w:r w:rsidR="00982056">
        <w:rPr>
          <w:noProof/>
          <w:highlight w:val="red"/>
          <w:lang w:val="ro-RO"/>
        </w:rPr>
        <w:t xml:space="preserve"> comportament este specific modului de lucru automat, dar robotul poate fi controlat si manual de catre utilizator cu ajutorul unei aplicatii.??aici zis ce fel de aplicatie??</w:t>
      </w:r>
    </w:p>
    <w:p w:rsidR="00982056" w:rsidRPr="00982056" w:rsidRDefault="00AA02D5" w:rsidP="00982056">
      <w:pPr>
        <w:pStyle w:val="redactare"/>
        <w:rPr>
          <w:noProof/>
          <w:highlight w:val="red"/>
          <w:lang w:val="ro-RO"/>
        </w:rPr>
      </w:pPr>
      <w:r>
        <w:rPr>
          <w:noProof/>
          <w:highlight w:val="red"/>
          <w:lang w:val="ro-RO"/>
        </w:rPr>
        <w:t>Ne-am dorit sa realizam un robot usor de controlat, care sa fie autonom din punct de vedere a logicii si distractiv de urmarit.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940B01" w:rsidRDefault="00940B01" w:rsidP="00940B01">
      <w:pPr>
        <w:pStyle w:val="redactare"/>
        <w:jc w:val="center"/>
        <w:rPr>
          <w:rStyle w:val="LicentaChar"/>
          <w:noProof/>
          <w:highlight w:val="red"/>
        </w:rPr>
      </w:pPr>
      <w:bookmarkStart w:id="6" w:name="_Toc4147024"/>
      <w:r w:rsidRPr="00940B01">
        <w:rPr>
          <w:rStyle w:val="LicentaChar"/>
          <w:noProof/>
          <w:highlight w:val="red"/>
          <w:lang w:val="ro-RO"/>
        </w:rPr>
        <w:t>2. STADIUL ACTUAL AL DEZVOLT</w:t>
      </w:r>
      <w:r w:rsidRPr="00940B01">
        <w:rPr>
          <w:rStyle w:val="LicentaChar"/>
          <w:noProof/>
          <w:highlight w:val="red"/>
        </w:rPr>
        <w:t>ARILOR IN DOMENIU</w:t>
      </w:r>
      <w:bookmarkEnd w:id="6"/>
    </w:p>
    <w:p w:rsidR="003E4721" w:rsidRDefault="003E4721" w:rsidP="00940B01">
      <w:pPr>
        <w:pStyle w:val="redactare"/>
        <w:jc w:val="center"/>
        <w:rPr>
          <w:noProof/>
        </w:rPr>
      </w:pPr>
    </w:p>
    <w:p w:rsidR="00180BF4" w:rsidRDefault="00180BF4" w:rsidP="00EF729D">
      <w:pPr>
        <w:pStyle w:val="redactare"/>
        <w:rPr>
          <w:highlight w:val="red"/>
        </w:rPr>
      </w:pPr>
      <w:proofErr w:type="spellStart"/>
      <w:r>
        <w:rPr>
          <w:highlight w:val="red"/>
        </w:rPr>
        <w:t>Robotul</w:t>
      </w:r>
      <w:proofErr w:type="spellEnd"/>
      <w:r>
        <w:rPr>
          <w:highlight w:val="red"/>
        </w:rPr>
        <w:t xml:space="preserve">, ca </w:t>
      </w:r>
      <w:proofErr w:type="spellStart"/>
      <w:r>
        <w:rPr>
          <w:highlight w:val="red"/>
        </w:rPr>
        <w:t>definitie</w:t>
      </w:r>
      <w:proofErr w:type="spellEnd"/>
      <w:r>
        <w:rPr>
          <w:highlight w:val="red"/>
        </w:rPr>
        <w:t xml:space="preserve">, </w:t>
      </w:r>
      <w:proofErr w:type="spellStart"/>
      <w:r>
        <w:rPr>
          <w:highlight w:val="red"/>
        </w:rPr>
        <w:t>este</w:t>
      </w:r>
      <w:proofErr w:type="spellEnd"/>
      <w:r>
        <w:rPr>
          <w:highlight w:val="red"/>
        </w:rPr>
        <w:t xml:space="preserve"> un </w:t>
      </w:r>
      <w:proofErr w:type="spellStart"/>
      <w:r>
        <w:rPr>
          <w:highlight w:val="red"/>
        </w:rPr>
        <w:t>dispozitiv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reprogramabil</w:t>
      </w:r>
      <w:proofErr w:type="spellEnd"/>
      <w:r>
        <w:rPr>
          <w:highlight w:val="red"/>
        </w:rPr>
        <w:t xml:space="preserve"> care </w:t>
      </w:r>
      <w:proofErr w:type="spellStart"/>
      <w:r>
        <w:rPr>
          <w:highlight w:val="red"/>
        </w:rPr>
        <w:t>poate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inlocui</w:t>
      </w:r>
      <w:proofErr w:type="spellEnd"/>
      <w:r>
        <w:rPr>
          <w:highlight w:val="red"/>
        </w:rPr>
        <w:t xml:space="preserve"> omul </w:t>
      </w:r>
      <w:proofErr w:type="spellStart"/>
      <w:r>
        <w:rPr>
          <w:highlight w:val="red"/>
        </w:rPr>
        <w:t>pentru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anumite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sarcini</w:t>
      </w:r>
      <w:proofErr w:type="spellEnd"/>
      <w:r>
        <w:rPr>
          <w:highlight w:val="red"/>
        </w:rPr>
        <w:t xml:space="preserve">. </w:t>
      </w:r>
      <w:proofErr w:type="spellStart"/>
      <w:r>
        <w:rPr>
          <w:highlight w:val="red"/>
        </w:rPr>
        <w:t>Robotii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umanoizi</w:t>
      </w:r>
      <w:proofErr w:type="spellEnd"/>
      <w:r>
        <w:rPr>
          <w:highlight w:val="red"/>
        </w:rPr>
        <w:t xml:space="preserve"> sunt </w:t>
      </w:r>
      <w:proofErr w:type="spellStart"/>
      <w:r>
        <w:rPr>
          <w:highlight w:val="red"/>
        </w:rPr>
        <w:t>acei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roboti</w:t>
      </w:r>
      <w:proofErr w:type="spellEnd"/>
      <w:r>
        <w:rPr>
          <w:highlight w:val="red"/>
        </w:rPr>
        <w:t xml:space="preserve"> care au forma </w:t>
      </w:r>
      <w:proofErr w:type="spellStart"/>
      <w:r>
        <w:rPr>
          <w:highlight w:val="red"/>
        </w:rPr>
        <w:t>umana</w:t>
      </w:r>
      <w:proofErr w:type="spellEnd"/>
      <w:r>
        <w:rPr>
          <w:highlight w:val="red"/>
        </w:rPr>
        <w:t xml:space="preserve">, in special </w:t>
      </w:r>
      <w:proofErr w:type="spellStart"/>
      <w:r>
        <w:rPr>
          <w:highlight w:val="red"/>
        </w:rPr>
        <w:t>membre</w:t>
      </w:r>
      <w:proofErr w:type="spellEnd"/>
      <w:r>
        <w:rPr>
          <w:highlight w:val="red"/>
        </w:rPr>
        <w:t xml:space="preserve">, </w:t>
      </w:r>
      <w:proofErr w:type="spellStart"/>
      <w:r>
        <w:rPr>
          <w:highlight w:val="red"/>
        </w:rPr>
        <w:t>folosite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pentru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deplasare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sau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apucare</w:t>
      </w:r>
      <w:proofErr w:type="spellEnd"/>
      <w:r>
        <w:rPr>
          <w:highlight w:val="red"/>
        </w:rPr>
        <w:t xml:space="preserve"> de </w:t>
      </w:r>
      <w:proofErr w:type="spellStart"/>
      <w:r>
        <w:rPr>
          <w:highlight w:val="red"/>
        </w:rPr>
        <w:t>obiecte</w:t>
      </w:r>
      <w:proofErr w:type="spellEnd"/>
      <w:r>
        <w:rPr>
          <w:highlight w:val="red"/>
        </w:rPr>
        <w:t>.</w:t>
      </w:r>
    </w:p>
    <w:p w:rsidR="00EF729D" w:rsidRPr="00EF729D" w:rsidRDefault="00EF729D" w:rsidP="00EF729D">
      <w:pPr>
        <w:pStyle w:val="redactare"/>
      </w:pPr>
      <w:proofErr w:type="spellStart"/>
      <w:r w:rsidRPr="00EF729D">
        <w:rPr>
          <w:highlight w:val="red"/>
        </w:rPr>
        <w:t>Termenul</w:t>
      </w:r>
      <w:proofErr w:type="spellEnd"/>
      <w:r w:rsidRPr="00EF729D">
        <w:rPr>
          <w:highlight w:val="red"/>
        </w:rPr>
        <w:t xml:space="preserve"> de robot a </w:t>
      </w:r>
      <w:proofErr w:type="spellStart"/>
      <w:r w:rsidRPr="00EF729D">
        <w:rPr>
          <w:highlight w:val="red"/>
        </w:rPr>
        <w:t>fost</w:t>
      </w:r>
      <w:proofErr w:type="spellEnd"/>
      <w:r>
        <w:t xml:space="preserve"> </w:t>
      </w:r>
      <w:proofErr w:type="spellStart"/>
      <w:r w:rsidRPr="00EF729D">
        <w:rPr>
          <w:highlight w:val="red"/>
        </w:rPr>
        <w:t>form</w:t>
      </w:r>
      <w:r>
        <w:rPr>
          <w:highlight w:val="red"/>
        </w:rPr>
        <w:t>ulat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pentru</w:t>
      </w:r>
      <w:proofErr w:type="spellEnd"/>
      <w:r>
        <w:rPr>
          <w:highlight w:val="red"/>
        </w:rPr>
        <w:t xml:space="preserve"> prima </w:t>
      </w:r>
      <w:proofErr w:type="spellStart"/>
      <w:r>
        <w:rPr>
          <w:highlight w:val="red"/>
        </w:rPr>
        <w:t>oara</w:t>
      </w:r>
      <w:proofErr w:type="spellEnd"/>
      <w:r>
        <w:rPr>
          <w:highlight w:val="red"/>
        </w:rPr>
        <w:t xml:space="preserve"> de </w:t>
      </w:r>
      <w:proofErr w:type="spellStart"/>
      <w:r>
        <w:rPr>
          <w:highlight w:val="red"/>
        </w:rPr>
        <w:t>catre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scriitorul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ceh</w:t>
      </w:r>
      <w:proofErr w:type="spellEnd"/>
      <w:r w:rsidR="007A545B">
        <w:rPr>
          <w:highlight w:val="red"/>
        </w:rPr>
        <w:t xml:space="preserve"> </w:t>
      </w:r>
      <w:r>
        <w:rPr>
          <w:highlight w:val="red"/>
        </w:rPr>
        <w:t>de science-fiction</w:t>
      </w:r>
      <w:r w:rsidR="007A545B">
        <w:rPr>
          <w:highlight w:val="red"/>
        </w:rPr>
        <w:t xml:space="preserve"> Karel </w:t>
      </w:r>
      <w:proofErr w:type="spellStart"/>
      <w:r w:rsidR="007A545B" w:rsidRPr="007A545B">
        <w:rPr>
          <w:highlight w:val="red"/>
        </w:rPr>
        <w:t>Čapek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si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folosit</w:t>
      </w:r>
      <w:proofErr w:type="spellEnd"/>
      <w:r w:rsidR="007A545B">
        <w:rPr>
          <w:highlight w:val="red"/>
        </w:rPr>
        <w:t xml:space="preserve"> ulterior de Isaac Asimov. De la </w:t>
      </w:r>
      <w:proofErr w:type="spellStart"/>
      <w:r w:rsidR="007A545B">
        <w:rPr>
          <w:highlight w:val="red"/>
        </w:rPr>
        <w:t>stadiul</w:t>
      </w:r>
      <w:proofErr w:type="spellEnd"/>
      <w:r w:rsidR="007A545B">
        <w:rPr>
          <w:highlight w:val="red"/>
        </w:rPr>
        <w:t xml:space="preserve"> de </w:t>
      </w:r>
      <w:proofErr w:type="spellStart"/>
      <w:r w:rsidR="007A545B">
        <w:rPr>
          <w:highlight w:val="red"/>
        </w:rPr>
        <w:t>fictiune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robotii</w:t>
      </w:r>
      <w:proofErr w:type="spellEnd"/>
      <w:r w:rsidR="007A545B">
        <w:rPr>
          <w:highlight w:val="red"/>
        </w:rPr>
        <w:t xml:space="preserve"> au </w:t>
      </w:r>
      <w:proofErr w:type="spellStart"/>
      <w:r w:rsidR="007A545B">
        <w:rPr>
          <w:highlight w:val="red"/>
        </w:rPr>
        <w:t>evoluat</w:t>
      </w:r>
      <w:proofErr w:type="spellEnd"/>
      <w:r w:rsidR="007A545B">
        <w:rPr>
          <w:highlight w:val="red"/>
        </w:rPr>
        <w:t xml:space="preserve"> la </w:t>
      </w:r>
      <w:proofErr w:type="spellStart"/>
      <w:r w:rsidR="007A545B">
        <w:rPr>
          <w:highlight w:val="red"/>
        </w:rPr>
        <w:t>realitate</w:t>
      </w:r>
      <w:proofErr w:type="spellEnd"/>
      <w:r w:rsidR="007A545B">
        <w:rPr>
          <w:highlight w:val="red"/>
        </w:rPr>
        <w:t xml:space="preserve"> pe la </w:t>
      </w:r>
      <w:proofErr w:type="spellStart"/>
      <w:r w:rsidR="007A545B">
        <w:rPr>
          <w:highlight w:val="red"/>
        </w:rPr>
        <w:t>mijlocul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secolulu</w:t>
      </w:r>
      <w:proofErr w:type="spellEnd"/>
      <w:r w:rsidR="007A545B">
        <w:rPr>
          <w:highlight w:val="red"/>
        </w:rPr>
        <w:t xml:space="preserve"> 20. </w:t>
      </w:r>
      <w:proofErr w:type="spellStart"/>
      <w:r w:rsidR="007A545B">
        <w:rPr>
          <w:highlight w:val="red"/>
        </w:rPr>
        <w:t>Primul</w:t>
      </w:r>
      <w:proofErr w:type="spellEnd"/>
      <w:r w:rsidR="007A545B">
        <w:rPr>
          <w:highlight w:val="red"/>
        </w:rPr>
        <w:t xml:space="preserve"> robot </w:t>
      </w:r>
      <w:proofErr w:type="spellStart"/>
      <w:r w:rsidR="007A545B">
        <w:rPr>
          <w:highlight w:val="red"/>
        </w:rPr>
        <w:t>umanoid</w:t>
      </w:r>
      <w:proofErr w:type="spellEnd"/>
      <w:r w:rsidR="007A545B">
        <w:rPr>
          <w:highlight w:val="red"/>
        </w:rPr>
        <w:t xml:space="preserve"> a </w:t>
      </w:r>
      <w:proofErr w:type="spellStart"/>
      <w:proofErr w:type="gramStart"/>
      <w:r w:rsidR="007A545B">
        <w:rPr>
          <w:highlight w:val="red"/>
        </w:rPr>
        <w:t>fost</w:t>
      </w:r>
      <w:proofErr w:type="spellEnd"/>
      <w:r w:rsidR="007A545B">
        <w:rPr>
          <w:highlight w:val="red"/>
        </w:rPr>
        <w:t xml:space="preserve">  </w:t>
      </w:r>
      <w:proofErr w:type="spellStart"/>
      <w:r w:rsidR="007A545B">
        <w:rPr>
          <w:highlight w:val="red"/>
        </w:rPr>
        <w:t>completat</w:t>
      </w:r>
      <w:proofErr w:type="spellEnd"/>
      <w:proofErr w:type="gramEnd"/>
      <w:r w:rsidR="007A545B">
        <w:rPr>
          <w:highlight w:val="red"/>
        </w:rPr>
        <w:t xml:space="preserve"> in 1972 de </w:t>
      </w:r>
      <w:proofErr w:type="spellStart"/>
      <w:r w:rsidR="007A545B">
        <w:rPr>
          <w:highlight w:val="red"/>
        </w:rPr>
        <w:t>catre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specialistii</w:t>
      </w:r>
      <w:proofErr w:type="spellEnd"/>
      <w:r w:rsidR="007A545B">
        <w:rPr>
          <w:highlight w:val="red"/>
        </w:rPr>
        <w:t xml:space="preserve"> de la </w:t>
      </w:r>
      <w:proofErr w:type="spellStart"/>
      <w:r w:rsidR="007A545B">
        <w:rPr>
          <w:highlight w:val="red"/>
        </w:rPr>
        <w:t>Universitatea</w:t>
      </w:r>
      <w:proofErr w:type="spellEnd"/>
      <w:r w:rsidR="007A545B">
        <w:rPr>
          <w:highlight w:val="red"/>
        </w:rPr>
        <w:t xml:space="preserve"> </w:t>
      </w:r>
      <w:proofErr w:type="spellStart"/>
      <w:r w:rsidR="007A545B">
        <w:rPr>
          <w:highlight w:val="red"/>
        </w:rPr>
        <w:t>Waseda</w:t>
      </w:r>
      <w:proofErr w:type="spellEnd"/>
      <w:r w:rsidR="007A545B">
        <w:rPr>
          <w:highlight w:val="red"/>
        </w:rPr>
        <w:t xml:space="preserve"> din </w:t>
      </w:r>
      <w:proofErr w:type="spellStart"/>
      <w:r w:rsidR="007A545B">
        <w:rPr>
          <w:highlight w:val="red"/>
        </w:rPr>
        <w:t>Japonia</w:t>
      </w:r>
      <w:proofErr w:type="spellEnd"/>
      <w:r w:rsidR="00982056">
        <w:rPr>
          <w:highlight w:val="red"/>
        </w:rPr>
        <w:t>,</w:t>
      </w:r>
      <w:r w:rsidR="007A545B">
        <w:rPr>
          <w:highlight w:val="red"/>
        </w:rPr>
        <w:t xml:space="preserve"> </w:t>
      </w:r>
      <w:proofErr w:type="spellStart"/>
      <w:r w:rsidR="00982056">
        <w:rPr>
          <w:highlight w:val="red"/>
        </w:rPr>
        <w:t>a</w:t>
      </w:r>
      <w:r w:rsidR="007A545B">
        <w:rPr>
          <w:highlight w:val="red"/>
        </w:rPr>
        <w:t>cesta</w:t>
      </w:r>
      <w:proofErr w:type="spellEnd"/>
      <w:r w:rsidR="007A545B">
        <w:rPr>
          <w:highlight w:val="red"/>
        </w:rPr>
        <w:t xml:space="preserve"> </w:t>
      </w:r>
      <w:proofErr w:type="spellStart"/>
      <w:r w:rsidR="00982056">
        <w:rPr>
          <w:highlight w:val="red"/>
        </w:rPr>
        <w:t>avand</w:t>
      </w:r>
      <w:proofErr w:type="spellEnd"/>
      <w:r w:rsidR="00982056">
        <w:rPr>
          <w:highlight w:val="red"/>
        </w:rPr>
        <w:t xml:space="preserve"> </w:t>
      </w:r>
      <w:proofErr w:type="spellStart"/>
      <w:r w:rsidR="00982056">
        <w:rPr>
          <w:highlight w:val="red"/>
        </w:rPr>
        <w:t>capacitatea</w:t>
      </w:r>
      <w:proofErr w:type="spellEnd"/>
      <w:r w:rsidR="007A545B">
        <w:rPr>
          <w:highlight w:val="red"/>
        </w:rPr>
        <w:t xml:space="preserve"> </w:t>
      </w:r>
      <w:r w:rsidR="00982056">
        <w:rPr>
          <w:highlight w:val="red"/>
        </w:rPr>
        <w:t xml:space="preserve">de a </w:t>
      </w:r>
      <w:r w:rsidR="007A545B">
        <w:rPr>
          <w:highlight w:val="red"/>
        </w:rPr>
        <w:t xml:space="preserve">se </w:t>
      </w:r>
      <w:proofErr w:type="spellStart"/>
      <w:r w:rsidR="007A545B">
        <w:rPr>
          <w:highlight w:val="red"/>
        </w:rPr>
        <w:t>deplas</w:t>
      </w:r>
      <w:r w:rsidR="00982056">
        <w:rPr>
          <w:highlight w:val="red"/>
        </w:rPr>
        <w:t>a</w:t>
      </w:r>
      <w:proofErr w:type="spellEnd"/>
      <w:r w:rsidR="00982056">
        <w:rPr>
          <w:highlight w:val="red"/>
        </w:rPr>
        <w:t>.</w:t>
      </w:r>
      <w:r w:rsidR="007A545B">
        <w:rPr>
          <w:highlight w:val="red"/>
        </w:rPr>
        <w:t xml:space="preserve"> </w:t>
      </w:r>
    </w:p>
    <w:p w:rsidR="003E4721" w:rsidRDefault="00D14697" w:rsidP="003E4721">
      <w:pPr>
        <w:pStyle w:val="redactare"/>
        <w:rPr>
          <w:highlight w:val="red"/>
        </w:rPr>
      </w:pPr>
      <w:r w:rsidRPr="00D14697">
        <w:rPr>
          <w:highlight w:val="red"/>
        </w:rPr>
        <w:t xml:space="preserve">In </w:t>
      </w:r>
      <w:proofErr w:type="spellStart"/>
      <w:r w:rsidRPr="00D14697">
        <w:rPr>
          <w:highlight w:val="red"/>
        </w:rPr>
        <w:t>ultimii</w:t>
      </w:r>
      <w:proofErr w:type="spellEnd"/>
      <w:r w:rsidRPr="00D14697">
        <w:rPr>
          <w:highlight w:val="red"/>
        </w:rPr>
        <w:t xml:space="preserve"> ani </w:t>
      </w:r>
      <w:proofErr w:type="spellStart"/>
      <w:r w:rsidRPr="00D14697">
        <w:rPr>
          <w:highlight w:val="red"/>
        </w:rPr>
        <w:t>programarea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robotilor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mobili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bipezi</w:t>
      </w:r>
      <w:proofErr w:type="spellEnd"/>
      <w:r w:rsidRPr="00D14697">
        <w:rPr>
          <w:highlight w:val="red"/>
        </w:rPr>
        <w:t xml:space="preserve"> s-a </w:t>
      </w:r>
      <w:proofErr w:type="spellStart"/>
      <w:r w:rsidRPr="00D14697">
        <w:rPr>
          <w:highlight w:val="red"/>
        </w:rPr>
        <w:t>dezvoltat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foarte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mult</w:t>
      </w:r>
      <w:proofErr w:type="spellEnd"/>
      <w:r w:rsidRPr="00D14697">
        <w:rPr>
          <w:highlight w:val="red"/>
        </w:rPr>
        <w:t xml:space="preserve">. </w:t>
      </w:r>
      <w:proofErr w:type="spellStart"/>
      <w:r w:rsidRPr="00D14697">
        <w:rPr>
          <w:highlight w:val="red"/>
        </w:rPr>
        <w:t>Marile</w:t>
      </w:r>
      <w:proofErr w:type="spellEnd"/>
      <w:r w:rsidRPr="00D14697">
        <w:rPr>
          <w:highlight w:val="red"/>
        </w:rPr>
        <w:t xml:space="preserve"> institute </w:t>
      </w:r>
      <w:proofErr w:type="spellStart"/>
      <w:r w:rsidRPr="00D14697">
        <w:rPr>
          <w:highlight w:val="red"/>
        </w:rPr>
        <w:t>tehnice</w:t>
      </w:r>
      <w:proofErr w:type="spellEnd"/>
      <w:r w:rsidRPr="00D14697">
        <w:rPr>
          <w:highlight w:val="red"/>
        </w:rPr>
        <w:t xml:space="preserve"> au </w:t>
      </w:r>
      <w:proofErr w:type="spellStart"/>
      <w:r w:rsidRPr="00D14697">
        <w:rPr>
          <w:highlight w:val="red"/>
        </w:rPr>
        <w:t>investit</w:t>
      </w:r>
      <w:proofErr w:type="spellEnd"/>
      <w:r w:rsidRPr="00D14697">
        <w:rPr>
          <w:highlight w:val="red"/>
        </w:rPr>
        <w:t xml:space="preserve"> multi </w:t>
      </w:r>
      <w:proofErr w:type="spellStart"/>
      <w:r w:rsidRPr="00D14697">
        <w:rPr>
          <w:highlight w:val="red"/>
        </w:rPr>
        <w:t>bani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pentru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realizarea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unor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roboti</w:t>
      </w:r>
      <w:proofErr w:type="spellEnd"/>
      <w:r w:rsidRPr="00D14697">
        <w:rPr>
          <w:highlight w:val="red"/>
        </w:rPr>
        <w:t xml:space="preserve"> cat </w:t>
      </w:r>
      <w:proofErr w:type="spellStart"/>
      <w:r w:rsidRPr="00D14697">
        <w:rPr>
          <w:highlight w:val="red"/>
        </w:rPr>
        <w:t>mai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performanti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si</w:t>
      </w:r>
      <w:proofErr w:type="spellEnd"/>
      <w:r w:rsidRPr="00D14697">
        <w:rPr>
          <w:highlight w:val="red"/>
        </w:rPr>
        <w:t xml:space="preserve"> </w:t>
      </w:r>
      <w:proofErr w:type="spellStart"/>
      <w:r w:rsidRPr="00D14697">
        <w:rPr>
          <w:highlight w:val="red"/>
        </w:rPr>
        <w:t>utili</w:t>
      </w:r>
      <w:proofErr w:type="spellEnd"/>
      <w:r w:rsidRPr="00D14697">
        <w:rPr>
          <w:highlight w:val="red"/>
        </w:rPr>
        <w:t>.</w:t>
      </w:r>
      <w:r w:rsidR="005E4B80">
        <w:rPr>
          <w:highlight w:val="red"/>
        </w:rPr>
        <w:t xml:space="preserve"> </w:t>
      </w:r>
      <w:proofErr w:type="spellStart"/>
      <w:r w:rsidR="005E4B80">
        <w:rPr>
          <w:highlight w:val="red"/>
        </w:rPr>
        <w:t>Robotii</w:t>
      </w:r>
      <w:proofErr w:type="spellEnd"/>
      <w:r w:rsidR="005E4B80">
        <w:rPr>
          <w:highlight w:val="red"/>
        </w:rPr>
        <w:t xml:space="preserve"> </w:t>
      </w:r>
      <w:proofErr w:type="spellStart"/>
      <w:r w:rsidR="005E4B80">
        <w:rPr>
          <w:highlight w:val="red"/>
        </w:rPr>
        <w:t>actuali</w:t>
      </w:r>
      <w:proofErr w:type="spellEnd"/>
      <w:r w:rsidR="005E4B80">
        <w:rPr>
          <w:highlight w:val="red"/>
        </w:rPr>
        <w:t xml:space="preserve"> au </w:t>
      </w:r>
      <w:proofErr w:type="spellStart"/>
      <w:r w:rsidR="00EF729D">
        <w:rPr>
          <w:highlight w:val="red"/>
        </w:rPr>
        <w:t>utilitate</w:t>
      </w:r>
      <w:proofErr w:type="spellEnd"/>
      <w:r w:rsidR="005E4B80">
        <w:rPr>
          <w:highlight w:val="red"/>
        </w:rPr>
        <w:t xml:space="preserve"> </w:t>
      </w:r>
      <w:proofErr w:type="spellStart"/>
      <w:r w:rsidR="00EF729D">
        <w:rPr>
          <w:highlight w:val="red"/>
        </w:rPr>
        <w:t>variata</w:t>
      </w:r>
      <w:proofErr w:type="spellEnd"/>
      <w:r w:rsidR="005E4B80">
        <w:rPr>
          <w:highlight w:val="red"/>
        </w:rPr>
        <w:t xml:space="preserve">, ca </w:t>
      </w:r>
      <w:proofErr w:type="spellStart"/>
      <w:r w:rsidR="005E4B80">
        <w:rPr>
          <w:highlight w:val="red"/>
        </w:rPr>
        <w:t>si</w:t>
      </w:r>
      <w:proofErr w:type="spellEnd"/>
      <w:r w:rsidR="005E4B80">
        <w:rPr>
          <w:highlight w:val="red"/>
        </w:rPr>
        <w:t>:</w:t>
      </w:r>
    </w:p>
    <w:p w:rsidR="005E4B80" w:rsidRPr="005E4B80" w:rsidRDefault="005E4B80" w:rsidP="005E4B80">
      <w:pPr>
        <w:pStyle w:val="redactare"/>
        <w:numPr>
          <w:ilvl w:val="0"/>
          <w:numId w:val="17"/>
        </w:numPr>
        <w:rPr>
          <w:highlight w:val="red"/>
        </w:rPr>
      </w:pPr>
      <w:proofErr w:type="spellStart"/>
      <w:r w:rsidRPr="005E4B80">
        <w:rPr>
          <w:highlight w:val="red"/>
        </w:rPr>
        <w:t>Asistarea</w:t>
      </w:r>
      <w:proofErr w:type="spellEnd"/>
      <w:r w:rsidRPr="005E4B80">
        <w:rPr>
          <w:highlight w:val="red"/>
        </w:rPr>
        <w:t xml:space="preserve"> la </w:t>
      </w:r>
      <w:proofErr w:type="spellStart"/>
      <w:r w:rsidRPr="005E4B80">
        <w:rPr>
          <w:highlight w:val="red"/>
        </w:rPr>
        <w:t>recuperarea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dupa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dezastre</w:t>
      </w:r>
      <w:proofErr w:type="spellEnd"/>
    </w:p>
    <w:p w:rsidR="005E4B80" w:rsidRPr="005E4B80" w:rsidRDefault="005E4B80" w:rsidP="005E4B80">
      <w:pPr>
        <w:pStyle w:val="redactare"/>
        <w:numPr>
          <w:ilvl w:val="0"/>
          <w:numId w:val="17"/>
        </w:numPr>
        <w:rPr>
          <w:highlight w:val="red"/>
        </w:rPr>
      </w:pPr>
      <w:proofErr w:type="spellStart"/>
      <w:r w:rsidRPr="005E4B80">
        <w:rPr>
          <w:highlight w:val="red"/>
        </w:rPr>
        <w:t>Ingrijirea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unei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locuinte</w:t>
      </w:r>
      <w:proofErr w:type="spellEnd"/>
    </w:p>
    <w:p w:rsidR="005E4B80" w:rsidRDefault="005E4B80" w:rsidP="005E4B80">
      <w:pPr>
        <w:pStyle w:val="redactare"/>
        <w:numPr>
          <w:ilvl w:val="0"/>
          <w:numId w:val="17"/>
        </w:numPr>
        <w:rPr>
          <w:highlight w:val="red"/>
        </w:rPr>
      </w:pPr>
      <w:proofErr w:type="spellStart"/>
      <w:r w:rsidRPr="005E4B80">
        <w:rPr>
          <w:highlight w:val="red"/>
        </w:rPr>
        <w:t>Livrarea</w:t>
      </w:r>
      <w:proofErr w:type="spellEnd"/>
      <w:r w:rsidRPr="005E4B80">
        <w:rPr>
          <w:highlight w:val="red"/>
        </w:rPr>
        <w:t xml:space="preserve"> de </w:t>
      </w:r>
      <w:proofErr w:type="spellStart"/>
      <w:r w:rsidRPr="005E4B80">
        <w:rPr>
          <w:highlight w:val="red"/>
        </w:rPr>
        <w:t>bunuri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sau</w:t>
      </w:r>
      <w:proofErr w:type="spellEnd"/>
      <w:r w:rsidRPr="005E4B80">
        <w:rPr>
          <w:highlight w:val="red"/>
        </w:rPr>
        <w:t xml:space="preserve"> </w:t>
      </w:r>
      <w:proofErr w:type="spellStart"/>
      <w:r w:rsidRPr="005E4B80">
        <w:rPr>
          <w:highlight w:val="red"/>
        </w:rPr>
        <w:t>produse</w:t>
      </w:r>
      <w:proofErr w:type="spellEnd"/>
    </w:p>
    <w:p w:rsidR="00EF729D" w:rsidRPr="00EF729D" w:rsidRDefault="005E4B80" w:rsidP="00EF729D">
      <w:pPr>
        <w:pStyle w:val="redactare"/>
        <w:numPr>
          <w:ilvl w:val="0"/>
          <w:numId w:val="17"/>
        </w:numPr>
        <w:rPr>
          <w:highlight w:val="red"/>
        </w:rPr>
      </w:pPr>
      <w:proofErr w:type="spellStart"/>
      <w:r>
        <w:rPr>
          <w:highlight w:val="red"/>
        </w:rPr>
        <w:t>Utilitate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militara</w:t>
      </w:r>
      <w:proofErr w:type="spellEnd"/>
    </w:p>
    <w:p w:rsidR="00EF729D" w:rsidRPr="00EF729D" w:rsidRDefault="00EF729D" w:rsidP="00EF729D">
      <w:pPr>
        <w:pStyle w:val="redactare"/>
        <w:rPr>
          <w:highlight w:val="red"/>
        </w:rPr>
      </w:pPr>
    </w:p>
    <w:p w:rsidR="003C3672" w:rsidRDefault="003103EF" w:rsidP="003C3672">
      <w:pPr>
        <w:pStyle w:val="redactare"/>
        <w:rPr>
          <w:highlight w:val="red"/>
        </w:rPr>
      </w:pPr>
      <w:r>
        <w:rPr>
          <w:highlight w:val="red"/>
        </w:rPr>
        <w:tab/>
      </w:r>
      <w:proofErr w:type="spellStart"/>
      <w:r w:rsidR="00EF729D">
        <w:rPr>
          <w:highlight w:val="red"/>
        </w:rPr>
        <w:t>Capacitatile</w:t>
      </w:r>
      <w:proofErr w:type="spellEnd"/>
      <w:r w:rsidR="00EF729D">
        <w:rPr>
          <w:highlight w:val="red"/>
        </w:rPr>
        <w:t xml:space="preserve"> </w:t>
      </w:r>
      <w:proofErr w:type="spellStart"/>
      <w:r w:rsidR="00EF729D">
        <w:rPr>
          <w:highlight w:val="red"/>
        </w:rPr>
        <w:t>acestor</w:t>
      </w:r>
      <w:proofErr w:type="spellEnd"/>
      <w:r w:rsidR="00EF729D">
        <w:rPr>
          <w:highlight w:val="red"/>
        </w:rPr>
        <w:t xml:space="preserve"> </w:t>
      </w:r>
      <w:proofErr w:type="spellStart"/>
      <w:r w:rsidR="00EF729D">
        <w:rPr>
          <w:highlight w:val="red"/>
        </w:rPr>
        <w:t>roboti</w:t>
      </w:r>
      <w:proofErr w:type="spellEnd"/>
      <w:r w:rsidR="00EF729D">
        <w:rPr>
          <w:highlight w:val="red"/>
        </w:rPr>
        <w:t xml:space="preserve"> </w:t>
      </w:r>
      <w:proofErr w:type="spellStart"/>
      <w:r w:rsidR="00EF729D">
        <w:rPr>
          <w:highlight w:val="red"/>
        </w:rPr>
        <w:t>includ</w:t>
      </w:r>
      <w:proofErr w:type="spellEnd"/>
      <w:r w:rsidR="00EF729D">
        <w:rPr>
          <w:highlight w:val="red"/>
        </w:rPr>
        <w:t>:</w:t>
      </w:r>
    </w:p>
    <w:p w:rsidR="00EF729D" w:rsidRDefault="00EF729D" w:rsidP="00EF729D">
      <w:pPr>
        <w:pStyle w:val="redactare"/>
        <w:numPr>
          <w:ilvl w:val="0"/>
          <w:numId w:val="19"/>
        </w:numPr>
        <w:rPr>
          <w:highlight w:val="red"/>
        </w:rPr>
      </w:pPr>
      <w:proofErr w:type="spellStart"/>
      <w:r>
        <w:rPr>
          <w:highlight w:val="red"/>
        </w:rPr>
        <w:t>Mersul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alergatul</w:t>
      </w:r>
      <w:proofErr w:type="spellEnd"/>
      <w:r>
        <w:rPr>
          <w:highlight w:val="red"/>
        </w:rPr>
        <w:t xml:space="preserve"> pe </w:t>
      </w:r>
      <w:proofErr w:type="spellStart"/>
      <w:r>
        <w:rPr>
          <w:highlight w:val="red"/>
        </w:rPr>
        <w:t>diferite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suprafete</w:t>
      </w:r>
      <w:proofErr w:type="spellEnd"/>
    </w:p>
    <w:p w:rsidR="00EF729D" w:rsidRDefault="00EF729D" w:rsidP="00EF729D">
      <w:pPr>
        <w:pStyle w:val="redactare"/>
        <w:numPr>
          <w:ilvl w:val="0"/>
          <w:numId w:val="19"/>
        </w:numPr>
        <w:rPr>
          <w:highlight w:val="red"/>
        </w:rPr>
      </w:pPr>
      <w:proofErr w:type="spellStart"/>
      <w:r>
        <w:rPr>
          <w:highlight w:val="red"/>
        </w:rPr>
        <w:t>Mentinerea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echilibrului</w:t>
      </w:r>
      <w:proofErr w:type="spellEnd"/>
    </w:p>
    <w:p w:rsidR="00EF729D" w:rsidRDefault="00EF729D" w:rsidP="00EF729D">
      <w:pPr>
        <w:pStyle w:val="redactare"/>
        <w:numPr>
          <w:ilvl w:val="0"/>
          <w:numId w:val="19"/>
        </w:numPr>
        <w:rPr>
          <w:highlight w:val="red"/>
        </w:rPr>
      </w:pPr>
      <w:proofErr w:type="spellStart"/>
      <w:r>
        <w:rPr>
          <w:highlight w:val="red"/>
        </w:rPr>
        <w:t>Salturi</w:t>
      </w:r>
      <w:proofErr w:type="spellEnd"/>
    </w:p>
    <w:p w:rsidR="00EF729D" w:rsidRPr="005E4B80" w:rsidRDefault="00EF729D" w:rsidP="00EF729D">
      <w:pPr>
        <w:pStyle w:val="redactare"/>
        <w:numPr>
          <w:ilvl w:val="0"/>
          <w:numId w:val="19"/>
        </w:numPr>
        <w:rPr>
          <w:highlight w:val="red"/>
        </w:rPr>
      </w:pPr>
      <w:proofErr w:type="spellStart"/>
      <w:r>
        <w:rPr>
          <w:highlight w:val="red"/>
        </w:rPr>
        <w:t>Comunicarea</w:t>
      </w:r>
      <w:proofErr w:type="spellEnd"/>
      <w:r>
        <w:rPr>
          <w:highlight w:val="red"/>
        </w:rPr>
        <w:t xml:space="preserve"> cu </w:t>
      </w:r>
      <w:proofErr w:type="spellStart"/>
      <w:r>
        <w:rPr>
          <w:highlight w:val="red"/>
        </w:rPr>
        <w:t>alte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dispozitive</w:t>
      </w:r>
      <w:proofErr w:type="spellEnd"/>
    </w:p>
    <w:p w:rsidR="00EC4708" w:rsidRPr="003F2830" w:rsidRDefault="00EC4708" w:rsidP="00180BF4">
      <w:pPr>
        <w:pStyle w:val="Licenta"/>
        <w:ind w:firstLine="0"/>
        <w:jc w:val="left"/>
        <w:rPr>
          <w:lang w:val="ro-RO"/>
        </w:rPr>
      </w:pP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940B01" w:rsidP="00DB10C0">
      <w:pPr>
        <w:pStyle w:val="redactare"/>
        <w:jc w:val="center"/>
        <w:rPr>
          <w:noProof/>
          <w:lang w:val="ro-RO"/>
        </w:rPr>
      </w:pPr>
      <w:bookmarkStart w:id="7" w:name="_Toc3884919"/>
      <w:bookmarkStart w:id="8" w:name="_Toc4147025"/>
      <w:r>
        <w:rPr>
          <w:rStyle w:val="LicentaChar"/>
          <w:noProof/>
          <w:lang w:val="ro-RO"/>
        </w:rPr>
        <w:t>3</w:t>
      </w:r>
      <w:r w:rsidR="00185B98" w:rsidRPr="003F2830">
        <w:rPr>
          <w:rStyle w:val="LicentaChar"/>
          <w:noProof/>
          <w:lang w:val="ro-RO"/>
        </w:rPr>
        <w:t xml:space="preserve">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7"/>
      <w:bookmarkEnd w:id="8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940B01" w:rsidP="004B5B6C">
      <w:pPr>
        <w:pStyle w:val="SubLicenta"/>
        <w:rPr>
          <w:lang w:val="ro-RO"/>
        </w:rPr>
      </w:pPr>
      <w:bookmarkStart w:id="9" w:name="_Toc3884920"/>
      <w:bookmarkStart w:id="10" w:name="_Toc4147026"/>
      <w:r>
        <w:rPr>
          <w:lang w:val="ro-RO"/>
        </w:rPr>
        <w:t>3</w:t>
      </w:r>
      <w:r w:rsidR="00E33A59" w:rsidRPr="003F2830">
        <w:rPr>
          <w:lang w:val="ro-RO"/>
        </w:rPr>
        <w:t>.1</w:t>
      </w:r>
      <w:r w:rsidR="004B5B6C" w:rsidRPr="003F2830">
        <w:rPr>
          <w:lang w:val="ro-RO"/>
        </w:rPr>
        <w:t xml:space="preserve"> Echipamente hardware</w:t>
      </w:r>
      <w:bookmarkEnd w:id="9"/>
      <w:bookmarkEnd w:id="10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940B01" w:rsidP="00DB10C0">
      <w:pPr>
        <w:pStyle w:val="SubSUbLicenta"/>
        <w:rPr>
          <w:lang w:val="ro-RO"/>
        </w:rPr>
      </w:pPr>
      <w:bookmarkStart w:id="11" w:name="_Toc3884921"/>
      <w:bookmarkStart w:id="12" w:name="_Toc4147027"/>
      <w:r>
        <w:rPr>
          <w:lang w:val="ro-RO"/>
        </w:rPr>
        <w:t>3</w:t>
      </w:r>
      <w:r w:rsidR="00FD5EE0" w:rsidRPr="003F2830">
        <w:rPr>
          <w:lang w:val="ro-RO"/>
        </w:rPr>
        <w:t>.1.1 Arduino Uno</w:t>
      </w:r>
      <w:bookmarkEnd w:id="11"/>
      <w:bookmarkEnd w:id="12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0636C6">
        <w:rPr>
          <w:noProof/>
          <w:lang w:val="ro-RO"/>
        </w:rPr>
        <w:t xml:space="preserve"> Îi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940B01" w:rsidP="008057A2">
      <w:pPr>
        <w:pStyle w:val="SubSUbLicenta"/>
        <w:rPr>
          <w:lang w:val="ro-RO"/>
        </w:rPr>
      </w:pPr>
      <w:bookmarkStart w:id="13" w:name="_Toc4147028"/>
      <w:r>
        <w:rPr>
          <w:lang w:val="ro-RO"/>
        </w:rPr>
        <w:t>3</w:t>
      </w:r>
      <w:r w:rsidR="008057A2" w:rsidRPr="003F2830">
        <w:rPr>
          <w:lang w:val="ro-RO"/>
        </w:rPr>
        <w:t>.1.2 Pixy CMUcam5</w:t>
      </w:r>
      <w:bookmarkEnd w:id="13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14" w:name="_Toc4147029"/>
      <w:r>
        <w:rPr>
          <w:lang w:val="ro-RO"/>
        </w:rPr>
        <w:t>3</w:t>
      </w:r>
      <w:r w:rsidR="00AB0EEA"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4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Default="00940B01" w:rsidP="00B517C3">
      <w:pPr>
        <w:pStyle w:val="SubLicenta"/>
        <w:rPr>
          <w:lang w:val="ro-RO"/>
        </w:rPr>
      </w:pPr>
      <w:bookmarkStart w:id="15" w:name="_Toc3884922"/>
      <w:bookmarkStart w:id="16" w:name="_Toc4147030"/>
      <w:r>
        <w:rPr>
          <w:lang w:val="ro-RO"/>
        </w:rPr>
        <w:lastRenderedPageBreak/>
        <w:t>3</w:t>
      </w:r>
      <w:r w:rsidR="00B517C3" w:rsidRPr="003F2830">
        <w:rPr>
          <w:lang w:val="ro-RO"/>
        </w:rPr>
        <w:t>.2 Tehnologii software</w:t>
      </w:r>
      <w:bookmarkEnd w:id="15"/>
      <w:bookmarkEnd w:id="16"/>
    </w:p>
    <w:p w:rsidR="00817987" w:rsidRPr="003F2830" w:rsidRDefault="00817987" w:rsidP="00B517C3">
      <w:pPr>
        <w:pStyle w:val="SubLicenta"/>
        <w:rPr>
          <w:lang w:val="ro-RO"/>
        </w:rPr>
      </w:pPr>
    </w:p>
    <w:p w:rsidR="00AB0EEA" w:rsidRDefault="00940B01" w:rsidP="00AB0EEA">
      <w:pPr>
        <w:pStyle w:val="SubSUbLicenta"/>
        <w:rPr>
          <w:lang w:val="ro-RO"/>
        </w:rPr>
      </w:pPr>
      <w:bookmarkStart w:id="17" w:name="_Toc4147031"/>
      <w:r>
        <w:rPr>
          <w:lang w:val="ro-RO"/>
        </w:rPr>
        <w:t>3</w:t>
      </w:r>
      <w:r w:rsidR="00AB0EEA" w:rsidRPr="003F2830">
        <w:rPr>
          <w:lang w:val="ro-RO"/>
        </w:rPr>
        <w:t>.2.1 Arduino IDE</w:t>
      </w:r>
      <w:bookmarkEnd w:id="17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940B01" w:rsidP="00AB0EEA">
      <w:pPr>
        <w:pStyle w:val="SubSUbLicenta"/>
        <w:rPr>
          <w:lang w:val="ro-RO"/>
        </w:rPr>
      </w:pPr>
      <w:bookmarkStart w:id="18" w:name="_Toc4147032"/>
      <w:r>
        <w:rPr>
          <w:lang w:val="ro-RO"/>
        </w:rPr>
        <w:t>3</w:t>
      </w:r>
      <w:r w:rsidR="00A16E5E">
        <w:rPr>
          <w:lang w:val="ro-RO"/>
        </w:rPr>
        <w:t>.2.2 Limbajul C++</w:t>
      </w:r>
      <w:bookmarkEnd w:id="18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19" w:name="_Toc4147033"/>
      <w:r>
        <w:rPr>
          <w:lang w:val="ro-RO"/>
        </w:rPr>
        <w:t>3</w:t>
      </w:r>
      <w:r w:rsidR="00AB0EEA" w:rsidRPr="003F2830">
        <w:rPr>
          <w:lang w:val="ro-RO"/>
        </w:rPr>
        <w:t>.2.</w:t>
      </w:r>
      <w:r w:rsidR="00A16E5E">
        <w:rPr>
          <w:lang w:val="ro-RO"/>
        </w:rPr>
        <w:t>3</w:t>
      </w:r>
      <w:r w:rsidR="00AB0EEA" w:rsidRPr="003F2830">
        <w:rPr>
          <w:lang w:val="ro-RO"/>
        </w:rPr>
        <w:t xml:space="preserve"> PixyMon</w:t>
      </w:r>
      <w:bookmarkEnd w:id="19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00689A" w:rsidRDefault="007D03CE" w:rsidP="002C6CF9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</w:p>
    <w:p w:rsidR="002C6CF9" w:rsidRDefault="002C6CF9" w:rsidP="002C6CF9">
      <w:pPr>
        <w:pStyle w:val="redactare"/>
        <w:rPr>
          <w:noProof/>
          <w:lang w:val="ro-RO"/>
        </w:rPr>
      </w:pPr>
    </w:p>
    <w:p w:rsidR="0000689A" w:rsidRDefault="00940B01" w:rsidP="0000689A">
      <w:pPr>
        <w:pStyle w:val="SubSUbLicenta"/>
        <w:rPr>
          <w:lang w:val="ro-RO"/>
        </w:rPr>
      </w:pPr>
      <w:bookmarkStart w:id="20" w:name="_Toc4147034"/>
      <w:r>
        <w:rPr>
          <w:lang w:val="ro-RO"/>
        </w:rPr>
        <w:t>3</w:t>
      </w:r>
      <w:r w:rsidR="0000689A">
        <w:rPr>
          <w:lang w:val="ro-RO"/>
        </w:rPr>
        <w:t>.2.4 GitHub</w:t>
      </w:r>
      <w:bookmarkEnd w:id="20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E269FD" w:rsidRDefault="00E269FD" w:rsidP="00E269FD">
      <w:pPr>
        <w:pStyle w:val="SubSUbLicenta"/>
        <w:rPr>
          <w:lang w:val="ro-RO"/>
        </w:rPr>
      </w:pPr>
    </w:p>
    <w:p w:rsidR="00E269FD" w:rsidRDefault="00E269FD" w:rsidP="00E269FD">
      <w:pPr>
        <w:pStyle w:val="SubSUbLicenta"/>
        <w:rPr>
          <w:lang w:val="ro-RO"/>
        </w:rPr>
      </w:pPr>
      <w:bookmarkStart w:id="21" w:name="_Toc4147035"/>
      <w:r>
        <w:rPr>
          <w:lang w:val="ro-RO"/>
        </w:rPr>
        <w:t>3.2.5 Lynx</w:t>
      </w:r>
      <w:r w:rsidR="000107B6">
        <w:rPr>
          <w:lang w:val="ro-RO"/>
        </w:rPr>
        <w:t>Term</w:t>
      </w:r>
      <w:bookmarkEnd w:id="21"/>
    </w:p>
    <w:p w:rsidR="000107B6" w:rsidRDefault="000107B6" w:rsidP="000107B6">
      <w:pPr>
        <w:pStyle w:val="redactare"/>
        <w:rPr>
          <w:noProof/>
          <w:lang w:val="ro-RO"/>
        </w:rPr>
      </w:pPr>
    </w:p>
    <w:p w:rsidR="000107B6" w:rsidRDefault="000107B6" w:rsidP="000107B6">
      <w:pPr>
        <w:pStyle w:val="redactare"/>
        <w:rPr>
          <w:noProof/>
          <w:lang w:val="ro-RO"/>
        </w:rPr>
      </w:pPr>
      <w:r w:rsidRPr="000107B6">
        <w:rPr>
          <w:noProof/>
          <w:highlight w:val="red"/>
          <w:lang w:val="ro-RO"/>
        </w:rPr>
        <w:t>LynxTerm este un software realizat special</w:t>
      </w:r>
      <w:r>
        <w:rPr>
          <w:noProof/>
          <w:highlight w:val="red"/>
          <w:lang w:val="ro-RO"/>
        </w:rPr>
        <w:t>, de catre LynxMotion,</w:t>
      </w:r>
      <w:r w:rsidRPr="000107B6">
        <w:rPr>
          <w:noProof/>
          <w:highlight w:val="red"/>
          <w:lang w:val="ro-RO"/>
        </w:rPr>
        <w:t xml:space="preserve"> pentru testarea functionalitatilor placii SSC-32</w:t>
      </w:r>
      <w:r>
        <w:rPr>
          <w:noProof/>
          <w:highlight w:val="red"/>
          <w:lang w:val="ro-RO"/>
        </w:rPr>
        <w:t xml:space="preserve">. Acesta se prezinta sub forma unui terminal serial si a unor bari de actiune, de unde se pot da comenzi motoarelor. Aceasta aplicatie este utila </w:t>
      </w:r>
      <w:r w:rsidR="003C3672">
        <w:rPr>
          <w:noProof/>
          <w:highlight w:val="red"/>
          <w:lang w:val="ro-RO"/>
        </w:rPr>
        <w:t>pentru a determina buna functionare a motoarelor.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2" w:name="_Toc4147036"/>
      <w:r>
        <w:rPr>
          <w:lang w:val="ro-RO"/>
        </w:rPr>
        <w:t>4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2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940B01" w:rsidP="004A25A1">
      <w:pPr>
        <w:pStyle w:val="SubLicenta"/>
      </w:pPr>
      <w:bookmarkStart w:id="23" w:name="_Toc4147037"/>
      <w:r>
        <w:rPr>
          <w:lang w:val="ro-RO"/>
        </w:rPr>
        <w:t>4</w:t>
      </w:r>
      <w:r w:rsidR="004A25A1" w:rsidRPr="003975FE">
        <w:rPr>
          <w:lang w:val="ro-RO"/>
        </w:rPr>
        <w:t xml:space="preserve">.1 Arhitectura hardware </w:t>
      </w:r>
      <w:r w:rsidR="003975FE" w:rsidRPr="003975FE">
        <w:t>ş</w:t>
      </w:r>
      <w:r w:rsidR="004A25A1" w:rsidRPr="003975FE">
        <w:t>i mecanic</w:t>
      </w:r>
      <w:r w:rsidR="003975FE" w:rsidRPr="003975FE">
        <w:t>ă</w:t>
      </w:r>
      <w:bookmarkEnd w:id="23"/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2C6CF9" w:rsidRPr="00786742" w:rsidRDefault="00515942" w:rsidP="00786742">
      <w:pPr>
        <w:pStyle w:val="redactare"/>
        <w:rPr>
          <w:noProof/>
          <w:highlight w:val="red"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r w:rsidR="005C1F52">
        <w:rPr>
          <w:noProof/>
        </w:rPr>
        <w:t xml:space="preserve"> </w:t>
      </w:r>
      <w:r w:rsidR="005C1F52" w:rsidRPr="005C1F52">
        <w:rPr>
          <w:noProof/>
        </w:rPr>
        <w:t>Arena are o formă</w:t>
      </w:r>
      <w:r w:rsidR="0034519B" w:rsidRPr="005C1F52">
        <w:rPr>
          <w:noProof/>
        </w:rPr>
        <w:t xml:space="preserve"> </w:t>
      </w:r>
      <w:r w:rsidR="005C1F52" w:rsidRPr="005C1F52">
        <w:rPr>
          <w:noProof/>
        </w:rPr>
        <w:t>dreptunghiulară, cu pereți pe toate părțile, avâ</w:t>
      </w:r>
      <w:r w:rsidR="0034519B" w:rsidRPr="005C1F52">
        <w:rPr>
          <w:noProof/>
        </w:rPr>
        <w:t>nd dimensiunile 84,5 cm pe 78 cm pe 4,4 cm</w:t>
      </w:r>
      <w:r w:rsidR="005C1F52" w:rsidRPr="005C1F52">
        <w:rPr>
          <w:noProof/>
        </w:rPr>
        <w:t>, realizată din polistiren ș</w:t>
      </w:r>
      <w:r w:rsidR="006F360D" w:rsidRPr="005C1F52">
        <w:rPr>
          <w:noProof/>
        </w:rPr>
        <w:t xml:space="preserve">i </w:t>
      </w:r>
      <w:r w:rsidR="005C1F52" w:rsidRPr="005C1F52">
        <w:rPr>
          <w:noProof/>
        </w:rPr>
        <w:t xml:space="preserve">de </w:t>
      </w:r>
      <w:r w:rsidR="006F360D" w:rsidRPr="005C1F52">
        <w:rPr>
          <w:noProof/>
        </w:rPr>
        <w:t>culoare verde</w:t>
      </w:r>
      <w:r w:rsidR="0034519B" w:rsidRPr="005C1F52">
        <w:rPr>
          <w:noProof/>
        </w:rPr>
        <w:t>, pentru a c</w:t>
      </w:r>
      <w:r w:rsidR="005C1F52" w:rsidRPr="005C1F52">
        <w:rPr>
          <w:noProof/>
        </w:rPr>
        <w:t>ontrasta cu sfera de culoare roșie. Această hotărâre vine în ajutorul camerei, facilitând detecț</w:t>
      </w:r>
      <w:r w:rsidR="0034519B" w:rsidRPr="005C1F52">
        <w:rPr>
          <w:noProof/>
        </w:rPr>
        <w:t>ia.</w:t>
      </w:r>
      <w:r w:rsidR="005C1F52" w:rsidRPr="005C1F52">
        <w:rPr>
          <w:noProof/>
        </w:rPr>
        <w:t xml:space="preserve"> Rolul pereț</w:t>
      </w:r>
      <w:r w:rsidR="00027BEA" w:rsidRPr="005C1F52">
        <w:rPr>
          <w:noProof/>
        </w:rPr>
        <w:t xml:space="preserve">ilor este de a face </w:t>
      </w:r>
      <w:r w:rsidR="005C1F52" w:rsidRPr="005C1F52">
        <w:rPr>
          <w:noProof/>
        </w:rPr>
        <w:t>ca mingea să ricoșeze din ei, astfel aceasta rămânâ</w:t>
      </w:r>
      <w:r w:rsidR="00027BEA" w:rsidRPr="005C1F52">
        <w:rPr>
          <w:noProof/>
        </w:rPr>
        <w:t>nd c</w:t>
      </w:r>
      <w:r w:rsidR="005C1F52" w:rsidRPr="005C1F52">
        <w:rPr>
          <w:noProof/>
        </w:rPr>
        <w:t>onstant î</w:t>
      </w:r>
      <w:r w:rsidR="00027BEA" w:rsidRPr="005C1F52">
        <w:rPr>
          <w:noProof/>
        </w:rPr>
        <w:t>n interiorul arenei.</w:t>
      </w:r>
    </w:p>
    <w:p w:rsidR="00786742" w:rsidRDefault="00B7581D" w:rsidP="00786742">
      <w:pPr>
        <w:pStyle w:val="redactare"/>
        <w:rPr>
          <w:noProof/>
        </w:rPr>
      </w:pPr>
      <w:r w:rsidRPr="00423457">
        <w:rPr>
          <w:noProof/>
        </w:rPr>
        <w:t xml:space="preserve">Motoarele sunt legate la </w:t>
      </w:r>
      <w:r w:rsidR="00423457" w:rsidRPr="00423457">
        <w:rPr>
          <w:noProof/>
        </w:rPr>
        <w:t>pinii 0, 1, 2, 16, 17, 18 ai plă</w:t>
      </w:r>
      <w:r w:rsidRPr="00423457">
        <w:rPr>
          <w:noProof/>
        </w:rPr>
        <w:t>cii SSC-32</w:t>
      </w:r>
      <w:r w:rsidR="0048079B">
        <w:rPr>
          <w:noProof/>
        </w:rPr>
        <w:t xml:space="preserve"> și corespund articulațiilor robotului conform listei de mai jos, considerându-se spatele robotului partea unde este fixat controllerul SSC-32</w:t>
      </w:r>
      <w:r w:rsidR="00786742">
        <w:rPr>
          <w:noProof/>
        </w:rPr>
        <w:t>.</w:t>
      </w:r>
    </w:p>
    <w:p w:rsidR="0048079B" w:rsidRDefault="0048079B" w:rsidP="00786742">
      <w:pPr>
        <w:pStyle w:val="redactare"/>
        <w:numPr>
          <w:ilvl w:val="0"/>
          <w:numId w:val="16"/>
        </w:numPr>
        <w:rPr>
          <w:noProof/>
        </w:rPr>
      </w:pPr>
      <w:r>
        <w:rPr>
          <w:noProof/>
        </w:rPr>
        <w:t>16- glezna stângă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17- genunchiul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18- șoldul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0- glezna dreaptă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1- genunchiul drept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2- șoldul drept</w:t>
      </w:r>
    </w:p>
    <w:p w:rsidR="00786742" w:rsidRDefault="00786742" w:rsidP="00786742">
      <w:pPr>
        <w:pStyle w:val="redactare"/>
        <w:rPr>
          <w:noProof/>
          <w:lang w:val="ro-RO"/>
        </w:rPr>
      </w:pPr>
      <w:r>
        <w:rPr>
          <w:noProof/>
        </w:rPr>
        <w:t>Conexiunile dintre Arduino și SSC-32 sunt următoarele:</w:t>
      </w:r>
    </w:p>
    <w:p w:rsid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GND la GND</w:t>
      </w:r>
    </w:p>
    <w:p w:rsidR="00786742" w:rsidRP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Tx-ul de la Arduino la Rx-ul de la SSC-32</w:t>
      </w:r>
    </w:p>
    <w:p w:rsidR="00515942" w:rsidRDefault="00515942" w:rsidP="00515942">
      <w:pPr>
        <w:pStyle w:val="redactare"/>
        <w:jc w:val="center"/>
      </w:pPr>
      <w:r>
        <w:rPr>
          <w:noProof/>
        </w:rPr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</w:t>
      </w:r>
      <w:r w:rsidR="0054045F">
        <w:rPr>
          <w:noProof/>
          <w:sz w:val="20"/>
          <w:szCs w:val="20"/>
        </w:rPr>
        <w:t xml:space="preserve"> folosite </w:t>
      </w:r>
      <w:r w:rsidR="00423457" w:rsidRPr="00423457">
        <w:rPr>
          <w:noProof/>
          <w:sz w:val="20"/>
          <w:szCs w:val="20"/>
        </w:rPr>
        <w:t>în interacț</w:t>
      </w:r>
      <w:r w:rsidR="0054045F" w:rsidRPr="00423457">
        <w:rPr>
          <w:noProof/>
          <w:sz w:val="20"/>
          <w:szCs w:val="20"/>
        </w:rPr>
        <w:t>iunea</w:t>
      </w:r>
      <w:r>
        <w:rPr>
          <w:noProof/>
          <w:sz w:val="20"/>
          <w:szCs w:val="20"/>
        </w:rPr>
        <w:t xml:space="preserve"> dintre componente</w:t>
      </w:r>
    </w:p>
    <w:p w:rsidR="004A25A1" w:rsidRDefault="004A25A1" w:rsidP="00983F45">
      <w:pPr>
        <w:pStyle w:val="SubLicenta"/>
      </w:pPr>
    </w:p>
    <w:p w:rsidR="00983F45" w:rsidRDefault="00940B01" w:rsidP="00983F45">
      <w:pPr>
        <w:pStyle w:val="SubLicenta"/>
      </w:pPr>
      <w:bookmarkStart w:id="24" w:name="_Toc4147038"/>
      <w:r>
        <w:t>4</w:t>
      </w:r>
      <w:r w:rsidR="00983F45">
        <w:t>.2 Arhitectura software</w:t>
      </w:r>
      <w:bookmarkEnd w:id="24"/>
    </w:p>
    <w:p w:rsidR="0070335E" w:rsidRDefault="0070335E" w:rsidP="0070335E">
      <w:pPr>
        <w:pStyle w:val="redactare"/>
      </w:pPr>
    </w:p>
    <w:p w:rsidR="0070335E" w:rsidRPr="00423457" w:rsidRDefault="00423457" w:rsidP="0070335E">
      <w:pPr>
        <w:pStyle w:val="redactare"/>
        <w:rPr>
          <w:noProof/>
        </w:rPr>
      </w:pPr>
      <w:r w:rsidRPr="00423457">
        <w:rPr>
          <w:noProof/>
        </w:rPr>
        <w:t>Ca ș</w:t>
      </w:r>
      <w:r w:rsidR="0070335E" w:rsidRPr="00423457">
        <w:rPr>
          <w:noProof/>
        </w:rPr>
        <w:t>i software, am dez</w:t>
      </w:r>
      <w:r w:rsidRPr="00423457">
        <w:rPr>
          <w:noProof/>
        </w:rPr>
        <w:t>voltat doar programul ce rulează</w:t>
      </w:r>
      <w:r w:rsidR="0070335E" w:rsidRPr="00423457">
        <w:rPr>
          <w:noProof/>
        </w:rPr>
        <w:t xml:space="preserve"> pe Arduino. </w:t>
      </w:r>
      <w:r w:rsidR="00A878AD" w:rsidRPr="00423457">
        <w:rPr>
          <w:noProof/>
        </w:rPr>
        <w:t>Rolul acestui cod este de a prelua datele venite de l</w:t>
      </w:r>
      <w:r w:rsidRPr="00423457">
        <w:rPr>
          <w:noProof/>
        </w:rPr>
        <w:t>a camera Pixy, de a le procesa și de a transmite o comandă plăcii SSC-32 în funcț</w:t>
      </w:r>
      <w:r w:rsidR="00A878AD" w:rsidRPr="00423457">
        <w:rPr>
          <w:noProof/>
        </w:rPr>
        <w:t>ie de acestea.</w:t>
      </w:r>
    </w:p>
    <w:p w:rsidR="002C6CF9" w:rsidRPr="002C6CF9" w:rsidRDefault="002C6CF9" w:rsidP="002C6CF9">
      <w:pPr>
        <w:pStyle w:val="redactare"/>
        <w:rPr>
          <w:highlight w:val="red"/>
        </w:rPr>
      </w:pPr>
      <w:r w:rsidRPr="00423457">
        <w:rPr>
          <w:noProof/>
        </w:rPr>
        <w:t xml:space="preserve">Preluarea de date </w:t>
      </w:r>
      <w:r w:rsidR="00423457" w:rsidRPr="00423457">
        <w:rPr>
          <w:noProof/>
        </w:rPr>
        <w:t>ș</w:t>
      </w:r>
      <w:r w:rsidRPr="00423457">
        <w:rPr>
          <w:noProof/>
        </w:rPr>
        <w:t xml:space="preserve">i prelucrarea lor </w:t>
      </w:r>
      <w:r w:rsidR="00423457" w:rsidRPr="00423457">
        <w:rPr>
          <w:noProof/>
        </w:rPr>
        <w:t>se face cu</w:t>
      </w:r>
      <w:r w:rsidR="00423457" w:rsidRPr="00423457">
        <w:t xml:space="preserve"> </w:t>
      </w:r>
      <w:r w:rsidR="00423457" w:rsidRPr="00423457">
        <w:rPr>
          <w:noProof/>
        </w:rPr>
        <w:t>ajutorul libră</w:t>
      </w:r>
      <w:r w:rsidRPr="00423457">
        <w:rPr>
          <w:noProof/>
        </w:rPr>
        <w:t>riei</w:t>
      </w:r>
      <w:r w:rsidRPr="00423457">
        <w:t xml:space="preserve"> Pixy. </w:t>
      </w:r>
      <w:r>
        <w:rPr>
          <w:noProof/>
          <w:lang w:val="ro-RO"/>
        </w:rPr>
        <w:t>Prin</w:t>
      </w:r>
      <w:r w:rsidRPr="003F2830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intermediul </w:t>
      </w:r>
      <w:r w:rsidRPr="003F2830">
        <w:rPr>
          <w:noProof/>
          <w:lang w:val="ro-RO"/>
        </w:rPr>
        <w:t>API-ului se poate determina: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2C6CF9" w:rsidRPr="004C1E3F" w:rsidRDefault="002C6CF9" w:rsidP="004C1E3F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2C6CF9" w:rsidRDefault="002C6CF9" w:rsidP="002C6CF9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2C6CF9" w:rsidRPr="00423457" w:rsidRDefault="002C6CF9" w:rsidP="00BC146C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tab/>
      </w:r>
      <w:r w:rsidR="00B7581D" w:rsidRPr="00423457">
        <w:rPr>
          <w:noProof/>
          <w:lang w:val="ro-RO"/>
        </w:rPr>
        <w:t>Pentru a comanda placa SSC-32 est</w:t>
      </w:r>
      <w:r w:rsidR="00423457" w:rsidRPr="00423457">
        <w:rPr>
          <w:noProof/>
          <w:lang w:val="ro-RO"/>
        </w:rPr>
        <w:t>e nevoie de a transmite datele î</w:t>
      </w:r>
      <w:r w:rsidR="00B7581D" w:rsidRPr="00423457">
        <w:rPr>
          <w:noProof/>
          <w:lang w:val="ro-RO"/>
        </w:rPr>
        <w:t>ntr-un anumit format</w:t>
      </w:r>
      <w:r w:rsidR="00423457" w:rsidRPr="00423457">
        <w:rPr>
          <w:noProof/>
          <w:lang w:val="ro-RO"/>
        </w:rPr>
        <w:t>, ș</w:t>
      </w:r>
      <w:r w:rsidR="00BC146C" w:rsidRPr="00423457">
        <w:rPr>
          <w:noProof/>
          <w:lang w:val="ro-RO"/>
        </w:rPr>
        <w:t xml:space="preserve">i anume: </w:t>
      </w:r>
      <w:r w:rsidR="00B7581D" w:rsidRPr="00423457">
        <w:rPr>
          <w:noProof/>
          <w:lang w:val="ro-RO"/>
        </w:rPr>
        <w:t>#</w:t>
      </w:r>
      <w:r w:rsidR="00BC146C" w:rsidRPr="00423457">
        <w:rPr>
          <w:noProof/>
          <w:lang w:val="ro-RO"/>
        </w:rPr>
        <w:t>x Py Tz, unde:</w:t>
      </w:r>
    </w:p>
    <w:p w:rsidR="00BC146C" w:rsidRPr="00423457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 xml:space="preserve">x este </w:t>
      </w:r>
      <w:r w:rsidR="00423457" w:rsidRPr="00423457">
        <w:rPr>
          <w:noProof/>
          <w:lang w:val="ro-RO"/>
        </w:rPr>
        <w:t>pinul atașat motorului ce se doreș</w:t>
      </w:r>
      <w:r w:rsidRPr="00423457">
        <w:rPr>
          <w:noProof/>
          <w:lang w:val="ro-RO"/>
        </w:rPr>
        <w:t>te a fi comandat</w:t>
      </w:r>
    </w:p>
    <w:p w:rsidR="00BC146C" w:rsidRPr="00423457" w:rsidRDefault="00423457" w:rsidP="00D24E44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y este poziț</w:t>
      </w:r>
      <w:r w:rsidR="00BC146C" w:rsidRPr="00423457">
        <w:rPr>
          <w:noProof/>
          <w:lang w:val="ro-RO"/>
        </w:rPr>
        <w:t>ia</w:t>
      </w:r>
      <w:r w:rsidRPr="00423457">
        <w:rPr>
          <w:noProof/>
          <w:lang w:val="ro-RO"/>
        </w:rPr>
        <w:t xml:space="preserve"> la care trebuie să ajungă</w:t>
      </w:r>
      <w:r w:rsidR="00D24E44" w:rsidRPr="00423457">
        <w:rPr>
          <w:noProof/>
          <w:lang w:val="ro-RO"/>
        </w:rPr>
        <w:t xml:space="preserve"> membrul comandat de motorul x;         750 ≤ y ≤ 2250</w:t>
      </w:r>
      <w:r w:rsidRPr="00423457">
        <w:rPr>
          <w:noProof/>
          <w:lang w:val="ro-RO"/>
        </w:rPr>
        <w:t xml:space="preserve"> și corespunde unui unghi situat în</w:t>
      </w:r>
      <w:r w:rsidR="00D24E44" w:rsidRPr="00423457">
        <w:rPr>
          <w:noProof/>
          <w:lang w:val="ro-RO"/>
        </w:rPr>
        <w:t>tre [0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,180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]</w:t>
      </w:r>
    </w:p>
    <w:p w:rsidR="00BC146C" w:rsidRPr="00423457" w:rsidRDefault="00423457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z este timpul în care să se facă mișcarea, în milisecunde; acest câmp este opț</w:t>
      </w:r>
      <w:r w:rsidR="00BC146C" w:rsidRPr="00423457">
        <w:rPr>
          <w:noProof/>
          <w:lang w:val="ro-RO"/>
        </w:rPr>
        <w:t xml:space="preserve">ional  </w:t>
      </w:r>
    </w:p>
    <w:p w:rsidR="00D24E44" w:rsidRDefault="00D24E44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 P</w:t>
      </w:r>
      <w:r w:rsidR="00C0445C">
        <w:rPr>
          <w:noProof/>
          <w:lang w:val="ro-RO"/>
        </w:rPr>
        <w:t>1500 T500</w:t>
      </w:r>
    </w:p>
    <w:p w:rsidR="00C0445C" w:rsidRDefault="00C0445C" w:rsidP="0048079B">
      <w:pPr>
        <w:pStyle w:val="redactare"/>
        <w:ind w:left="720" w:firstLine="0"/>
        <w:rPr>
          <w:noProof/>
          <w:lang w:val="ro-RO"/>
        </w:rPr>
      </w:pPr>
      <w:r w:rsidRPr="00423457">
        <w:rPr>
          <w:noProof/>
          <w:lang w:val="ro-RO"/>
        </w:rPr>
        <w:t>E</w:t>
      </w:r>
      <w:r w:rsidR="00423457" w:rsidRPr="00423457">
        <w:rPr>
          <w:noProof/>
          <w:lang w:val="ro-RO"/>
        </w:rPr>
        <w:t>xistă și variaț</w:t>
      </w:r>
      <w:r w:rsidRPr="00423457">
        <w:rPr>
          <w:noProof/>
          <w:lang w:val="ro-RO"/>
        </w:rPr>
        <w:t xml:space="preserve">ii ale acestei </w:t>
      </w:r>
      <w:r w:rsidR="00423457" w:rsidRPr="00423457">
        <w:rPr>
          <w:noProof/>
          <w:lang w:val="ro-RO"/>
        </w:rPr>
        <w:t>comenzi.Se poate enumera o listă de motoare și apoi să li se aplice tuturor o poziție și o durată</w:t>
      </w:r>
      <w:r w:rsidRPr="00423457">
        <w:rPr>
          <w:noProof/>
          <w:lang w:val="ro-RO"/>
        </w:rPr>
        <w:t>.</w:t>
      </w:r>
      <w:r w:rsidR="0048079B">
        <w:rPr>
          <w:noProof/>
          <w:lang w:val="ro-RO"/>
        </w:rPr>
        <w:t xml:space="preserve"> </w:t>
      </w:r>
      <w:r>
        <w:rPr>
          <w:noProof/>
          <w:lang w:val="ro-RO"/>
        </w:rPr>
        <w:t>Exemplu: #18,#17,#16 P1450 T1000</w:t>
      </w:r>
    </w:p>
    <w:p w:rsidR="0070335E" w:rsidRDefault="0070335E" w:rsidP="00940B01">
      <w:pPr>
        <w:pStyle w:val="redactare"/>
        <w:ind w:firstLine="0"/>
      </w:pPr>
    </w:p>
    <w:p w:rsidR="0070335E" w:rsidRDefault="00940B01" w:rsidP="00983F45">
      <w:pPr>
        <w:pStyle w:val="SubLicenta"/>
      </w:pPr>
      <w:bookmarkStart w:id="25" w:name="_Toc4147039"/>
      <w:r>
        <w:t>4</w:t>
      </w:r>
      <w:r w:rsidR="00423457" w:rsidRPr="00423457">
        <w:t>.3 Funcț</w:t>
      </w:r>
      <w:r w:rsidR="0070335E" w:rsidRPr="00423457">
        <w:t>iile sistemului</w:t>
      </w:r>
      <w:bookmarkEnd w:id="25"/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940B01" w:rsidP="00A3419F">
      <w:pPr>
        <w:pStyle w:val="Licenta"/>
        <w:rPr>
          <w:lang w:val="ro-RO"/>
        </w:rPr>
      </w:pPr>
      <w:bookmarkStart w:id="26" w:name="_Toc4147040"/>
      <w:r>
        <w:rPr>
          <w:lang w:val="ro-RO"/>
        </w:rPr>
        <w:t>5</w:t>
      </w:r>
      <w:r w:rsidR="00A3419F">
        <w:rPr>
          <w:lang w:val="ro-RO"/>
        </w:rPr>
        <w:t>. Implementare</w:t>
      </w:r>
      <w:bookmarkEnd w:id="26"/>
    </w:p>
    <w:p w:rsidR="0089516D" w:rsidRDefault="0089516D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7" w:name="_Toc4147041"/>
      <w:r>
        <w:rPr>
          <w:lang w:val="ro-RO"/>
        </w:rPr>
        <w:t>6</w:t>
      </w:r>
      <w:r w:rsidR="00A3419F">
        <w:rPr>
          <w:lang w:val="ro-RO"/>
        </w:rPr>
        <w:t>. Rezultate</w:t>
      </w:r>
      <w:r w:rsidR="00F24BA5">
        <w:rPr>
          <w:lang w:val="ro-RO"/>
        </w:rPr>
        <w:t xml:space="preserve"> și probleme întâmpinate</w:t>
      </w:r>
      <w:bookmarkEnd w:id="27"/>
    </w:p>
    <w:p w:rsidR="00482AFF" w:rsidRDefault="00482AFF" w:rsidP="00482AFF">
      <w:pPr>
        <w:pStyle w:val="SubLicenta"/>
        <w:rPr>
          <w:lang w:val="ro-RO"/>
        </w:rPr>
      </w:pPr>
      <w:bookmarkStart w:id="28" w:name="_Toc4147042"/>
      <w:r>
        <w:rPr>
          <w:lang w:val="ro-RO"/>
        </w:rPr>
        <w:t>6.1 Rezultate</w:t>
      </w:r>
      <w:bookmarkEnd w:id="28"/>
    </w:p>
    <w:p w:rsidR="00482AFF" w:rsidRDefault="00482AFF" w:rsidP="00482AFF">
      <w:pPr>
        <w:pStyle w:val="SubLicenta"/>
        <w:rPr>
          <w:highlight w:val="red"/>
          <w:lang w:val="ro-RO"/>
        </w:rPr>
      </w:pPr>
      <w:bookmarkStart w:id="29" w:name="_Toc4147043"/>
      <w:r>
        <w:rPr>
          <w:lang w:val="ro-RO"/>
        </w:rPr>
        <w:t xml:space="preserve">6.2 Probleme </w:t>
      </w:r>
      <w:r w:rsidRPr="00482AFF">
        <w:rPr>
          <w:highlight w:val="red"/>
          <w:lang w:val="ro-RO"/>
        </w:rPr>
        <w:t>intampinate</w:t>
      </w:r>
      <w:bookmarkEnd w:id="29"/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highlight w:val="red"/>
          <w:lang w:val="ro-RO"/>
        </w:rPr>
      </w:pPr>
      <w:r w:rsidRPr="00482AFF">
        <w:rPr>
          <w:highlight w:val="red"/>
          <w:lang w:val="ro-RO"/>
        </w:rPr>
        <w:t xml:space="preserve">Pe parcursul </w:t>
      </w:r>
      <w:proofErr w:type="spellStart"/>
      <w:r w:rsidRPr="00482AFF">
        <w:rPr>
          <w:highlight w:val="red"/>
          <w:lang w:val="ro-RO"/>
        </w:rPr>
        <w:t>dezvoltarii</w:t>
      </w:r>
      <w:proofErr w:type="spellEnd"/>
      <w:r w:rsidRPr="00482AFF">
        <w:rPr>
          <w:highlight w:val="red"/>
          <w:lang w:val="ro-RO"/>
        </w:rPr>
        <w:t xml:space="preserve"> </w:t>
      </w:r>
      <w:proofErr w:type="spellStart"/>
      <w:r w:rsidRPr="00482AFF">
        <w:rPr>
          <w:highlight w:val="red"/>
          <w:lang w:val="ro-RO"/>
        </w:rPr>
        <w:t>lucrarii</w:t>
      </w:r>
      <w:proofErr w:type="spellEnd"/>
      <w:r>
        <w:rPr>
          <w:highlight w:val="red"/>
          <w:lang w:val="ro-RO"/>
        </w:rPr>
        <w:t xml:space="preserve"> ne-am lovit de unele </w:t>
      </w:r>
      <w:proofErr w:type="spellStart"/>
      <w:r>
        <w:rPr>
          <w:highlight w:val="red"/>
          <w:lang w:val="ro-RO"/>
        </w:rPr>
        <w:t>dificultati</w:t>
      </w:r>
      <w:proofErr w:type="spellEnd"/>
      <w:r>
        <w:rPr>
          <w:highlight w:val="red"/>
          <w:lang w:val="ro-RO"/>
        </w:rPr>
        <w:t xml:space="preserve">, peste care am trecut cu bine, in </w:t>
      </w:r>
      <w:proofErr w:type="spellStart"/>
      <w:r>
        <w:rPr>
          <w:highlight w:val="red"/>
          <w:lang w:val="ro-RO"/>
        </w:rPr>
        <w:t>final.</w:t>
      </w:r>
      <w:r w:rsidR="00C55C13">
        <w:rPr>
          <w:highlight w:val="red"/>
          <w:lang w:val="ro-RO"/>
        </w:rPr>
        <w:t>Acestea</w:t>
      </w:r>
      <w:proofErr w:type="spellEnd"/>
      <w:r w:rsidR="00C55C13">
        <w:rPr>
          <w:highlight w:val="red"/>
          <w:lang w:val="ro-RO"/>
        </w:rPr>
        <w:t xml:space="preserve"> sunt:</w:t>
      </w:r>
    </w:p>
    <w:p w:rsidR="00C55C13" w:rsidRPr="00C55C13" w:rsidRDefault="00C55C13" w:rsidP="00C55C13">
      <w:pPr>
        <w:pStyle w:val="redactare"/>
        <w:numPr>
          <w:ilvl w:val="0"/>
          <w:numId w:val="18"/>
        </w:numPr>
        <w:rPr>
          <w:lang w:val="ro-RO"/>
        </w:rPr>
      </w:pPr>
      <w:r w:rsidRPr="00C55C13">
        <w:rPr>
          <w:highlight w:val="red"/>
          <w:lang w:val="ro-RO"/>
        </w:rPr>
        <w:t xml:space="preserve">Gestionarea cablurilor. Acestea nu erau fixate </w:t>
      </w:r>
      <w:proofErr w:type="spellStart"/>
      <w:r w:rsidRPr="00C55C13">
        <w:rPr>
          <w:highlight w:val="red"/>
          <w:lang w:val="ro-RO"/>
        </w:rPr>
        <w:t>strans</w:t>
      </w:r>
      <w:proofErr w:type="spellEnd"/>
      <w:r w:rsidRPr="00C55C13">
        <w:rPr>
          <w:highlight w:val="red"/>
          <w:lang w:val="ro-RO"/>
        </w:rPr>
        <w:t xml:space="preserve">, iar </w:t>
      </w:r>
      <w:proofErr w:type="spellStart"/>
      <w:r w:rsidRPr="00C55C13">
        <w:rPr>
          <w:highlight w:val="red"/>
          <w:lang w:val="ro-RO"/>
        </w:rPr>
        <w:t>miscarile</w:t>
      </w:r>
      <w:proofErr w:type="spellEnd"/>
      <w:r w:rsidRPr="00C55C13">
        <w:rPr>
          <w:highlight w:val="red"/>
          <w:lang w:val="ro-RO"/>
        </w:rPr>
        <w:t xml:space="preserve"> robotului contribuiau la deconectarea lor.</w:t>
      </w:r>
      <w:r>
        <w:rPr>
          <w:highlight w:val="red"/>
          <w:lang w:val="ro-RO"/>
        </w:rPr>
        <w:t xml:space="preserve"> </w:t>
      </w:r>
      <w:proofErr w:type="spellStart"/>
      <w:r>
        <w:rPr>
          <w:highlight w:val="red"/>
          <w:lang w:val="ro-RO"/>
        </w:rPr>
        <w:t>Totodata</w:t>
      </w:r>
      <w:proofErr w:type="spellEnd"/>
      <w:r>
        <w:rPr>
          <w:highlight w:val="red"/>
          <w:lang w:val="ro-RO"/>
        </w:rPr>
        <w:t>, ele afectau echilibrul robotului.</w:t>
      </w:r>
    </w:p>
    <w:p w:rsidR="00C55C13" w:rsidRDefault="00C55C13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 w:rsidRPr="00C55C13">
        <w:rPr>
          <w:highlight w:val="red"/>
          <w:lang w:val="ro-RO"/>
        </w:rPr>
        <w:t xml:space="preserve">Camera </w:t>
      </w:r>
      <w:proofErr w:type="spellStart"/>
      <w:r w:rsidRPr="00C55C13">
        <w:rPr>
          <w:highlight w:val="red"/>
          <w:lang w:val="ro-RO"/>
        </w:rPr>
        <w:t>Pixy</w:t>
      </w:r>
      <w:proofErr w:type="spellEnd"/>
      <w:r>
        <w:rPr>
          <w:highlight w:val="red"/>
          <w:lang w:val="ro-RO"/>
        </w:rPr>
        <w:t xml:space="preserve"> este sensibila la </w:t>
      </w:r>
      <w:proofErr w:type="spellStart"/>
      <w:r w:rsidR="00040077">
        <w:rPr>
          <w:highlight w:val="red"/>
          <w:lang w:val="ro-RO"/>
        </w:rPr>
        <w:t>detectia</w:t>
      </w:r>
      <w:proofErr w:type="spellEnd"/>
      <w:r w:rsidR="00040077">
        <w:rPr>
          <w:highlight w:val="red"/>
          <w:lang w:val="ro-RO"/>
        </w:rPr>
        <w:t xml:space="preserve"> de obiecte </w:t>
      </w:r>
      <w:proofErr w:type="spellStart"/>
      <w:r w:rsidR="00040077">
        <w:rPr>
          <w:highlight w:val="red"/>
          <w:lang w:val="ro-RO"/>
        </w:rPr>
        <w:t>cand</w:t>
      </w:r>
      <w:proofErr w:type="spellEnd"/>
      <w:r w:rsidR="00040077">
        <w:rPr>
          <w:highlight w:val="red"/>
          <w:lang w:val="ro-RO"/>
        </w:rPr>
        <w:t xml:space="preserve"> lumina ambientala este diferita. In unele cazuri se detectau mai multe obiecte </w:t>
      </w:r>
      <w:proofErr w:type="spellStart"/>
      <w:r w:rsidR="00040077">
        <w:rPr>
          <w:highlight w:val="red"/>
          <w:lang w:val="ro-RO"/>
        </w:rPr>
        <w:t>desi</w:t>
      </w:r>
      <w:proofErr w:type="spellEnd"/>
      <w:r w:rsidR="00040077">
        <w:rPr>
          <w:highlight w:val="red"/>
          <w:lang w:val="ro-RO"/>
        </w:rPr>
        <w:t xml:space="preserve"> doar unul era valid.</w:t>
      </w:r>
    </w:p>
    <w:p w:rsidR="00040077" w:rsidRDefault="00040077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Motoarele au diferite </w:t>
      </w:r>
      <w:proofErr w:type="spellStart"/>
      <w:r>
        <w:rPr>
          <w:highlight w:val="red"/>
          <w:lang w:val="ro-RO"/>
        </w:rPr>
        <w:t>referinte.Teoretic</w:t>
      </w:r>
      <w:proofErr w:type="spellEnd"/>
      <w:r>
        <w:rPr>
          <w:highlight w:val="red"/>
          <w:lang w:val="ro-RO"/>
        </w:rPr>
        <w:t xml:space="preserve">, robotul trebuie sa stea drept </w:t>
      </w:r>
      <w:proofErr w:type="spellStart"/>
      <w:r>
        <w:rPr>
          <w:highlight w:val="red"/>
          <w:lang w:val="ro-RO"/>
        </w:rPr>
        <w:t>cand</w:t>
      </w:r>
      <w:proofErr w:type="spellEnd"/>
      <w:r>
        <w:rPr>
          <w:highlight w:val="red"/>
          <w:lang w:val="ro-RO"/>
        </w:rPr>
        <w:t xml:space="preserve"> toate motoarele sunt pe </w:t>
      </w:r>
      <w:proofErr w:type="spellStart"/>
      <w:r>
        <w:rPr>
          <w:highlight w:val="red"/>
          <w:lang w:val="ro-RO"/>
        </w:rPr>
        <w:t>pozitia</w:t>
      </w:r>
      <w:proofErr w:type="spellEnd"/>
      <w:r>
        <w:rPr>
          <w:highlight w:val="red"/>
          <w:lang w:val="ro-RO"/>
        </w:rPr>
        <w:t xml:space="preserve"> 1500, dar in practica acest lucru nu se </w:t>
      </w:r>
      <w:proofErr w:type="spellStart"/>
      <w:r>
        <w:rPr>
          <w:highlight w:val="red"/>
          <w:lang w:val="ro-RO"/>
        </w:rPr>
        <w:t>intampla</w:t>
      </w:r>
      <w:proofErr w:type="spellEnd"/>
      <w:r>
        <w:rPr>
          <w:highlight w:val="red"/>
          <w:lang w:val="ro-RO"/>
        </w:rPr>
        <w:t xml:space="preserve">. A trebuit sa </w:t>
      </w:r>
      <w:proofErr w:type="spellStart"/>
      <w:r>
        <w:rPr>
          <w:highlight w:val="red"/>
          <w:lang w:val="ro-RO"/>
        </w:rPr>
        <w:t>gasim</w:t>
      </w:r>
      <w:proofErr w:type="spellEnd"/>
      <w:r>
        <w:rPr>
          <w:highlight w:val="red"/>
          <w:lang w:val="ro-RO"/>
        </w:rPr>
        <w:t xml:space="preserve"> pentru fiecare motor </w:t>
      </w:r>
      <w:proofErr w:type="spellStart"/>
      <w:r>
        <w:rPr>
          <w:highlight w:val="red"/>
          <w:lang w:val="ro-RO"/>
        </w:rPr>
        <w:t>referinta</w:t>
      </w:r>
      <w:proofErr w:type="spellEnd"/>
      <w:r>
        <w:rPr>
          <w:highlight w:val="red"/>
          <w:lang w:val="ro-RO"/>
        </w:rPr>
        <w:t xml:space="preserve"> sa. </w:t>
      </w:r>
      <w:proofErr w:type="spellStart"/>
      <w:r>
        <w:rPr>
          <w:highlight w:val="red"/>
          <w:lang w:val="ro-RO"/>
        </w:rPr>
        <w:t>Totodata</w:t>
      </w:r>
      <w:proofErr w:type="spellEnd"/>
      <w:r>
        <w:rPr>
          <w:highlight w:val="red"/>
          <w:lang w:val="ro-RO"/>
        </w:rPr>
        <w:t xml:space="preserve">, sensurile de deplasare erau diferite. Daca pentru motorul de la soldul </w:t>
      </w:r>
      <w:proofErr w:type="spellStart"/>
      <w:r>
        <w:rPr>
          <w:highlight w:val="red"/>
          <w:lang w:val="ro-RO"/>
        </w:rPr>
        <w:t>stang</w:t>
      </w:r>
      <w:proofErr w:type="spellEnd"/>
      <w:r>
        <w:rPr>
          <w:highlight w:val="red"/>
          <w:lang w:val="ro-RO"/>
        </w:rPr>
        <w:t xml:space="preserve"> 2250 era </w:t>
      </w:r>
      <w:proofErr w:type="spellStart"/>
      <w:r>
        <w:rPr>
          <w:highlight w:val="red"/>
          <w:lang w:val="ro-RO"/>
        </w:rPr>
        <w:t>pozitia</w:t>
      </w:r>
      <w:proofErr w:type="spellEnd"/>
      <w:r>
        <w:rPr>
          <w:highlight w:val="red"/>
          <w:lang w:val="ro-RO"/>
        </w:rPr>
        <w:t xml:space="preserve"> maxima in fata, pentru motorul de la genunchiul </w:t>
      </w:r>
      <w:proofErr w:type="spellStart"/>
      <w:r>
        <w:rPr>
          <w:highlight w:val="red"/>
          <w:lang w:val="ro-RO"/>
        </w:rPr>
        <w:t>stang</w:t>
      </w:r>
      <w:proofErr w:type="spellEnd"/>
      <w:r>
        <w:rPr>
          <w:highlight w:val="red"/>
          <w:lang w:val="ro-RO"/>
        </w:rPr>
        <w:t xml:space="preserve"> 2250 era </w:t>
      </w:r>
      <w:proofErr w:type="spellStart"/>
      <w:r>
        <w:rPr>
          <w:highlight w:val="red"/>
          <w:lang w:val="ro-RO"/>
        </w:rPr>
        <w:t>pozitia</w:t>
      </w:r>
      <w:proofErr w:type="spellEnd"/>
      <w:r>
        <w:rPr>
          <w:highlight w:val="red"/>
          <w:lang w:val="ro-RO"/>
        </w:rPr>
        <w:t xml:space="preserve"> maxima in spate.</w:t>
      </w:r>
    </w:p>
    <w:p w:rsidR="00040077" w:rsidRDefault="000D1F9D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proofErr w:type="spellStart"/>
      <w:r>
        <w:rPr>
          <w:highlight w:val="red"/>
          <w:lang w:val="ro-RO"/>
        </w:rPr>
        <w:t>Initial</w:t>
      </w:r>
      <w:proofErr w:type="spellEnd"/>
      <w:r>
        <w:rPr>
          <w:highlight w:val="red"/>
          <w:lang w:val="ro-RO"/>
        </w:rPr>
        <w:t>, robotul devia drastic de la traseu</w:t>
      </w:r>
      <w:r w:rsidR="00244335">
        <w:rPr>
          <w:highlight w:val="red"/>
          <w:lang w:val="ro-RO"/>
        </w:rPr>
        <w:t xml:space="preserve"> si se </w:t>
      </w:r>
      <w:proofErr w:type="spellStart"/>
      <w:r w:rsidR="00244335">
        <w:rPr>
          <w:highlight w:val="red"/>
          <w:lang w:val="ro-RO"/>
        </w:rPr>
        <w:t>misca</w:t>
      </w:r>
      <w:proofErr w:type="spellEnd"/>
      <w:r w:rsidR="00244335">
        <w:rPr>
          <w:highlight w:val="red"/>
          <w:lang w:val="ro-RO"/>
        </w:rPr>
        <w:t xml:space="preserve"> prea brusc, </w:t>
      </w:r>
      <w:proofErr w:type="spellStart"/>
      <w:r w:rsidR="00244335">
        <w:rPr>
          <w:highlight w:val="red"/>
          <w:lang w:val="ro-RO"/>
        </w:rPr>
        <w:t>dezechilibrandu</w:t>
      </w:r>
      <w:proofErr w:type="spellEnd"/>
      <w:r w:rsidR="00244335">
        <w:rPr>
          <w:highlight w:val="red"/>
          <w:lang w:val="ro-RO"/>
        </w:rPr>
        <w:t>-se,</w:t>
      </w:r>
      <w:r>
        <w:rPr>
          <w:highlight w:val="red"/>
          <w:lang w:val="ro-RO"/>
        </w:rPr>
        <w:t xml:space="preserve"> </w:t>
      </w:r>
      <w:r w:rsidR="00244335">
        <w:rPr>
          <w:highlight w:val="red"/>
          <w:lang w:val="ro-RO"/>
        </w:rPr>
        <w:t xml:space="preserve">iar noi </w:t>
      </w:r>
      <w:r>
        <w:rPr>
          <w:highlight w:val="red"/>
          <w:lang w:val="ro-RO"/>
        </w:rPr>
        <w:t xml:space="preserve">a trebuit sa refacem tot algoritmul de </w:t>
      </w:r>
      <w:proofErr w:type="spellStart"/>
      <w:r>
        <w:rPr>
          <w:highlight w:val="red"/>
          <w:lang w:val="ro-RO"/>
        </w:rPr>
        <w:t>pasit</w:t>
      </w:r>
      <w:proofErr w:type="spellEnd"/>
      <w:r>
        <w:rPr>
          <w:highlight w:val="red"/>
          <w:lang w:val="ro-RO"/>
        </w:rPr>
        <w:t>.</w:t>
      </w:r>
      <w:r w:rsidR="00244335">
        <w:rPr>
          <w:highlight w:val="red"/>
          <w:lang w:val="ro-RO"/>
        </w:rPr>
        <w:t xml:space="preserve"> </w:t>
      </w:r>
    </w:p>
    <w:p w:rsidR="000D1F9D" w:rsidRDefault="000D1F9D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La un moment dat s-a stricat laptopul pe care lucram si unde aveam toate instrumentele, a trebuit sa reinstalam tot si am fost </w:t>
      </w:r>
      <w:proofErr w:type="spellStart"/>
      <w:r>
        <w:rPr>
          <w:highlight w:val="red"/>
          <w:lang w:val="ro-RO"/>
        </w:rPr>
        <w:t>inspirati</w:t>
      </w:r>
      <w:proofErr w:type="spellEnd"/>
      <w:r>
        <w:rPr>
          <w:highlight w:val="red"/>
          <w:lang w:val="ro-RO"/>
        </w:rPr>
        <w:t xml:space="preserve"> sa </w:t>
      </w:r>
      <w:proofErr w:type="spellStart"/>
      <w:r>
        <w:rPr>
          <w:highlight w:val="red"/>
          <w:lang w:val="ro-RO"/>
        </w:rPr>
        <w:t>gazduim</w:t>
      </w:r>
      <w:proofErr w:type="spellEnd"/>
      <w:r>
        <w:rPr>
          <w:highlight w:val="red"/>
          <w:lang w:val="ro-RO"/>
        </w:rPr>
        <w:t xml:space="preserve"> pe </w:t>
      </w:r>
      <w:proofErr w:type="spellStart"/>
      <w:r>
        <w:rPr>
          <w:highlight w:val="red"/>
          <w:lang w:val="ro-RO"/>
        </w:rPr>
        <w:t>Git</w:t>
      </w:r>
      <w:proofErr w:type="spellEnd"/>
      <w:r>
        <w:rPr>
          <w:highlight w:val="red"/>
          <w:lang w:val="ro-RO"/>
        </w:rPr>
        <w:t xml:space="preserve"> toate </w:t>
      </w:r>
      <w:proofErr w:type="spellStart"/>
      <w:r>
        <w:rPr>
          <w:highlight w:val="red"/>
          <w:lang w:val="ro-RO"/>
        </w:rPr>
        <w:t>lucrarile</w:t>
      </w:r>
      <w:proofErr w:type="spellEnd"/>
      <w:r>
        <w:rPr>
          <w:highlight w:val="red"/>
          <w:lang w:val="ro-RO"/>
        </w:rPr>
        <w:t xml:space="preserve"> pe care le-am </w:t>
      </w:r>
      <w:proofErr w:type="spellStart"/>
      <w:r>
        <w:rPr>
          <w:highlight w:val="red"/>
          <w:lang w:val="ro-RO"/>
        </w:rPr>
        <w:t>facut</w:t>
      </w:r>
      <w:proofErr w:type="spellEnd"/>
      <w:r>
        <w:rPr>
          <w:highlight w:val="red"/>
          <w:lang w:val="ro-RO"/>
        </w:rPr>
        <w:t>.</w:t>
      </w:r>
    </w:p>
    <w:p w:rsidR="000D1F9D" w:rsidRDefault="000D1F9D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A trebuit sa recalculam parametrii </w:t>
      </w:r>
      <w:proofErr w:type="spellStart"/>
      <w:r>
        <w:rPr>
          <w:highlight w:val="red"/>
          <w:lang w:val="ro-RO"/>
        </w:rPr>
        <w:t>functiei</w:t>
      </w:r>
      <w:proofErr w:type="spellEnd"/>
      <w:r>
        <w:rPr>
          <w:highlight w:val="red"/>
          <w:lang w:val="ro-RO"/>
        </w:rPr>
        <w:t xml:space="preserve"> de pas deoarece elementele de hardware ce le </w:t>
      </w:r>
      <w:proofErr w:type="spellStart"/>
      <w:r>
        <w:rPr>
          <w:highlight w:val="red"/>
          <w:lang w:val="ro-RO"/>
        </w:rPr>
        <w:t>adaugam</w:t>
      </w:r>
      <w:proofErr w:type="spellEnd"/>
      <w:r>
        <w:rPr>
          <w:highlight w:val="red"/>
          <w:lang w:val="ro-RO"/>
        </w:rPr>
        <w:t xml:space="preserve"> pe robot ii afectau echilibrul.</w:t>
      </w:r>
      <w:r w:rsidR="00103F0A">
        <w:rPr>
          <w:highlight w:val="red"/>
          <w:lang w:val="ro-RO"/>
        </w:rPr>
        <w:t xml:space="preserve"> </w:t>
      </w:r>
      <w:proofErr w:type="spellStart"/>
      <w:r w:rsidR="00103F0A">
        <w:rPr>
          <w:highlight w:val="red"/>
          <w:lang w:val="ro-RO"/>
        </w:rPr>
        <w:t>Totodata</w:t>
      </w:r>
      <w:proofErr w:type="spellEnd"/>
      <w:r w:rsidR="00103F0A">
        <w:rPr>
          <w:highlight w:val="red"/>
          <w:lang w:val="ro-RO"/>
        </w:rPr>
        <w:t xml:space="preserve">, a trebuit sa optimizam aceasta </w:t>
      </w:r>
      <w:proofErr w:type="spellStart"/>
      <w:r w:rsidR="00103F0A">
        <w:rPr>
          <w:highlight w:val="red"/>
          <w:lang w:val="ro-RO"/>
        </w:rPr>
        <w:t>functie</w:t>
      </w:r>
      <w:proofErr w:type="spellEnd"/>
      <w:r w:rsidR="00103F0A">
        <w:rPr>
          <w:highlight w:val="red"/>
          <w:lang w:val="ro-RO"/>
        </w:rPr>
        <w:t xml:space="preserve"> si la schimbarea de </w:t>
      </w:r>
      <w:proofErr w:type="spellStart"/>
      <w:r w:rsidR="00103F0A">
        <w:rPr>
          <w:highlight w:val="red"/>
          <w:lang w:val="ro-RO"/>
        </w:rPr>
        <w:t>suprafata</w:t>
      </w:r>
      <w:proofErr w:type="spellEnd"/>
      <w:r w:rsidR="00103F0A">
        <w:rPr>
          <w:highlight w:val="red"/>
          <w:lang w:val="ro-RO"/>
        </w:rPr>
        <w:t xml:space="preserve"> de mers.</w:t>
      </w:r>
    </w:p>
    <w:p w:rsidR="00103F0A" w:rsidRDefault="00103F0A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Sursa nu furniza destul curent. </w:t>
      </w:r>
      <w:proofErr w:type="spellStart"/>
      <w:r>
        <w:rPr>
          <w:highlight w:val="red"/>
          <w:lang w:val="ro-RO"/>
        </w:rPr>
        <w:t>Initial</w:t>
      </w:r>
      <w:proofErr w:type="spellEnd"/>
      <w:r>
        <w:rPr>
          <w:highlight w:val="red"/>
          <w:lang w:val="ro-RO"/>
        </w:rPr>
        <w:t xml:space="preserve">, </w:t>
      </w:r>
      <w:proofErr w:type="spellStart"/>
      <w:r>
        <w:rPr>
          <w:highlight w:val="red"/>
          <w:lang w:val="ro-RO"/>
        </w:rPr>
        <w:t>cand</w:t>
      </w:r>
      <w:proofErr w:type="spellEnd"/>
      <w:r>
        <w:rPr>
          <w:highlight w:val="red"/>
          <w:lang w:val="ro-RO"/>
        </w:rPr>
        <w:t xml:space="preserve"> robotul nu avea </w:t>
      </w:r>
      <w:proofErr w:type="spellStart"/>
      <w:r>
        <w:rPr>
          <w:highlight w:val="red"/>
          <w:lang w:val="ro-RO"/>
        </w:rPr>
        <w:t>atatea</w:t>
      </w:r>
      <w:proofErr w:type="spellEnd"/>
      <w:r>
        <w:rPr>
          <w:highlight w:val="red"/>
          <w:lang w:val="ro-RO"/>
        </w:rPr>
        <w:t xml:space="preserve"> </w:t>
      </w:r>
      <w:proofErr w:type="spellStart"/>
      <w:r>
        <w:rPr>
          <w:highlight w:val="red"/>
          <w:lang w:val="ro-RO"/>
        </w:rPr>
        <w:t>constrangeri</w:t>
      </w:r>
      <w:proofErr w:type="spellEnd"/>
      <w:r>
        <w:rPr>
          <w:highlight w:val="red"/>
          <w:lang w:val="ro-RO"/>
        </w:rPr>
        <w:t xml:space="preserve"> folosea maxim 1A, dar pe final ajungea sa consume pana si 1,9A.</w:t>
      </w:r>
    </w:p>
    <w:p w:rsidR="00103F0A" w:rsidRDefault="00244335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Am </w:t>
      </w:r>
      <w:proofErr w:type="spellStart"/>
      <w:r>
        <w:rPr>
          <w:highlight w:val="red"/>
          <w:lang w:val="ro-RO"/>
        </w:rPr>
        <w:t>incercat</w:t>
      </w:r>
      <w:proofErr w:type="spellEnd"/>
      <w:r>
        <w:rPr>
          <w:highlight w:val="red"/>
          <w:lang w:val="ro-RO"/>
        </w:rPr>
        <w:t xml:space="preserve"> sa utilizam alte 2 module de Bluetooth pentru comunicarea intre </w:t>
      </w:r>
      <w:proofErr w:type="spellStart"/>
      <w:r>
        <w:rPr>
          <w:highlight w:val="red"/>
          <w:lang w:val="ro-RO"/>
        </w:rPr>
        <w:t>aplicatia</w:t>
      </w:r>
      <w:proofErr w:type="spellEnd"/>
      <w:r>
        <w:rPr>
          <w:highlight w:val="red"/>
          <w:lang w:val="ro-RO"/>
        </w:rPr>
        <w:t xml:space="preserve"> mobile si robot, dar am </w:t>
      </w:r>
      <w:proofErr w:type="spellStart"/>
      <w:r>
        <w:rPr>
          <w:highlight w:val="red"/>
          <w:lang w:val="ro-RO"/>
        </w:rPr>
        <w:t>esuat</w:t>
      </w:r>
      <w:proofErr w:type="spellEnd"/>
      <w:r>
        <w:rPr>
          <w:highlight w:val="red"/>
          <w:lang w:val="ro-RO"/>
        </w:rPr>
        <w:t>.</w:t>
      </w:r>
    </w:p>
    <w:p w:rsidR="00244335" w:rsidRDefault="00244335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Se transmiteau caractere ininteligibile de la </w:t>
      </w:r>
      <w:proofErr w:type="spellStart"/>
      <w:r>
        <w:rPr>
          <w:highlight w:val="red"/>
          <w:lang w:val="ro-RO"/>
        </w:rPr>
        <w:t>Arduino</w:t>
      </w:r>
      <w:proofErr w:type="spellEnd"/>
      <w:r>
        <w:rPr>
          <w:highlight w:val="red"/>
          <w:lang w:val="ro-RO"/>
        </w:rPr>
        <w:t xml:space="preserve"> la SSC-32 sau unele nu se transmiteau deloc.</w:t>
      </w:r>
    </w:p>
    <w:p w:rsidR="00244335" w:rsidRPr="00C55C13" w:rsidRDefault="00244335" w:rsidP="00C55C13">
      <w:pPr>
        <w:pStyle w:val="redactare"/>
        <w:numPr>
          <w:ilvl w:val="0"/>
          <w:numId w:val="18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Placa SSC-32 a venit </w:t>
      </w:r>
      <w:proofErr w:type="spellStart"/>
      <w:r>
        <w:rPr>
          <w:highlight w:val="red"/>
          <w:lang w:val="ro-RO"/>
        </w:rPr>
        <w:t>impreuna</w:t>
      </w:r>
      <w:proofErr w:type="spellEnd"/>
      <w:r>
        <w:rPr>
          <w:highlight w:val="red"/>
          <w:lang w:val="ro-RO"/>
        </w:rPr>
        <w:t xml:space="preserve"> cu un jumper ce lega pinul </w:t>
      </w:r>
      <w:proofErr w:type="spellStart"/>
      <w:r>
        <w:rPr>
          <w:highlight w:val="red"/>
          <w:lang w:val="ro-RO"/>
        </w:rPr>
        <w:t>Rx</w:t>
      </w:r>
      <w:proofErr w:type="spellEnd"/>
      <w:r>
        <w:rPr>
          <w:highlight w:val="red"/>
          <w:lang w:val="ro-RO"/>
        </w:rPr>
        <w:t xml:space="preserve"> de GND, iar acest aspect ne </w:t>
      </w:r>
      <w:proofErr w:type="spellStart"/>
      <w:r>
        <w:rPr>
          <w:highlight w:val="red"/>
          <w:lang w:val="ro-RO"/>
        </w:rPr>
        <w:t>impiedica</w:t>
      </w:r>
      <w:proofErr w:type="spellEnd"/>
      <w:r>
        <w:rPr>
          <w:highlight w:val="red"/>
          <w:lang w:val="ro-RO"/>
        </w:rPr>
        <w:t xml:space="preserve"> buna </w:t>
      </w:r>
      <w:proofErr w:type="spellStart"/>
      <w:r>
        <w:rPr>
          <w:highlight w:val="red"/>
          <w:lang w:val="ro-RO"/>
        </w:rPr>
        <w:t>desfasurare</w:t>
      </w:r>
      <w:proofErr w:type="spellEnd"/>
      <w:r>
        <w:rPr>
          <w:highlight w:val="red"/>
          <w:lang w:val="ro-RO"/>
        </w:rPr>
        <w:t xml:space="preserve"> a testelor deoarece robotul nu </w:t>
      </w:r>
      <w:proofErr w:type="spellStart"/>
      <w:r>
        <w:rPr>
          <w:highlight w:val="red"/>
          <w:lang w:val="ro-RO"/>
        </w:rPr>
        <w:t>raspundea</w:t>
      </w:r>
      <w:proofErr w:type="spellEnd"/>
      <w:r>
        <w:rPr>
          <w:highlight w:val="red"/>
          <w:lang w:val="ro-RO"/>
        </w:rPr>
        <w:t xml:space="preserve"> la nicio comanda.</w:t>
      </w: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  <w:bookmarkStart w:id="30" w:name="_Toc4147044"/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r>
        <w:rPr>
          <w:lang w:val="ro-RO"/>
        </w:rPr>
        <w:lastRenderedPageBreak/>
        <w:t>7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Concluzii și direcții de dezvoltare</w:t>
      </w:r>
      <w:bookmarkEnd w:id="30"/>
    </w:p>
    <w:p w:rsidR="0089516D" w:rsidRDefault="0089516D" w:rsidP="00A3419F">
      <w:pPr>
        <w:pStyle w:val="Licenta"/>
        <w:rPr>
          <w:lang w:val="ro-RO"/>
        </w:rPr>
      </w:pPr>
    </w:p>
    <w:p w:rsidR="0089516D" w:rsidRDefault="0089516D" w:rsidP="0089516D">
      <w:pPr>
        <w:pStyle w:val="SubLicenta"/>
        <w:rPr>
          <w:highlight w:val="red"/>
          <w:lang w:val="ro-RO"/>
        </w:rPr>
      </w:pPr>
      <w:r w:rsidRPr="0089516D">
        <w:rPr>
          <w:highlight w:val="red"/>
          <w:lang w:val="ro-RO"/>
        </w:rPr>
        <w:t>7.1 Directii de dezvoltare</w:t>
      </w:r>
    </w:p>
    <w:p w:rsidR="0089516D" w:rsidRDefault="0089516D" w:rsidP="0089516D">
      <w:pPr>
        <w:pStyle w:val="redactare"/>
        <w:rPr>
          <w:highlight w:val="red"/>
          <w:lang w:val="ro-RO"/>
        </w:rPr>
      </w:pPr>
    </w:p>
    <w:p w:rsidR="0089516D" w:rsidRDefault="001E5432" w:rsidP="0089516D">
      <w:pPr>
        <w:pStyle w:val="redactare"/>
        <w:rPr>
          <w:highlight w:val="red"/>
          <w:lang w:val="ro-RO"/>
        </w:rPr>
      </w:pPr>
      <w:r>
        <w:rPr>
          <w:highlight w:val="red"/>
          <w:lang w:val="ro-RO"/>
        </w:rPr>
        <w:t xml:space="preserve">Robotul in cauza poate fi </w:t>
      </w:r>
      <w:proofErr w:type="spellStart"/>
      <w:r>
        <w:rPr>
          <w:highlight w:val="red"/>
          <w:lang w:val="ro-RO"/>
        </w:rPr>
        <w:t>imbunatatit</w:t>
      </w:r>
      <w:proofErr w:type="spellEnd"/>
      <w:r>
        <w:rPr>
          <w:highlight w:val="red"/>
          <w:lang w:val="ro-RO"/>
        </w:rPr>
        <w:t xml:space="preserve"> si optimizat</w:t>
      </w:r>
      <w:r w:rsidR="004D433F">
        <w:rPr>
          <w:highlight w:val="red"/>
          <w:lang w:val="ro-RO"/>
        </w:rPr>
        <w:t xml:space="preserve"> prin </w:t>
      </w:r>
      <w:proofErr w:type="spellStart"/>
      <w:r w:rsidR="004D433F">
        <w:rPr>
          <w:highlight w:val="red"/>
          <w:lang w:val="ro-RO"/>
        </w:rPr>
        <w:t>urmatoarele</w:t>
      </w:r>
      <w:proofErr w:type="spellEnd"/>
      <w:r w:rsidR="004D433F">
        <w:rPr>
          <w:highlight w:val="red"/>
          <w:lang w:val="ro-RO"/>
        </w:rPr>
        <w:t>:</w:t>
      </w:r>
    </w:p>
    <w:p w:rsidR="004D433F" w:rsidRDefault="004D433F" w:rsidP="004D433F">
      <w:pPr>
        <w:pStyle w:val="redactare"/>
        <w:numPr>
          <w:ilvl w:val="0"/>
          <w:numId w:val="20"/>
        </w:numPr>
        <w:rPr>
          <w:highlight w:val="red"/>
          <w:lang w:val="ro-RO"/>
        </w:rPr>
      </w:pPr>
      <w:r>
        <w:rPr>
          <w:highlight w:val="red"/>
          <w:lang w:val="ro-RO"/>
        </w:rPr>
        <w:t xml:space="preserve">Montarea unei baterii, care sa genereze 6V de tensiune si 2A de curent, dar care sa </w:t>
      </w:r>
      <w:proofErr w:type="spellStart"/>
      <w:r>
        <w:rPr>
          <w:highlight w:val="red"/>
          <w:lang w:val="ro-RO"/>
        </w:rPr>
        <w:t>aibe</w:t>
      </w:r>
      <w:proofErr w:type="spellEnd"/>
      <w:r>
        <w:rPr>
          <w:highlight w:val="red"/>
          <w:lang w:val="ro-RO"/>
        </w:rPr>
        <w:t xml:space="preserve"> si dimensiuni reduse pentru a putea fi incorporata cu </w:t>
      </w:r>
      <w:proofErr w:type="spellStart"/>
      <w:r>
        <w:rPr>
          <w:highlight w:val="red"/>
          <w:lang w:val="ro-RO"/>
        </w:rPr>
        <w:t>usurinta</w:t>
      </w:r>
      <w:proofErr w:type="spellEnd"/>
      <w:r>
        <w:rPr>
          <w:highlight w:val="red"/>
          <w:lang w:val="ro-RO"/>
        </w:rPr>
        <w:t xml:space="preserve"> in angrenajul robotului</w:t>
      </w:r>
    </w:p>
    <w:p w:rsidR="004D433F" w:rsidRDefault="004D433F" w:rsidP="004D433F">
      <w:pPr>
        <w:pStyle w:val="redactare"/>
        <w:numPr>
          <w:ilvl w:val="0"/>
          <w:numId w:val="20"/>
        </w:numPr>
        <w:rPr>
          <w:highlight w:val="red"/>
          <w:lang w:val="ro-RO"/>
        </w:rPr>
      </w:pPr>
      <w:bookmarkStart w:id="31" w:name="_GoBack"/>
      <w:bookmarkEnd w:id="31"/>
    </w:p>
    <w:p w:rsidR="0089516D" w:rsidRDefault="0089516D" w:rsidP="0089516D">
      <w:pPr>
        <w:pStyle w:val="SubLicenta"/>
        <w:rPr>
          <w:highlight w:val="red"/>
          <w:lang w:val="ro-RO"/>
        </w:rPr>
      </w:pPr>
    </w:p>
    <w:p w:rsidR="0089516D" w:rsidRPr="0089516D" w:rsidRDefault="0089516D" w:rsidP="0089516D">
      <w:pPr>
        <w:pStyle w:val="SubLicenta"/>
      </w:pPr>
      <w:r>
        <w:rPr>
          <w:lang w:val="ro-RO"/>
        </w:rPr>
        <w:t>7.2 Concluzii</w:t>
      </w:r>
    </w:p>
    <w:p w:rsidR="0089516D" w:rsidRDefault="0089516D" w:rsidP="0089516D">
      <w:pPr>
        <w:pStyle w:val="redactare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32" w:name="_Toc4147045"/>
      <w:r>
        <w:rPr>
          <w:lang w:val="ro-RO"/>
        </w:rPr>
        <w:t>8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Bibliografie</w:t>
      </w:r>
      <w:bookmarkEnd w:id="32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19"/>
      <w:footerReference w:type="default" r:id="rId20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319" w:rsidRDefault="00EF0319" w:rsidP="004912D7">
      <w:pPr>
        <w:spacing w:after="0" w:line="240" w:lineRule="auto"/>
      </w:pPr>
      <w:r>
        <w:separator/>
      </w:r>
    </w:p>
  </w:endnote>
  <w:endnote w:type="continuationSeparator" w:id="0">
    <w:p w:rsidR="00EF0319" w:rsidRDefault="00EF0319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Pr="00547E21" w:rsidRDefault="003C3672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EA85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C3672" w:rsidRPr="00880955" w:rsidRDefault="003C3672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sz w:val="20"/>
            <w:szCs w:val="20"/>
          </w:rPr>
          <w:t>8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C3672" w:rsidRDefault="003C3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319" w:rsidRDefault="00EF0319" w:rsidP="004912D7">
      <w:pPr>
        <w:spacing w:after="0" w:line="240" w:lineRule="auto"/>
      </w:pPr>
      <w:r>
        <w:separator/>
      </w:r>
    </w:p>
  </w:footnote>
  <w:footnote w:type="continuationSeparator" w:id="0">
    <w:p w:rsidR="00EF0319" w:rsidRDefault="00EF0319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Default="003C367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Pr="00547E21" w:rsidRDefault="003C3672" w:rsidP="00547E2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72" w:rsidRPr="00880955" w:rsidRDefault="003C3672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B87AF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C3672" w:rsidRPr="00547E21" w:rsidRDefault="003C3672" w:rsidP="0054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46026"/>
    <w:multiLevelType w:val="hybridMultilevel"/>
    <w:tmpl w:val="D3920D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04332"/>
    <w:multiLevelType w:val="hybridMultilevel"/>
    <w:tmpl w:val="2B4A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B3FD0"/>
    <w:multiLevelType w:val="hybridMultilevel"/>
    <w:tmpl w:val="7CC655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275274"/>
    <w:multiLevelType w:val="hybridMultilevel"/>
    <w:tmpl w:val="E978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F7619"/>
    <w:multiLevelType w:val="hybridMultilevel"/>
    <w:tmpl w:val="E2881E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EB0CF1"/>
    <w:multiLevelType w:val="hybridMultilevel"/>
    <w:tmpl w:val="3A8ED9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6DC9"/>
    <w:multiLevelType w:val="hybridMultilevel"/>
    <w:tmpl w:val="FC781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EE60CA"/>
    <w:multiLevelType w:val="hybridMultilevel"/>
    <w:tmpl w:val="D164A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BA0A42"/>
    <w:multiLevelType w:val="hybridMultilevel"/>
    <w:tmpl w:val="5ED8F0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8"/>
  </w:num>
  <w:num w:numId="5">
    <w:abstractNumId w:val="0"/>
  </w:num>
  <w:num w:numId="6">
    <w:abstractNumId w:val="14"/>
  </w:num>
  <w:num w:numId="7">
    <w:abstractNumId w:val="1"/>
  </w:num>
  <w:num w:numId="8">
    <w:abstractNumId w:val="15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11"/>
  </w:num>
  <w:num w:numId="15">
    <w:abstractNumId w:val="17"/>
  </w:num>
  <w:num w:numId="16">
    <w:abstractNumId w:val="16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0689A"/>
    <w:rsid w:val="000107B6"/>
    <w:rsid w:val="00015BA2"/>
    <w:rsid w:val="00027BEA"/>
    <w:rsid w:val="00040077"/>
    <w:rsid w:val="00051127"/>
    <w:rsid w:val="000636C6"/>
    <w:rsid w:val="00070DD0"/>
    <w:rsid w:val="0007297B"/>
    <w:rsid w:val="00075FCB"/>
    <w:rsid w:val="00092618"/>
    <w:rsid w:val="000C455B"/>
    <w:rsid w:val="000D1F9D"/>
    <w:rsid w:val="000F2171"/>
    <w:rsid w:val="000F4015"/>
    <w:rsid w:val="00101A2A"/>
    <w:rsid w:val="00103F0A"/>
    <w:rsid w:val="00144683"/>
    <w:rsid w:val="00150D82"/>
    <w:rsid w:val="00180BF4"/>
    <w:rsid w:val="00185B98"/>
    <w:rsid w:val="00195023"/>
    <w:rsid w:val="001A4D95"/>
    <w:rsid w:val="001A6EA2"/>
    <w:rsid w:val="001E0FC9"/>
    <w:rsid w:val="001E109D"/>
    <w:rsid w:val="001E5432"/>
    <w:rsid w:val="001F4C87"/>
    <w:rsid w:val="001F7E3F"/>
    <w:rsid w:val="0023500F"/>
    <w:rsid w:val="00244335"/>
    <w:rsid w:val="002769DC"/>
    <w:rsid w:val="00295803"/>
    <w:rsid w:val="00297D04"/>
    <w:rsid w:val="002A0192"/>
    <w:rsid w:val="002A526E"/>
    <w:rsid w:val="002C6CF9"/>
    <w:rsid w:val="002E450C"/>
    <w:rsid w:val="002F0260"/>
    <w:rsid w:val="002F0ACB"/>
    <w:rsid w:val="003002EB"/>
    <w:rsid w:val="00303B01"/>
    <w:rsid w:val="003103EF"/>
    <w:rsid w:val="0033528B"/>
    <w:rsid w:val="00344254"/>
    <w:rsid w:val="0034519B"/>
    <w:rsid w:val="00352AB4"/>
    <w:rsid w:val="003561E2"/>
    <w:rsid w:val="00396F88"/>
    <w:rsid w:val="003975FE"/>
    <w:rsid w:val="003A6A09"/>
    <w:rsid w:val="003B6E95"/>
    <w:rsid w:val="003C3672"/>
    <w:rsid w:val="003C78D4"/>
    <w:rsid w:val="003E4721"/>
    <w:rsid w:val="003E7DF8"/>
    <w:rsid w:val="003F2830"/>
    <w:rsid w:val="003F3A85"/>
    <w:rsid w:val="003F7331"/>
    <w:rsid w:val="00404CFC"/>
    <w:rsid w:val="0041046D"/>
    <w:rsid w:val="00423457"/>
    <w:rsid w:val="004350C5"/>
    <w:rsid w:val="00441D2F"/>
    <w:rsid w:val="00452F76"/>
    <w:rsid w:val="0045305B"/>
    <w:rsid w:val="0048079B"/>
    <w:rsid w:val="00482AFF"/>
    <w:rsid w:val="004912D7"/>
    <w:rsid w:val="004A25A1"/>
    <w:rsid w:val="004A4306"/>
    <w:rsid w:val="004B5B6C"/>
    <w:rsid w:val="004C1E3F"/>
    <w:rsid w:val="004D433F"/>
    <w:rsid w:val="004E1EF3"/>
    <w:rsid w:val="004E740E"/>
    <w:rsid w:val="00515942"/>
    <w:rsid w:val="0054045F"/>
    <w:rsid w:val="00542494"/>
    <w:rsid w:val="00547E21"/>
    <w:rsid w:val="00561FF2"/>
    <w:rsid w:val="005703F7"/>
    <w:rsid w:val="00572BB7"/>
    <w:rsid w:val="005B7FD3"/>
    <w:rsid w:val="005C1F52"/>
    <w:rsid w:val="005E4B80"/>
    <w:rsid w:val="005F297E"/>
    <w:rsid w:val="00611748"/>
    <w:rsid w:val="006154C3"/>
    <w:rsid w:val="006631AC"/>
    <w:rsid w:val="00664D4F"/>
    <w:rsid w:val="006A59B3"/>
    <w:rsid w:val="006E3413"/>
    <w:rsid w:val="006F087B"/>
    <w:rsid w:val="006F360D"/>
    <w:rsid w:val="007004C8"/>
    <w:rsid w:val="007010FD"/>
    <w:rsid w:val="0070335E"/>
    <w:rsid w:val="00704F7B"/>
    <w:rsid w:val="00786742"/>
    <w:rsid w:val="00791353"/>
    <w:rsid w:val="007A545B"/>
    <w:rsid w:val="007D03CE"/>
    <w:rsid w:val="007F1DDC"/>
    <w:rsid w:val="007F7F10"/>
    <w:rsid w:val="00800B3F"/>
    <w:rsid w:val="00803038"/>
    <w:rsid w:val="008057A2"/>
    <w:rsid w:val="00817987"/>
    <w:rsid w:val="008349D0"/>
    <w:rsid w:val="00861E1B"/>
    <w:rsid w:val="00880955"/>
    <w:rsid w:val="0089478D"/>
    <w:rsid w:val="0089516D"/>
    <w:rsid w:val="008B3BB0"/>
    <w:rsid w:val="008C373E"/>
    <w:rsid w:val="008C4A3C"/>
    <w:rsid w:val="009138DE"/>
    <w:rsid w:val="00924E46"/>
    <w:rsid w:val="00933041"/>
    <w:rsid w:val="00940B01"/>
    <w:rsid w:val="00942EC0"/>
    <w:rsid w:val="00952A21"/>
    <w:rsid w:val="00970F9E"/>
    <w:rsid w:val="00975E4D"/>
    <w:rsid w:val="00982056"/>
    <w:rsid w:val="00983F45"/>
    <w:rsid w:val="009B2B53"/>
    <w:rsid w:val="009C38C4"/>
    <w:rsid w:val="009C3BA2"/>
    <w:rsid w:val="009D0E1A"/>
    <w:rsid w:val="009E01D4"/>
    <w:rsid w:val="009E4359"/>
    <w:rsid w:val="009E6A9B"/>
    <w:rsid w:val="00A16E5E"/>
    <w:rsid w:val="00A16FFE"/>
    <w:rsid w:val="00A2000B"/>
    <w:rsid w:val="00A3419F"/>
    <w:rsid w:val="00A41AD0"/>
    <w:rsid w:val="00A543A4"/>
    <w:rsid w:val="00A665DD"/>
    <w:rsid w:val="00A74C6F"/>
    <w:rsid w:val="00A878AD"/>
    <w:rsid w:val="00A963D3"/>
    <w:rsid w:val="00A96493"/>
    <w:rsid w:val="00AA02D5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7581D"/>
    <w:rsid w:val="00B94202"/>
    <w:rsid w:val="00B94E85"/>
    <w:rsid w:val="00BA5851"/>
    <w:rsid w:val="00BC0D69"/>
    <w:rsid w:val="00BC146C"/>
    <w:rsid w:val="00BC22BA"/>
    <w:rsid w:val="00BD10AA"/>
    <w:rsid w:val="00BF5D29"/>
    <w:rsid w:val="00C0445C"/>
    <w:rsid w:val="00C34205"/>
    <w:rsid w:val="00C4018E"/>
    <w:rsid w:val="00C53EDB"/>
    <w:rsid w:val="00C55C13"/>
    <w:rsid w:val="00CB7A41"/>
    <w:rsid w:val="00CC643D"/>
    <w:rsid w:val="00D14697"/>
    <w:rsid w:val="00D16556"/>
    <w:rsid w:val="00D24E44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1C4"/>
    <w:rsid w:val="00DB4F84"/>
    <w:rsid w:val="00DB5552"/>
    <w:rsid w:val="00DD7971"/>
    <w:rsid w:val="00DE354F"/>
    <w:rsid w:val="00DF6A2E"/>
    <w:rsid w:val="00DF6DEA"/>
    <w:rsid w:val="00E02252"/>
    <w:rsid w:val="00E20A1E"/>
    <w:rsid w:val="00E269FD"/>
    <w:rsid w:val="00E33A59"/>
    <w:rsid w:val="00E33B17"/>
    <w:rsid w:val="00E63F3E"/>
    <w:rsid w:val="00E8613B"/>
    <w:rsid w:val="00E90ABB"/>
    <w:rsid w:val="00E92AAE"/>
    <w:rsid w:val="00E96250"/>
    <w:rsid w:val="00EB4680"/>
    <w:rsid w:val="00EC4708"/>
    <w:rsid w:val="00ED3511"/>
    <w:rsid w:val="00EF0319"/>
    <w:rsid w:val="00EF729D"/>
    <w:rsid w:val="00F15FAB"/>
    <w:rsid w:val="00F171BA"/>
    <w:rsid w:val="00F24BA5"/>
    <w:rsid w:val="00F44328"/>
    <w:rsid w:val="00F72085"/>
    <w:rsid w:val="00F82CE0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74B88"/>
  <w15:docId w15:val="{559E1108-3808-4D35-BDD1-80D4515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29AC-4342-4E68-8F2C-A3CB6810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11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166</cp:revision>
  <dcterms:created xsi:type="dcterms:W3CDTF">2019-03-18T10:07:00Z</dcterms:created>
  <dcterms:modified xsi:type="dcterms:W3CDTF">2019-03-22T10:20:00Z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