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70335E" w:rsidRDefault="00F92462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TOC \h \z \t "Licenta,1,SubLicenta,2,SubSUbLicenta,3" </w:instrText>
      </w:r>
      <w:r>
        <w:rPr>
          <w:lang w:val="ro-RO"/>
        </w:rPr>
        <w:fldChar w:fldCharType="separate"/>
      </w:r>
      <w:hyperlink w:anchor="_Toc4064088" w:history="1">
        <w:r w:rsidR="0070335E" w:rsidRPr="000A3A18">
          <w:rPr>
            <w:rStyle w:val="Hyperlink"/>
            <w:lang w:val="ro-RO"/>
          </w:rPr>
          <w:t>1. INTRODUCERE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_Toc4064088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89" w:history="1">
        <w:r w:rsidR="0070335E" w:rsidRPr="000A3A18">
          <w:rPr>
            <w:rStyle w:val="Hyperlink"/>
            <w:noProof/>
            <w:lang w:val="ro-RO"/>
          </w:rPr>
          <w:t>1.1 Contextul aplicației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_Toc4064089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0" w:history="1">
        <w:r w:rsidR="0070335E" w:rsidRPr="000A3A18">
          <w:rPr>
            <w:rStyle w:val="Hyperlink"/>
            <w:noProof/>
            <w:lang w:val="ro-RO"/>
          </w:rPr>
          <w:t>1.2 Prezentarea temei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_Toc4064090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091" w:history="1">
        <w:r w:rsidR="0070335E" w:rsidRPr="000A3A18">
          <w:rPr>
            <w:rStyle w:val="Hyperlink"/>
            <w:lang w:val="ro-RO"/>
          </w:rPr>
          <w:t>2. ASPECTE TEORETICE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_Toc4064091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2" w:history="1">
        <w:r w:rsidR="0070335E" w:rsidRPr="000A3A18">
          <w:rPr>
            <w:rStyle w:val="Hyperlink"/>
            <w:noProof/>
            <w:lang w:val="ro-RO"/>
          </w:rPr>
          <w:t>2.1 Echipamente hardware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_Toc4064092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3" w:history="1">
        <w:r w:rsidR="0070335E" w:rsidRPr="000A3A18">
          <w:rPr>
            <w:rStyle w:val="Hyperlink"/>
            <w:lang w:val="ro-RO"/>
          </w:rPr>
          <w:t>2.1.1 Arduino Uno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_Toc4064093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4" w:history="1">
        <w:r w:rsidR="0070335E" w:rsidRPr="000A3A18">
          <w:rPr>
            <w:rStyle w:val="Hyperlink"/>
            <w:lang w:val="ro-RO"/>
          </w:rPr>
          <w:t>2.1.2 Pixy CMUcam5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_Toc4064094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5" w:history="1">
        <w:r w:rsidR="0070335E" w:rsidRPr="000A3A18">
          <w:rPr>
            <w:rStyle w:val="Hyperlink"/>
            <w:lang w:val="ro-RO"/>
          </w:rPr>
          <w:t>2.1.3 Biped BRAT kit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_Toc4064095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096" w:history="1">
        <w:r w:rsidR="0070335E" w:rsidRPr="000A3A18">
          <w:rPr>
            <w:rStyle w:val="Hyperlink"/>
            <w:noProof/>
            <w:lang w:val="ro-RO"/>
          </w:rPr>
          <w:t>2.2 Tehnologii software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_Toc4064096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7" w:history="1">
        <w:r w:rsidR="0070335E" w:rsidRPr="000A3A18">
          <w:rPr>
            <w:rStyle w:val="Hyperlink"/>
            <w:lang w:val="ro-RO"/>
          </w:rPr>
          <w:t>2.2.1 Arduino IDE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_Toc4064097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8" w:history="1">
        <w:r w:rsidR="0070335E" w:rsidRPr="000A3A18">
          <w:rPr>
            <w:rStyle w:val="Hyperlink"/>
            <w:lang w:val="ro-RO"/>
          </w:rPr>
          <w:t>2.2.2 Limbajul C++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_Toc4064098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099" w:history="1">
        <w:r w:rsidR="0070335E" w:rsidRPr="000A3A18">
          <w:rPr>
            <w:rStyle w:val="Hyperlink"/>
            <w:lang w:val="ro-RO"/>
          </w:rPr>
          <w:t>2.2.3 PixyMon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_Toc4064099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064100" w:history="1">
        <w:r w:rsidR="0070335E" w:rsidRPr="000A3A18">
          <w:rPr>
            <w:rStyle w:val="Hyperlink"/>
            <w:lang w:val="ro-RO"/>
          </w:rPr>
          <w:t>2.2.4 GitHub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_Toc4064100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1" w:history="1">
        <w:r w:rsidR="0070335E" w:rsidRPr="000A3A18">
          <w:rPr>
            <w:rStyle w:val="Hyperlink"/>
            <w:lang w:val="ro-RO"/>
          </w:rPr>
          <w:t>3. Arhitectura sistemului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_Toc4064101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2" w:history="1">
        <w:r w:rsidR="0070335E" w:rsidRPr="000A3A18">
          <w:rPr>
            <w:rStyle w:val="Hyperlink"/>
            <w:noProof/>
            <w:lang w:val="ro-RO"/>
          </w:rPr>
          <w:t xml:space="preserve">3.1 Arhitectura hardware </w:t>
        </w:r>
        <w:r w:rsidR="0070335E" w:rsidRPr="000A3A18">
          <w:rPr>
            <w:rStyle w:val="Hyperlink"/>
            <w:noProof/>
          </w:rPr>
          <w:t>şi mecanică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_Toc4064102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3" w:history="1">
        <w:r w:rsidR="0070335E" w:rsidRPr="000A3A18">
          <w:rPr>
            <w:rStyle w:val="Hyperlink"/>
            <w:noProof/>
          </w:rPr>
          <w:t>3.2 Arhitectura software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_Toc4064103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</w:rPr>
      </w:pPr>
      <w:hyperlink w:anchor="_Toc4064104" w:history="1">
        <w:r w:rsidR="00F82CE0" w:rsidRPr="00F82CE0">
          <w:rPr>
            <w:rStyle w:val="Hyperlink"/>
            <w:noProof/>
          </w:rPr>
          <w:t>3.3 Funcț</w:t>
        </w:r>
        <w:r w:rsidR="0070335E" w:rsidRPr="00F82CE0">
          <w:rPr>
            <w:rStyle w:val="Hyperlink"/>
            <w:noProof/>
          </w:rPr>
          <w:t>iile sistemului</w:t>
        </w:r>
        <w:r w:rsidR="0070335E">
          <w:rPr>
            <w:noProof/>
            <w:webHidden/>
          </w:rPr>
          <w:tab/>
        </w:r>
        <w:r w:rsidR="0070335E">
          <w:rPr>
            <w:noProof/>
            <w:webHidden/>
          </w:rPr>
          <w:fldChar w:fldCharType="begin"/>
        </w:r>
        <w:r w:rsidR="0070335E">
          <w:rPr>
            <w:noProof/>
            <w:webHidden/>
          </w:rPr>
          <w:instrText xml:space="preserve"> PAGEREF _Toc4064104 \h </w:instrText>
        </w:r>
        <w:r w:rsidR="0070335E">
          <w:rPr>
            <w:noProof/>
            <w:webHidden/>
          </w:rPr>
        </w:r>
        <w:r w:rsidR="0070335E">
          <w:rPr>
            <w:noProof/>
            <w:webHidden/>
          </w:rPr>
          <w:fldChar w:fldCharType="separate"/>
        </w:r>
        <w:r w:rsidR="0048079B">
          <w:rPr>
            <w:noProof/>
            <w:webHidden/>
          </w:rPr>
          <w:t>2</w:t>
        </w:r>
        <w:r w:rsidR="0070335E">
          <w:rPr>
            <w:noProof/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5" w:history="1">
        <w:r w:rsidR="0070335E" w:rsidRPr="000A3A18">
          <w:rPr>
            <w:rStyle w:val="Hyperlink"/>
            <w:lang w:val="ro-RO"/>
          </w:rPr>
          <w:t>4. Implementare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_Toc4064105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6" w:history="1">
        <w:r w:rsidR="0070335E" w:rsidRPr="000A3A18">
          <w:rPr>
            <w:rStyle w:val="Hyperlink"/>
            <w:lang w:val="ro-RO"/>
          </w:rPr>
          <w:t>5. Rezultate și probleme întâmpinate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_Toc4064106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7" w:history="1">
        <w:r w:rsidR="0070335E" w:rsidRPr="000A3A18">
          <w:rPr>
            <w:rStyle w:val="Hyperlink"/>
            <w:lang w:val="ro-RO"/>
          </w:rPr>
          <w:t>6. Concluzii și direcții de dezvoltare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_Toc4064107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70335E" w:rsidRDefault="004C1E3F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064108" w:history="1">
        <w:r w:rsidR="0070335E" w:rsidRPr="000A3A18">
          <w:rPr>
            <w:rStyle w:val="Hyperlink"/>
            <w:lang w:val="ro-RO"/>
          </w:rPr>
          <w:t>7. Bibliografie</w:t>
        </w:r>
        <w:r w:rsidR="0070335E">
          <w:rPr>
            <w:webHidden/>
          </w:rPr>
          <w:tab/>
        </w:r>
        <w:r w:rsidR="0070335E">
          <w:rPr>
            <w:webHidden/>
          </w:rPr>
          <w:fldChar w:fldCharType="begin"/>
        </w:r>
        <w:r w:rsidR="0070335E">
          <w:rPr>
            <w:webHidden/>
          </w:rPr>
          <w:instrText xml:space="preserve"> PAGEREF _Toc4064108 \h </w:instrText>
        </w:r>
        <w:r w:rsidR="0070335E">
          <w:rPr>
            <w:webHidden/>
          </w:rPr>
        </w:r>
        <w:r w:rsidR="0070335E">
          <w:rPr>
            <w:webHidden/>
          </w:rPr>
          <w:fldChar w:fldCharType="separate"/>
        </w:r>
        <w:r w:rsidR="0048079B">
          <w:rPr>
            <w:webHidden/>
          </w:rPr>
          <w:t>2</w:t>
        </w:r>
        <w:r w:rsidR="0070335E">
          <w:rPr>
            <w:webHidden/>
          </w:rPr>
          <w:fldChar w:fldCharType="end"/>
        </w:r>
      </w:hyperlink>
    </w:p>
    <w:p w:rsidR="00DB10C0" w:rsidRPr="003F2830" w:rsidRDefault="00F92462" w:rsidP="00EC4708">
      <w:pPr>
        <w:spacing w:after="0" w:line="240" w:lineRule="auto"/>
        <w:jc w:val="both"/>
        <w:rPr>
          <w:lang w:val="ro-RO"/>
        </w:rPr>
      </w:pPr>
      <w:r>
        <w:rPr>
          <w:rFonts w:cstheme="minorHAnsi"/>
          <w:sz w:val="20"/>
          <w:szCs w:val="20"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5"/>
          <w:footerReference w:type="default" r:id="rId16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064088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064089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064090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33041" w:rsidRPr="003F2830" w:rsidRDefault="00933041" w:rsidP="00933041">
      <w:pPr>
        <w:pStyle w:val="redactare"/>
        <w:rPr>
          <w:noProof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C4708" w:rsidRPr="003F2830" w:rsidRDefault="00EC4708" w:rsidP="00EC4708">
      <w:pPr>
        <w:pStyle w:val="Licenta"/>
        <w:rPr>
          <w:lang w:val="ro-RO"/>
        </w:rPr>
      </w:pPr>
    </w:p>
    <w:p w:rsidR="00E33A59" w:rsidRDefault="00E33A59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Default="004A4306" w:rsidP="00AB33F3">
      <w:pPr>
        <w:pStyle w:val="Licenta"/>
        <w:ind w:firstLine="0"/>
        <w:jc w:val="left"/>
        <w:rPr>
          <w:lang w:val="ro-RO"/>
        </w:rPr>
      </w:pP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4064091"/>
      <w:r w:rsidRPr="003F2830">
        <w:rPr>
          <w:rStyle w:val="LicentaChar"/>
          <w:noProof/>
          <w:lang w:val="ro-RO"/>
        </w:rPr>
        <w:lastRenderedPageBreak/>
        <w:t xml:space="preserve">2.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4064092"/>
      <w:r w:rsidRPr="003F2830">
        <w:rPr>
          <w:lang w:val="ro-RO"/>
        </w:rPr>
        <w:t>2.1</w:t>
      </w:r>
      <w:r w:rsidR="004B5B6C" w:rsidRPr="003F2830">
        <w:rPr>
          <w:lang w:val="ro-RO"/>
        </w:rPr>
        <w:t xml:space="preserve"> Echipamente hardware</w:t>
      </w:r>
      <w:bookmarkEnd w:id="8"/>
      <w:bookmarkEnd w:id="9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4064093"/>
      <w:r w:rsidRPr="003F2830">
        <w:rPr>
          <w:lang w:val="ro-RO"/>
        </w:rPr>
        <w:t>2.1.1 Arduino Uno</w:t>
      </w:r>
      <w:bookmarkEnd w:id="10"/>
      <w:bookmarkEnd w:id="11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0636C6">
        <w:rPr>
          <w:noProof/>
          <w:lang w:val="ro-RO"/>
        </w:rPr>
        <w:t xml:space="preserve"> Îi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8057A2" w:rsidP="008057A2">
      <w:pPr>
        <w:pStyle w:val="SubSUbLicenta"/>
        <w:rPr>
          <w:lang w:val="ro-RO"/>
        </w:rPr>
      </w:pPr>
      <w:bookmarkStart w:id="12" w:name="_Toc4064094"/>
      <w:r w:rsidRPr="003F2830">
        <w:rPr>
          <w:lang w:val="ro-RO"/>
        </w:rPr>
        <w:t>2.1.2 Pixy CMUcam5</w:t>
      </w:r>
      <w:bookmarkEnd w:id="12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3" w:name="_Toc4064095"/>
      <w:r w:rsidRPr="003F2830">
        <w:rPr>
          <w:lang w:val="ro-RO"/>
        </w:rPr>
        <w:t>2</w:t>
      </w:r>
      <w:r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3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Pr="003F2830" w:rsidRDefault="00B517C3" w:rsidP="00B517C3">
      <w:pPr>
        <w:pStyle w:val="SubLicenta"/>
        <w:rPr>
          <w:lang w:val="ro-RO"/>
        </w:rPr>
      </w:pPr>
      <w:bookmarkStart w:id="14" w:name="_Toc3884922"/>
      <w:bookmarkStart w:id="15" w:name="_Toc4064096"/>
      <w:r w:rsidRPr="003F2830">
        <w:rPr>
          <w:lang w:val="ro-RO"/>
        </w:rPr>
        <w:t>2.2 Tehnologii software</w:t>
      </w:r>
      <w:bookmarkEnd w:id="14"/>
      <w:bookmarkEnd w:id="15"/>
    </w:p>
    <w:p w:rsidR="00AB0EEA" w:rsidRDefault="00AB0EEA" w:rsidP="00AB0EEA">
      <w:pPr>
        <w:pStyle w:val="SubSUbLicenta"/>
        <w:rPr>
          <w:lang w:val="ro-RO"/>
        </w:rPr>
      </w:pPr>
      <w:bookmarkStart w:id="16" w:name="_Toc4064097"/>
      <w:r w:rsidRPr="003F2830">
        <w:rPr>
          <w:lang w:val="ro-RO"/>
        </w:rPr>
        <w:t>2.2.1 Arduino IDE</w:t>
      </w:r>
      <w:bookmarkEnd w:id="16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A16E5E" w:rsidP="00AB0EEA">
      <w:pPr>
        <w:pStyle w:val="SubSUbLicenta"/>
        <w:rPr>
          <w:lang w:val="ro-RO"/>
        </w:rPr>
      </w:pPr>
      <w:bookmarkStart w:id="17" w:name="_Toc4064098"/>
      <w:r>
        <w:rPr>
          <w:lang w:val="ro-RO"/>
        </w:rPr>
        <w:t>2.2.2 Limbajul C++</w:t>
      </w:r>
      <w:bookmarkEnd w:id="17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AB0EEA" w:rsidP="00AB0EEA">
      <w:pPr>
        <w:pStyle w:val="SubSUbLicenta"/>
        <w:rPr>
          <w:lang w:val="ro-RO"/>
        </w:rPr>
      </w:pPr>
      <w:bookmarkStart w:id="18" w:name="_Toc4064099"/>
      <w:r w:rsidRPr="003F2830">
        <w:rPr>
          <w:lang w:val="ro-RO"/>
        </w:rPr>
        <w:t>2.2.</w:t>
      </w:r>
      <w:r w:rsidR="00A16E5E">
        <w:rPr>
          <w:lang w:val="ro-RO"/>
        </w:rPr>
        <w:t>3</w:t>
      </w:r>
      <w:r w:rsidRPr="003F2830">
        <w:rPr>
          <w:lang w:val="ro-RO"/>
        </w:rPr>
        <w:t xml:space="preserve"> PixyMon</w:t>
      </w:r>
      <w:bookmarkEnd w:id="18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00689A" w:rsidRDefault="007D03CE" w:rsidP="002C6CF9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</w:p>
    <w:p w:rsidR="002C6CF9" w:rsidRDefault="002C6CF9" w:rsidP="002C6CF9">
      <w:pPr>
        <w:pStyle w:val="redactare"/>
        <w:rPr>
          <w:noProof/>
          <w:lang w:val="ro-RO"/>
        </w:rPr>
      </w:pPr>
    </w:p>
    <w:p w:rsidR="0000689A" w:rsidRDefault="0000689A" w:rsidP="0000689A">
      <w:pPr>
        <w:pStyle w:val="SubSUbLicenta"/>
        <w:rPr>
          <w:lang w:val="ro-RO"/>
        </w:rPr>
      </w:pPr>
      <w:bookmarkStart w:id="19" w:name="_Toc4064100"/>
      <w:r>
        <w:rPr>
          <w:lang w:val="ro-RO"/>
        </w:rPr>
        <w:t>2.2.4 GitHub</w:t>
      </w:r>
      <w:bookmarkEnd w:id="19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A3419F" w:rsidP="00A3419F">
      <w:pPr>
        <w:pStyle w:val="Licenta"/>
        <w:rPr>
          <w:lang w:val="ro-RO"/>
        </w:rPr>
      </w:pPr>
      <w:bookmarkStart w:id="20" w:name="_Toc4064101"/>
      <w:r>
        <w:rPr>
          <w:lang w:val="ro-RO"/>
        </w:rPr>
        <w:t>3.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0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4A25A1" w:rsidP="004A25A1">
      <w:pPr>
        <w:pStyle w:val="SubLicenta"/>
      </w:pPr>
      <w:bookmarkStart w:id="21" w:name="_Toc4064102"/>
      <w:r w:rsidRPr="003975FE">
        <w:rPr>
          <w:lang w:val="ro-RO"/>
        </w:rPr>
        <w:t xml:space="preserve">3.1 Arhitectura hardware </w:t>
      </w:r>
      <w:r w:rsidR="003975FE" w:rsidRPr="003975FE">
        <w:t>ş</w:t>
      </w:r>
      <w:r w:rsidRPr="003975FE">
        <w:t>i mecanic</w:t>
      </w:r>
      <w:r w:rsidR="003975FE" w:rsidRPr="003975FE">
        <w:t>ă</w:t>
      </w:r>
      <w:bookmarkEnd w:id="21"/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2C6CF9" w:rsidRPr="00786742" w:rsidRDefault="00515942" w:rsidP="00786742">
      <w:pPr>
        <w:pStyle w:val="redactare"/>
        <w:rPr>
          <w:noProof/>
          <w:highlight w:val="red"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r w:rsidR="005C1F52">
        <w:rPr>
          <w:noProof/>
        </w:rPr>
        <w:t xml:space="preserve"> </w:t>
      </w:r>
      <w:r w:rsidR="005C1F52" w:rsidRPr="005C1F52">
        <w:rPr>
          <w:noProof/>
        </w:rPr>
        <w:t>Arena are o formă</w:t>
      </w:r>
      <w:r w:rsidR="0034519B" w:rsidRPr="005C1F52">
        <w:rPr>
          <w:noProof/>
        </w:rPr>
        <w:t xml:space="preserve"> </w:t>
      </w:r>
      <w:r w:rsidR="005C1F52" w:rsidRPr="005C1F52">
        <w:rPr>
          <w:noProof/>
        </w:rPr>
        <w:t>dreptunghiulară, cu pereți pe toate părțile, avâ</w:t>
      </w:r>
      <w:r w:rsidR="0034519B" w:rsidRPr="005C1F52">
        <w:rPr>
          <w:noProof/>
        </w:rPr>
        <w:t>nd dimensiunile 84,5 cm pe 78 cm pe 4,4 cm</w:t>
      </w:r>
      <w:r w:rsidR="005C1F52" w:rsidRPr="005C1F52">
        <w:rPr>
          <w:noProof/>
        </w:rPr>
        <w:t>, realizată din polistiren ș</w:t>
      </w:r>
      <w:r w:rsidR="006F360D" w:rsidRPr="005C1F52">
        <w:rPr>
          <w:noProof/>
        </w:rPr>
        <w:t xml:space="preserve">i </w:t>
      </w:r>
      <w:r w:rsidR="005C1F52" w:rsidRPr="005C1F52">
        <w:rPr>
          <w:noProof/>
        </w:rPr>
        <w:t xml:space="preserve">de </w:t>
      </w:r>
      <w:r w:rsidR="006F360D" w:rsidRPr="005C1F52">
        <w:rPr>
          <w:noProof/>
        </w:rPr>
        <w:t>culoare verde</w:t>
      </w:r>
      <w:r w:rsidR="0034519B" w:rsidRPr="005C1F52">
        <w:rPr>
          <w:noProof/>
        </w:rPr>
        <w:t>, pentru a c</w:t>
      </w:r>
      <w:r w:rsidR="005C1F52" w:rsidRPr="005C1F52">
        <w:rPr>
          <w:noProof/>
        </w:rPr>
        <w:t>ontrasta cu sfera de culoare roșie. Această hotărâre vine în ajutorul camerei, facilitând detecț</w:t>
      </w:r>
      <w:r w:rsidR="0034519B" w:rsidRPr="005C1F52">
        <w:rPr>
          <w:noProof/>
        </w:rPr>
        <w:t>ia.</w:t>
      </w:r>
      <w:r w:rsidR="005C1F52" w:rsidRPr="005C1F52">
        <w:rPr>
          <w:noProof/>
        </w:rPr>
        <w:t xml:space="preserve"> Rolul pereț</w:t>
      </w:r>
      <w:r w:rsidR="00027BEA" w:rsidRPr="005C1F52">
        <w:rPr>
          <w:noProof/>
        </w:rPr>
        <w:t xml:space="preserve">ilor este de a face </w:t>
      </w:r>
      <w:r w:rsidR="005C1F52" w:rsidRPr="005C1F52">
        <w:rPr>
          <w:noProof/>
        </w:rPr>
        <w:t>ca mingea să ricoșeze din ei, astfel aceasta rămânâ</w:t>
      </w:r>
      <w:r w:rsidR="00027BEA" w:rsidRPr="005C1F52">
        <w:rPr>
          <w:noProof/>
        </w:rPr>
        <w:t>nd c</w:t>
      </w:r>
      <w:r w:rsidR="005C1F52" w:rsidRPr="005C1F52">
        <w:rPr>
          <w:noProof/>
        </w:rPr>
        <w:t>onstant î</w:t>
      </w:r>
      <w:r w:rsidR="00027BEA" w:rsidRPr="005C1F52">
        <w:rPr>
          <w:noProof/>
        </w:rPr>
        <w:t>n interiorul arenei.</w:t>
      </w:r>
    </w:p>
    <w:p w:rsidR="00786742" w:rsidRDefault="00B7581D" w:rsidP="00786742">
      <w:pPr>
        <w:pStyle w:val="redactare"/>
        <w:rPr>
          <w:noProof/>
        </w:rPr>
      </w:pPr>
      <w:r w:rsidRPr="00423457">
        <w:rPr>
          <w:noProof/>
        </w:rPr>
        <w:t xml:space="preserve">Motoarele sunt legate la </w:t>
      </w:r>
      <w:r w:rsidR="00423457" w:rsidRPr="00423457">
        <w:rPr>
          <w:noProof/>
        </w:rPr>
        <w:t>pinii 0, 1, 2, 16, 17, 18 ai plă</w:t>
      </w:r>
      <w:r w:rsidRPr="00423457">
        <w:rPr>
          <w:noProof/>
        </w:rPr>
        <w:t>cii SSC-32</w:t>
      </w:r>
      <w:r w:rsidR="0048079B">
        <w:rPr>
          <w:noProof/>
        </w:rPr>
        <w:t xml:space="preserve"> și corespund articulațiilor robotului conform listei de mai jos, considerându-se spatele robotului partea unde este fixat controllerul SSC-32</w:t>
      </w:r>
      <w:r w:rsidR="00786742">
        <w:rPr>
          <w:noProof/>
        </w:rPr>
        <w:t>.</w:t>
      </w:r>
      <w:bookmarkStart w:id="22" w:name="_GoBack"/>
      <w:bookmarkEnd w:id="22"/>
    </w:p>
    <w:p w:rsidR="0048079B" w:rsidRDefault="0048079B" w:rsidP="00786742">
      <w:pPr>
        <w:pStyle w:val="redactare"/>
        <w:numPr>
          <w:ilvl w:val="0"/>
          <w:numId w:val="16"/>
        </w:numPr>
        <w:rPr>
          <w:noProof/>
        </w:rPr>
      </w:pPr>
      <w:r>
        <w:rPr>
          <w:noProof/>
        </w:rPr>
        <w:t>16- glezna stângă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17- genunchiul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18- șoldul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0- glezna dreaptă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1- genunchiul drept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2- șoldul drept</w:t>
      </w:r>
    </w:p>
    <w:p w:rsidR="00786742" w:rsidRDefault="00786742" w:rsidP="00786742">
      <w:pPr>
        <w:pStyle w:val="redactare"/>
        <w:rPr>
          <w:noProof/>
          <w:lang w:val="ro-RO"/>
        </w:rPr>
      </w:pPr>
      <w:r>
        <w:rPr>
          <w:noProof/>
        </w:rPr>
        <w:t>Conexiunile dintre Arduino și SSC-32 sunt următoarele:</w:t>
      </w:r>
    </w:p>
    <w:p w:rsid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GND la GND</w:t>
      </w:r>
    </w:p>
    <w:p w:rsidR="00786742" w:rsidRP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Tx-ul de la Arduino la Rx-ul de la SSC-32</w:t>
      </w:r>
    </w:p>
    <w:p w:rsidR="00515942" w:rsidRDefault="00515942" w:rsidP="00515942">
      <w:pPr>
        <w:pStyle w:val="redactare"/>
        <w:jc w:val="center"/>
      </w:pPr>
      <w:r>
        <w:rPr>
          <w:noProof/>
        </w:rPr>
        <w:lastRenderedPageBreak/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</w:t>
      </w:r>
      <w:r w:rsidR="0054045F">
        <w:rPr>
          <w:noProof/>
          <w:sz w:val="20"/>
          <w:szCs w:val="20"/>
        </w:rPr>
        <w:t xml:space="preserve"> folosite </w:t>
      </w:r>
      <w:r w:rsidR="00423457" w:rsidRPr="00423457">
        <w:rPr>
          <w:noProof/>
          <w:sz w:val="20"/>
          <w:szCs w:val="20"/>
        </w:rPr>
        <w:t>în interacț</w:t>
      </w:r>
      <w:r w:rsidR="0054045F" w:rsidRPr="00423457">
        <w:rPr>
          <w:noProof/>
          <w:sz w:val="20"/>
          <w:szCs w:val="20"/>
        </w:rPr>
        <w:t>iunea</w:t>
      </w:r>
      <w:r>
        <w:rPr>
          <w:noProof/>
          <w:sz w:val="20"/>
          <w:szCs w:val="20"/>
        </w:rPr>
        <w:t xml:space="preserve"> dintre componente</w:t>
      </w:r>
    </w:p>
    <w:p w:rsidR="004A25A1" w:rsidRDefault="004A25A1" w:rsidP="00983F45">
      <w:pPr>
        <w:pStyle w:val="SubLicenta"/>
      </w:pPr>
    </w:p>
    <w:p w:rsidR="00983F45" w:rsidRDefault="00983F45" w:rsidP="00983F45">
      <w:pPr>
        <w:pStyle w:val="SubLicenta"/>
      </w:pPr>
      <w:bookmarkStart w:id="23" w:name="_Toc4064103"/>
      <w:r>
        <w:t>3.2 Arhitectura software</w:t>
      </w:r>
      <w:bookmarkEnd w:id="23"/>
    </w:p>
    <w:p w:rsidR="0070335E" w:rsidRDefault="0070335E" w:rsidP="0070335E">
      <w:pPr>
        <w:pStyle w:val="redactare"/>
      </w:pPr>
    </w:p>
    <w:p w:rsidR="0070335E" w:rsidRPr="00423457" w:rsidRDefault="00423457" w:rsidP="0070335E">
      <w:pPr>
        <w:pStyle w:val="redactare"/>
        <w:rPr>
          <w:noProof/>
        </w:rPr>
      </w:pPr>
      <w:r w:rsidRPr="00423457">
        <w:rPr>
          <w:noProof/>
        </w:rPr>
        <w:t>Ca ș</w:t>
      </w:r>
      <w:r w:rsidR="0070335E" w:rsidRPr="00423457">
        <w:rPr>
          <w:noProof/>
        </w:rPr>
        <w:t>i software, am dez</w:t>
      </w:r>
      <w:r w:rsidRPr="00423457">
        <w:rPr>
          <w:noProof/>
        </w:rPr>
        <w:t>voltat doar programul ce rulează</w:t>
      </w:r>
      <w:r w:rsidR="0070335E" w:rsidRPr="00423457">
        <w:rPr>
          <w:noProof/>
        </w:rPr>
        <w:t xml:space="preserve"> pe Arduino. </w:t>
      </w:r>
      <w:r w:rsidR="00A878AD" w:rsidRPr="00423457">
        <w:rPr>
          <w:noProof/>
        </w:rPr>
        <w:t>Rolul acestui cod este de a prelua datele venite de l</w:t>
      </w:r>
      <w:r w:rsidRPr="00423457">
        <w:rPr>
          <w:noProof/>
        </w:rPr>
        <w:t>a camera Pixy, de a le procesa și de a transmite o comandă plăcii SSC-32 în funcț</w:t>
      </w:r>
      <w:r w:rsidR="00A878AD" w:rsidRPr="00423457">
        <w:rPr>
          <w:noProof/>
        </w:rPr>
        <w:t>ie de acestea.</w:t>
      </w:r>
    </w:p>
    <w:p w:rsidR="002C6CF9" w:rsidRPr="002C6CF9" w:rsidRDefault="002C6CF9" w:rsidP="002C6CF9">
      <w:pPr>
        <w:pStyle w:val="redactare"/>
        <w:rPr>
          <w:highlight w:val="red"/>
        </w:rPr>
      </w:pPr>
      <w:r w:rsidRPr="00423457">
        <w:rPr>
          <w:noProof/>
        </w:rPr>
        <w:t xml:space="preserve">Preluarea de date </w:t>
      </w:r>
      <w:r w:rsidR="00423457" w:rsidRPr="00423457">
        <w:rPr>
          <w:noProof/>
        </w:rPr>
        <w:t>ș</w:t>
      </w:r>
      <w:r w:rsidRPr="00423457">
        <w:rPr>
          <w:noProof/>
        </w:rPr>
        <w:t xml:space="preserve">i prelucrarea lor </w:t>
      </w:r>
      <w:r w:rsidR="00423457" w:rsidRPr="00423457">
        <w:rPr>
          <w:noProof/>
        </w:rPr>
        <w:t>se face cu</w:t>
      </w:r>
      <w:r w:rsidR="00423457" w:rsidRPr="00423457">
        <w:t xml:space="preserve"> </w:t>
      </w:r>
      <w:r w:rsidR="00423457" w:rsidRPr="00423457">
        <w:rPr>
          <w:noProof/>
        </w:rPr>
        <w:t>ajutorul libră</w:t>
      </w:r>
      <w:r w:rsidRPr="00423457">
        <w:rPr>
          <w:noProof/>
        </w:rPr>
        <w:t>riei</w:t>
      </w:r>
      <w:r w:rsidRPr="00423457">
        <w:t xml:space="preserve"> Pixy. </w:t>
      </w:r>
      <w:r>
        <w:rPr>
          <w:noProof/>
          <w:lang w:val="ro-RO"/>
        </w:rPr>
        <w:t>Prin</w:t>
      </w:r>
      <w:r w:rsidRPr="003F2830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intermediul </w:t>
      </w:r>
      <w:r w:rsidRPr="003F2830">
        <w:rPr>
          <w:noProof/>
          <w:lang w:val="ro-RO"/>
        </w:rPr>
        <w:t>API-ului se poate determina: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2C6CF9" w:rsidRPr="004C1E3F" w:rsidRDefault="002C6CF9" w:rsidP="004C1E3F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2C6CF9" w:rsidRDefault="002C6CF9" w:rsidP="002C6CF9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2C6CF9" w:rsidRPr="00423457" w:rsidRDefault="002C6CF9" w:rsidP="00BC146C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tab/>
      </w:r>
      <w:r w:rsidR="00B7581D" w:rsidRPr="00423457">
        <w:rPr>
          <w:noProof/>
          <w:lang w:val="ro-RO"/>
        </w:rPr>
        <w:t>Pentru a comanda placa SSC-32 est</w:t>
      </w:r>
      <w:r w:rsidR="00423457" w:rsidRPr="00423457">
        <w:rPr>
          <w:noProof/>
          <w:lang w:val="ro-RO"/>
        </w:rPr>
        <w:t>e nevoie de a transmite datele î</w:t>
      </w:r>
      <w:r w:rsidR="00B7581D" w:rsidRPr="00423457">
        <w:rPr>
          <w:noProof/>
          <w:lang w:val="ro-RO"/>
        </w:rPr>
        <w:t>ntr-un anumit format</w:t>
      </w:r>
      <w:r w:rsidR="00423457" w:rsidRPr="00423457">
        <w:rPr>
          <w:noProof/>
          <w:lang w:val="ro-RO"/>
        </w:rPr>
        <w:t>, ș</w:t>
      </w:r>
      <w:r w:rsidR="00BC146C" w:rsidRPr="00423457">
        <w:rPr>
          <w:noProof/>
          <w:lang w:val="ro-RO"/>
        </w:rPr>
        <w:t xml:space="preserve">i anume: </w:t>
      </w:r>
      <w:r w:rsidR="00B7581D" w:rsidRPr="00423457">
        <w:rPr>
          <w:noProof/>
          <w:lang w:val="ro-RO"/>
        </w:rPr>
        <w:t>#</w:t>
      </w:r>
      <w:r w:rsidR="00BC146C" w:rsidRPr="00423457">
        <w:rPr>
          <w:noProof/>
          <w:lang w:val="ro-RO"/>
        </w:rPr>
        <w:t>x Py Tz, unde:</w:t>
      </w:r>
    </w:p>
    <w:p w:rsidR="00BC146C" w:rsidRPr="00423457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 xml:space="preserve">x este </w:t>
      </w:r>
      <w:r w:rsidR="00423457" w:rsidRPr="00423457">
        <w:rPr>
          <w:noProof/>
          <w:lang w:val="ro-RO"/>
        </w:rPr>
        <w:t>pinul atașat motorului ce se doreș</w:t>
      </w:r>
      <w:r w:rsidRPr="00423457">
        <w:rPr>
          <w:noProof/>
          <w:lang w:val="ro-RO"/>
        </w:rPr>
        <w:t>te a fi comandat</w:t>
      </w:r>
    </w:p>
    <w:p w:rsidR="00BC146C" w:rsidRPr="00423457" w:rsidRDefault="00423457" w:rsidP="00D24E44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y este poziț</w:t>
      </w:r>
      <w:r w:rsidR="00BC146C" w:rsidRPr="00423457">
        <w:rPr>
          <w:noProof/>
          <w:lang w:val="ro-RO"/>
        </w:rPr>
        <w:t>ia</w:t>
      </w:r>
      <w:r w:rsidRPr="00423457">
        <w:rPr>
          <w:noProof/>
          <w:lang w:val="ro-RO"/>
        </w:rPr>
        <w:t xml:space="preserve"> la care trebuie să ajungă</w:t>
      </w:r>
      <w:r w:rsidR="00D24E44" w:rsidRPr="00423457">
        <w:rPr>
          <w:noProof/>
          <w:lang w:val="ro-RO"/>
        </w:rPr>
        <w:t xml:space="preserve"> membrul comandat de motorul x;         750 ≤ y ≤ 2250</w:t>
      </w:r>
      <w:r w:rsidRPr="00423457">
        <w:rPr>
          <w:noProof/>
          <w:lang w:val="ro-RO"/>
        </w:rPr>
        <w:t xml:space="preserve"> și corespunde unui unghi situat în</w:t>
      </w:r>
      <w:r w:rsidR="00D24E44" w:rsidRPr="00423457">
        <w:rPr>
          <w:noProof/>
          <w:lang w:val="ro-RO"/>
        </w:rPr>
        <w:t>tre [0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,180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]</w:t>
      </w:r>
    </w:p>
    <w:p w:rsidR="00BC146C" w:rsidRPr="00423457" w:rsidRDefault="00423457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z este timpul în care să se facă mișcarea, în milisecunde; acest câmp este opț</w:t>
      </w:r>
      <w:r w:rsidR="00BC146C" w:rsidRPr="00423457">
        <w:rPr>
          <w:noProof/>
          <w:lang w:val="ro-RO"/>
        </w:rPr>
        <w:t xml:space="preserve">ional  </w:t>
      </w:r>
    </w:p>
    <w:p w:rsidR="00D24E44" w:rsidRDefault="00D24E44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 P</w:t>
      </w:r>
      <w:r w:rsidR="00C0445C">
        <w:rPr>
          <w:noProof/>
          <w:lang w:val="ro-RO"/>
        </w:rPr>
        <w:t>1500 T500</w:t>
      </w:r>
    </w:p>
    <w:p w:rsidR="00C0445C" w:rsidRDefault="00C0445C" w:rsidP="0048079B">
      <w:pPr>
        <w:pStyle w:val="redactare"/>
        <w:ind w:left="720" w:firstLine="0"/>
        <w:rPr>
          <w:noProof/>
          <w:lang w:val="ro-RO"/>
        </w:rPr>
      </w:pPr>
      <w:r w:rsidRPr="00423457">
        <w:rPr>
          <w:noProof/>
          <w:lang w:val="ro-RO"/>
        </w:rPr>
        <w:t>E</w:t>
      </w:r>
      <w:r w:rsidR="00423457" w:rsidRPr="00423457">
        <w:rPr>
          <w:noProof/>
          <w:lang w:val="ro-RO"/>
        </w:rPr>
        <w:t>xistă și variaț</w:t>
      </w:r>
      <w:r w:rsidRPr="00423457">
        <w:rPr>
          <w:noProof/>
          <w:lang w:val="ro-RO"/>
        </w:rPr>
        <w:t xml:space="preserve">ii ale acestei </w:t>
      </w:r>
      <w:r w:rsidR="00423457" w:rsidRPr="00423457">
        <w:rPr>
          <w:noProof/>
          <w:lang w:val="ro-RO"/>
        </w:rPr>
        <w:t>comenzi.Se poate enumera o listă de motoare și apoi să li se aplice tuturor o poziție și o durată</w:t>
      </w:r>
      <w:r w:rsidRPr="00423457">
        <w:rPr>
          <w:noProof/>
          <w:lang w:val="ro-RO"/>
        </w:rPr>
        <w:t>.</w:t>
      </w:r>
      <w:r w:rsidR="0048079B">
        <w:rPr>
          <w:noProof/>
          <w:lang w:val="ro-RO"/>
        </w:rPr>
        <w:t xml:space="preserve"> </w:t>
      </w:r>
      <w:r>
        <w:rPr>
          <w:noProof/>
          <w:lang w:val="ro-RO"/>
        </w:rPr>
        <w:t>Exemplu: #18,#17,#16 P1450 T1000</w:t>
      </w:r>
    </w:p>
    <w:p w:rsidR="00BC146C" w:rsidRPr="00BC146C" w:rsidRDefault="00BC146C" w:rsidP="00BC146C">
      <w:pPr>
        <w:pStyle w:val="redactare"/>
        <w:ind w:firstLine="0"/>
        <w:rPr>
          <w:noProof/>
          <w:highlight w:val="red"/>
          <w:lang w:val="ro-RO"/>
        </w:rPr>
      </w:pPr>
    </w:p>
    <w:p w:rsidR="00BC146C" w:rsidRDefault="00BC146C" w:rsidP="00BC146C">
      <w:pPr>
        <w:pStyle w:val="redactare"/>
        <w:ind w:left="1080" w:firstLine="0"/>
        <w:rPr>
          <w:noProof/>
          <w:lang w:val="ro-RO"/>
        </w:rPr>
      </w:pPr>
    </w:p>
    <w:p w:rsidR="002C6CF9" w:rsidRDefault="002C6CF9" w:rsidP="002C6CF9">
      <w:pPr>
        <w:pStyle w:val="redactare"/>
        <w:ind w:firstLine="0"/>
        <w:rPr>
          <w:noProof/>
          <w:lang w:val="ro-RO"/>
        </w:rPr>
      </w:pPr>
    </w:p>
    <w:p w:rsidR="002C6CF9" w:rsidRDefault="002C6CF9" w:rsidP="0070335E">
      <w:pPr>
        <w:pStyle w:val="redactare"/>
      </w:pPr>
    </w:p>
    <w:p w:rsidR="0070335E" w:rsidRDefault="0070335E" w:rsidP="0070335E">
      <w:pPr>
        <w:pStyle w:val="redactare"/>
      </w:pPr>
    </w:p>
    <w:p w:rsidR="0070335E" w:rsidRDefault="00423457" w:rsidP="00983F45">
      <w:pPr>
        <w:pStyle w:val="SubLicenta"/>
      </w:pPr>
      <w:bookmarkStart w:id="24" w:name="_Toc4064104"/>
      <w:r w:rsidRPr="00423457">
        <w:t>3.3 Funcț</w:t>
      </w:r>
      <w:r w:rsidR="0070335E" w:rsidRPr="00423457">
        <w:t>iile sistemului</w:t>
      </w:r>
      <w:bookmarkEnd w:id="24"/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A3419F" w:rsidP="00A3419F">
      <w:pPr>
        <w:pStyle w:val="Licenta"/>
        <w:rPr>
          <w:lang w:val="ro-RO"/>
        </w:rPr>
      </w:pPr>
      <w:bookmarkStart w:id="25" w:name="_Toc4064105"/>
      <w:r>
        <w:rPr>
          <w:lang w:val="ro-RO"/>
        </w:rPr>
        <w:t>4. Implementare</w:t>
      </w:r>
      <w:bookmarkEnd w:id="25"/>
    </w:p>
    <w:p w:rsidR="00A3419F" w:rsidRDefault="00A3419F" w:rsidP="00A3419F">
      <w:pPr>
        <w:pStyle w:val="Licenta"/>
        <w:rPr>
          <w:lang w:val="ro-RO"/>
        </w:rPr>
      </w:pPr>
      <w:bookmarkStart w:id="26" w:name="_Toc4064106"/>
      <w:r>
        <w:rPr>
          <w:lang w:val="ro-RO"/>
        </w:rPr>
        <w:t>5. Rezultate</w:t>
      </w:r>
      <w:r w:rsidR="00F24BA5">
        <w:rPr>
          <w:lang w:val="ro-RO"/>
        </w:rPr>
        <w:t xml:space="preserve"> și probleme întâmpinate</w:t>
      </w:r>
      <w:bookmarkEnd w:id="26"/>
    </w:p>
    <w:p w:rsidR="00A3419F" w:rsidRDefault="00A3419F" w:rsidP="00A3419F">
      <w:pPr>
        <w:pStyle w:val="Licenta"/>
        <w:rPr>
          <w:lang w:val="ro-RO"/>
        </w:rPr>
      </w:pPr>
      <w:bookmarkStart w:id="27" w:name="_Toc4064107"/>
      <w:r>
        <w:rPr>
          <w:lang w:val="ro-RO"/>
        </w:rPr>
        <w:t>6.</w:t>
      </w:r>
      <w:r w:rsidR="002A526E">
        <w:rPr>
          <w:lang w:val="ro-RO"/>
        </w:rPr>
        <w:t xml:space="preserve"> </w:t>
      </w:r>
      <w:r>
        <w:rPr>
          <w:lang w:val="ro-RO"/>
        </w:rPr>
        <w:t>Concluzii și direcții de dezvoltare</w:t>
      </w:r>
      <w:bookmarkEnd w:id="27"/>
    </w:p>
    <w:p w:rsidR="00A3419F" w:rsidRDefault="00A3419F" w:rsidP="00A3419F">
      <w:pPr>
        <w:pStyle w:val="Licenta"/>
        <w:rPr>
          <w:lang w:val="ro-RO"/>
        </w:rPr>
      </w:pPr>
      <w:bookmarkStart w:id="28" w:name="_Toc4064108"/>
      <w:r>
        <w:rPr>
          <w:lang w:val="ro-RO"/>
        </w:rPr>
        <w:t>7.</w:t>
      </w:r>
      <w:r w:rsidR="002A526E">
        <w:rPr>
          <w:lang w:val="ro-RO"/>
        </w:rPr>
        <w:t xml:space="preserve"> </w:t>
      </w:r>
      <w:r>
        <w:rPr>
          <w:lang w:val="ro-RO"/>
        </w:rPr>
        <w:t>Bibliografie</w:t>
      </w:r>
      <w:bookmarkEnd w:id="28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20"/>
      <w:footerReference w:type="default" r:id="rId21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85" w:rsidRDefault="00B94E85" w:rsidP="004912D7">
      <w:pPr>
        <w:spacing w:after="0" w:line="240" w:lineRule="auto"/>
      </w:pPr>
      <w:r>
        <w:separator/>
      </w:r>
    </w:p>
  </w:endnote>
  <w:endnote w:type="continuationSeparator" w:id="0">
    <w:p w:rsidR="00B94E85" w:rsidRDefault="00B94E85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Pr="00547E21" w:rsidRDefault="004C1E3F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2CB892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4C1E3F" w:rsidRPr="00880955" w:rsidRDefault="004C1E3F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sz w:val="20"/>
            <w:szCs w:val="20"/>
          </w:rPr>
          <w:t>8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4C1E3F" w:rsidRDefault="004C1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85" w:rsidRDefault="00B94E85" w:rsidP="004912D7">
      <w:pPr>
        <w:spacing w:after="0" w:line="240" w:lineRule="auto"/>
      </w:pPr>
      <w:r>
        <w:separator/>
      </w:r>
    </w:p>
  </w:footnote>
  <w:footnote w:type="continuationSeparator" w:id="0">
    <w:p w:rsidR="00B94E85" w:rsidRDefault="00B94E85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Default="004C1E3F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Pr="00547E21" w:rsidRDefault="004C1E3F" w:rsidP="00547E2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3F" w:rsidRPr="00880955" w:rsidRDefault="004C1E3F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AA03D6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4C1E3F" w:rsidRPr="00547E21" w:rsidRDefault="004C1E3F" w:rsidP="00547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704332"/>
    <w:multiLevelType w:val="hybridMultilevel"/>
    <w:tmpl w:val="2B4A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275274"/>
    <w:multiLevelType w:val="hybridMultilevel"/>
    <w:tmpl w:val="E978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EB0CF1"/>
    <w:multiLevelType w:val="hybridMultilevel"/>
    <w:tmpl w:val="3A8ED9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EE60CA"/>
    <w:multiLevelType w:val="hybridMultilevel"/>
    <w:tmpl w:val="D164A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3BA0A42"/>
    <w:multiLevelType w:val="hybridMultilevel"/>
    <w:tmpl w:val="5ED8F0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4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4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7"/>
    <w:rsid w:val="0000689A"/>
    <w:rsid w:val="00015BA2"/>
    <w:rsid w:val="00027BEA"/>
    <w:rsid w:val="00051127"/>
    <w:rsid w:val="000636C6"/>
    <w:rsid w:val="00070DD0"/>
    <w:rsid w:val="0007297B"/>
    <w:rsid w:val="00075FCB"/>
    <w:rsid w:val="00092618"/>
    <w:rsid w:val="000C455B"/>
    <w:rsid w:val="000F2171"/>
    <w:rsid w:val="000F4015"/>
    <w:rsid w:val="00101A2A"/>
    <w:rsid w:val="00144683"/>
    <w:rsid w:val="00150D82"/>
    <w:rsid w:val="00185B98"/>
    <w:rsid w:val="00195023"/>
    <w:rsid w:val="001A4D95"/>
    <w:rsid w:val="001A6EA2"/>
    <w:rsid w:val="001E0FC9"/>
    <w:rsid w:val="001E109D"/>
    <w:rsid w:val="001F4C87"/>
    <w:rsid w:val="001F7E3F"/>
    <w:rsid w:val="0023500F"/>
    <w:rsid w:val="002769DC"/>
    <w:rsid w:val="00295803"/>
    <w:rsid w:val="00297D04"/>
    <w:rsid w:val="002A526E"/>
    <w:rsid w:val="002C6CF9"/>
    <w:rsid w:val="002E450C"/>
    <w:rsid w:val="002F0260"/>
    <w:rsid w:val="002F0ACB"/>
    <w:rsid w:val="003002EB"/>
    <w:rsid w:val="00303B01"/>
    <w:rsid w:val="0033528B"/>
    <w:rsid w:val="00344254"/>
    <w:rsid w:val="0034519B"/>
    <w:rsid w:val="00352AB4"/>
    <w:rsid w:val="003561E2"/>
    <w:rsid w:val="00396F88"/>
    <w:rsid w:val="003975FE"/>
    <w:rsid w:val="003A6A09"/>
    <w:rsid w:val="003B6E95"/>
    <w:rsid w:val="003C78D4"/>
    <w:rsid w:val="003E7DF8"/>
    <w:rsid w:val="003F2830"/>
    <w:rsid w:val="003F3A85"/>
    <w:rsid w:val="003F7331"/>
    <w:rsid w:val="00404CFC"/>
    <w:rsid w:val="0041046D"/>
    <w:rsid w:val="00423457"/>
    <w:rsid w:val="004350C5"/>
    <w:rsid w:val="00441D2F"/>
    <w:rsid w:val="0045305B"/>
    <w:rsid w:val="0048079B"/>
    <w:rsid w:val="004912D7"/>
    <w:rsid w:val="004A25A1"/>
    <w:rsid w:val="004A4306"/>
    <w:rsid w:val="004B5B6C"/>
    <w:rsid w:val="004C1E3F"/>
    <w:rsid w:val="004E1EF3"/>
    <w:rsid w:val="004E740E"/>
    <w:rsid w:val="00515942"/>
    <w:rsid w:val="0054045F"/>
    <w:rsid w:val="00542494"/>
    <w:rsid w:val="00547E21"/>
    <w:rsid w:val="00561FF2"/>
    <w:rsid w:val="005703F7"/>
    <w:rsid w:val="00572BB7"/>
    <w:rsid w:val="005B7FD3"/>
    <w:rsid w:val="005C1F52"/>
    <w:rsid w:val="005F297E"/>
    <w:rsid w:val="00611748"/>
    <w:rsid w:val="006154C3"/>
    <w:rsid w:val="006631AC"/>
    <w:rsid w:val="00664D4F"/>
    <w:rsid w:val="006A59B3"/>
    <w:rsid w:val="006E3413"/>
    <w:rsid w:val="006F087B"/>
    <w:rsid w:val="006F360D"/>
    <w:rsid w:val="007004C8"/>
    <w:rsid w:val="007010FD"/>
    <w:rsid w:val="0070335E"/>
    <w:rsid w:val="00786742"/>
    <w:rsid w:val="00791353"/>
    <w:rsid w:val="007D03CE"/>
    <w:rsid w:val="007F1DDC"/>
    <w:rsid w:val="007F7F10"/>
    <w:rsid w:val="00800B3F"/>
    <w:rsid w:val="00803038"/>
    <w:rsid w:val="008057A2"/>
    <w:rsid w:val="008349D0"/>
    <w:rsid w:val="00861E1B"/>
    <w:rsid w:val="00880955"/>
    <w:rsid w:val="0089478D"/>
    <w:rsid w:val="008B3BB0"/>
    <w:rsid w:val="008C373E"/>
    <w:rsid w:val="008C4A3C"/>
    <w:rsid w:val="009138DE"/>
    <w:rsid w:val="00924E46"/>
    <w:rsid w:val="00933041"/>
    <w:rsid w:val="00942EC0"/>
    <w:rsid w:val="00952A21"/>
    <w:rsid w:val="00970F9E"/>
    <w:rsid w:val="00975E4D"/>
    <w:rsid w:val="00983F45"/>
    <w:rsid w:val="009B2B53"/>
    <w:rsid w:val="009C38C4"/>
    <w:rsid w:val="009C3BA2"/>
    <w:rsid w:val="009D0E1A"/>
    <w:rsid w:val="009E01D4"/>
    <w:rsid w:val="009E4359"/>
    <w:rsid w:val="009E6A9B"/>
    <w:rsid w:val="00A16E5E"/>
    <w:rsid w:val="00A16FFE"/>
    <w:rsid w:val="00A2000B"/>
    <w:rsid w:val="00A3419F"/>
    <w:rsid w:val="00A543A4"/>
    <w:rsid w:val="00A665DD"/>
    <w:rsid w:val="00A74C6F"/>
    <w:rsid w:val="00A878AD"/>
    <w:rsid w:val="00A963D3"/>
    <w:rsid w:val="00A96493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7581D"/>
    <w:rsid w:val="00B94202"/>
    <w:rsid w:val="00B94E85"/>
    <w:rsid w:val="00BA5851"/>
    <w:rsid w:val="00BC0D69"/>
    <w:rsid w:val="00BC146C"/>
    <w:rsid w:val="00BC22BA"/>
    <w:rsid w:val="00BD10AA"/>
    <w:rsid w:val="00BF5D29"/>
    <w:rsid w:val="00C0445C"/>
    <w:rsid w:val="00C34205"/>
    <w:rsid w:val="00C4018E"/>
    <w:rsid w:val="00C53EDB"/>
    <w:rsid w:val="00CB7A41"/>
    <w:rsid w:val="00CC643D"/>
    <w:rsid w:val="00D16556"/>
    <w:rsid w:val="00D24E44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F84"/>
    <w:rsid w:val="00DB5552"/>
    <w:rsid w:val="00DD7971"/>
    <w:rsid w:val="00DE354F"/>
    <w:rsid w:val="00DF6A2E"/>
    <w:rsid w:val="00DF6DEA"/>
    <w:rsid w:val="00E02252"/>
    <w:rsid w:val="00E20A1E"/>
    <w:rsid w:val="00E33A59"/>
    <w:rsid w:val="00E33B17"/>
    <w:rsid w:val="00E63F3E"/>
    <w:rsid w:val="00E90ABB"/>
    <w:rsid w:val="00E92AAE"/>
    <w:rsid w:val="00E96250"/>
    <w:rsid w:val="00EB4680"/>
    <w:rsid w:val="00EC4708"/>
    <w:rsid w:val="00ED3511"/>
    <w:rsid w:val="00F15FAB"/>
    <w:rsid w:val="00F171BA"/>
    <w:rsid w:val="00F24BA5"/>
    <w:rsid w:val="00F44328"/>
    <w:rsid w:val="00F72085"/>
    <w:rsid w:val="00F82CE0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9DE2-A4B2-47D3-8653-C81F5228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Silviu Batrinut</cp:lastModifiedBy>
  <cp:revision>153</cp:revision>
  <dcterms:created xsi:type="dcterms:W3CDTF">2019-03-18T10:07:00Z</dcterms:created>
  <dcterms:modified xsi:type="dcterms:W3CDTF">2019-03-21T17:24:00Z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