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04639F85">
      <w:pPr>
        <w:pStyle w:val="Heading1"/>
      </w:pPr>
      <w:r w:rsidR="00895C86">
        <w:rPr/>
        <w:t xml:space="preserve">CS 255 System Design Document </w:t>
      </w:r>
      <w:r w:rsidR="72B166FF">
        <w:rPr/>
        <w:t>Eaton</w:t>
      </w:r>
    </w:p>
    <w:p w:rsidRPr="00895C86" w:rsidR="00895C86" w:rsidP="0005783A" w:rsidRDefault="00895C86" w14:paraId="013D0CA8" w14:textId="77777777">
      <w:pPr>
        <w:suppressAutoHyphens/>
        <w:spacing w:after="0"/>
      </w:pPr>
    </w:p>
    <w:p w:rsidRPr="009C0C32" w:rsidR="007E12E6" w:rsidP="0005783A" w:rsidRDefault="00895C86" w14:paraId="1E1B2788" w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Pr="00895C86" w:rsidR="00895C86" w:rsidP="0005783A" w:rsidRDefault="00895C86" w14:paraId="12C83D1D" w14:textId="77777777">
      <w:pPr>
        <w:suppressAutoHyphens/>
        <w:spacing w:after="0" w:line="240" w:lineRule="auto"/>
        <w:rPr>
          <w:rFonts w:ascii="Calibri" w:hAnsi="Calibri" w:cs="Calibri"/>
          <w:i/>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0895C86">
        <w:rPr/>
        <w:t>UML Use Case Diagram</w:t>
      </w:r>
    </w:p>
    <w:p w:rsidR="51607BA0" w:rsidP="6DE73598" w:rsidRDefault="51607BA0" w14:paraId="6E9AF39D" w14:textId="29BE20D3">
      <w:pPr>
        <w:spacing w:after="0" w:line="240" w:lineRule="auto"/>
        <w:rPr>
          <w:rFonts w:ascii="Calibri" w:hAnsi="Calibri" w:cs="Calibri"/>
          <w:i w:val="1"/>
          <w:iCs w:val="1"/>
        </w:rPr>
      </w:pPr>
      <w:r w:rsidR="51607BA0">
        <w:drawing>
          <wp:inline wp14:editId="49DBE470" wp14:anchorId="017EA285">
            <wp:extent cx="5943600" cy="4543425"/>
            <wp:effectExtent l="0" t="0" r="0" b="0"/>
            <wp:docPr id="507893988" name="" title=""/>
            <wp:cNvGraphicFramePr>
              <a:graphicFrameLocks noChangeAspect="1"/>
            </wp:cNvGraphicFramePr>
            <a:graphic>
              <a:graphicData uri="http://schemas.openxmlformats.org/drawingml/2006/picture">
                <pic:pic>
                  <pic:nvPicPr>
                    <pic:cNvPr id="0" name=""/>
                    <pic:cNvPicPr/>
                  </pic:nvPicPr>
                  <pic:blipFill>
                    <a:blip r:embed="R35b2245b97a14f9a">
                      <a:extLst>
                        <a:ext xmlns:a="http://schemas.openxmlformats.org/drawingml/2006/main" uri="{28A0092B-C50C-407E-A947-70E740481C1C}">
                          <a14:useLocalDpi val="0"/>
                        </a:ext>
                      </a:extLst>
                    </a:blip>
                    <a:stretch>
                      <a:fillRect/>
                    </a:stretch>
                  </pic:blipFill>
                  <pic:spPr>
                    <a:xfrm>
                      <a:off x="0" y="0"/>
                      <a:ext cx="5943600" cy="4543425"/>
                    </a:xfrm>
                    <a:prstGeom prst="rect">
                      <a:avLst/>
                    </a:prstGeom>
                  </pic:spPr>
                </pic:pic>
              </a:graphicData>
            </a:graphic>
          </wp:inline>
        </w:drawing>
      </w:r>
    </w:p>
    <w:p w:rsidRPr="00895C86" w:rsidR="007E12E6" w:rsidP="0005783A" w:rsidRDefault="007E12E6" w14:paraId="1FEE88D6" w14:textId="77777777">
      <w:pPr>
        <w:suppressAutoHyphens/>
        <w:spacing w:after="0" w:line="240" w:lineRule="auto"/>
        <w:rPr>
          <w:rFonts w:ascii="Calibri" w:hAnsi="Calibri" w:cs="Calibri"/>
        </w:rPr>
      </w:pPr>
    </w:p>
    <w:p w:rsidRPr="00895C86" w:rsidR="007E12E6" w:rsidP="0005783A" w:rsidRDefault="00895C86" w14:paraId="1D043DC8" w14:textId="77777777">
      <w:pPr>
        <w:pStyle w:val="Heading3"/>
        <w:keepNext w:val="0"/>
        <w:keepLines w:val="0"/>
        <w:suppressAutoHyphens/>
      </w:pPr>
      <w:r w:rsidR="00895C86">
        <w:rPr/>
        <w:t>UML Activity Diagrams</w:t>
      </w:r>
    </w:p>
    <w:p w:rsidR="574607FB" w:rsidP="6DE73598" w:rsidRDefault="574607FB" w14:paraId="11562E53" w14:textId="6466A46D">
      <w:pPr>
        <w:spacing w:after="0" w:line="240" w:lineRule="auto"/>
        <w:rPr>
          <w:rFonts w:ascii="Calibri" w:hAnsi="Calibri" w:cs="Calibri"/>
          <w:i w:val="1"/>
          <w:iCs w:val="1"/>
        </w:rPr>
      </w:pPr>
      <w:r w:rsidR="574607FB">
        <w:drawing>
          <wp:inline wp14:editId="67A004E7" wp14:anchorId="0CC7C08C">
            <wp:extent cx="2897312" cy="3723808"/>
            <wp:effectExtent l="0" t="0" r="0" b="0"/>
            <wp:docPr id="1607986821" name="" title=""/>
            <wp:cNvGraphicFramePr>
              <a:graphicFrameLocks noChangeAspect="1"/>
            </wp:cNvGraphicFramePr>
            <a:graphic>
              <a:graphicData uri="http://schemas.openxmlformats.org/drawingml/2006/picture">
                <pic:pic>
                  <pic:nvPicPr>
                    <pic:cNvPr id="0" name=""/>
                    <pic:cNvPicPr/>
                  </pic:nvPicPr>
                  <pic:blipFill>
                    <a:blip r:embed="R04aa98dbece94163">
                      <a:extLst>
                        <a:ext xmlns:a="http://schemas.openxmlformats.org/drawingml/2006/main" uri="{28A0092B-C50C-407E-A947-70E740481C1C}">
                          <a14:useLocalDpi val="0"/>
                        </a:ext>
                      </a:extLst>
                    </a:blip>
                    <a:stretch>
                      <a:fillRect/>
                    </a:stretch>
                  </pic:blipFill>
                  <pic:spPr>
                    <a:xfrm>
                      <a:off x="0" y="0"/>
                      <a:ext cx="2897312" cy="3723808"/>
                    </a:xfrm>
                    <a:prstGeom prst="rect">
                      <a:avLst/>
                    </a:prstGeom>
                  </pic:spPr>
                </pic:pic>
              </a:graphicData>
            </a:graphic>
          </wp:inline>
        </w:drawing>
      </w:r>
      <w:r w:rsidR="574607FB">
        <w:drawing>
          <wp:inline wp14:editId="48B11811" wp14:anchorId="706F68BA">
            <wp:extent cx="2351484" cy="3714750"/>
            <wp:effectExtent l="0" t="0" r="0" b="0"/>
            <wp:docPr id="262978465" name="" title=""/>
            <wp:cNvGraphicFramePr>
              <a:graphicFrameLocks noChangeAspect="1"/>
            </wp:cNvGraphicFramePr>
            <a:graphic>
              <a:graphicData uri="http://schemas.openxmlformats.org/drawingml/2006/picture">
                <pic:pic>
                  <pic:nvPicPr>
                    <pic:cNvPr id="0" name=""/>
                    <pic:cNvPicPr/>
                  </pic:nvPicPr>
                  <pic:blipFill>
                    <a:blip r:embed="R8c4569a493b0409a">
                      <a:extLst>
                        <a:ext xmlns:a="http://schemas.openxmlformats.org/drawingml/2006/main" uri="{28A0092B-C50C-407E-A947-70E740481C1C}">
                          <a14:useLocalDpi val="0"/>
                        </a:ext>
                      </a:extLst>
                    </a:blip>
                    <a:stretch>
                      <a:fillRect/>
                    </a:stretch>
                  </pic:blipFill>
                  <pic:spPr>
                    <a:xfrm>
                      <a:off x="0" y="0"/>
                      <a:ext cx="2351484" cy="3714750"/>
                    </a:xfrm>
                    <a:prstGeom prst="rect">
                      <a:avLst/>
                    </a:prstGeom>
                  </pic:spPr>
                </pic:pic>
              </a:graphicData>
            </a:graphic>
          </wp:inline>
        </w:drawing>
      </w:r>
    </w:p>
    <w:p w:rsidRPr="00895C86" w:rsidR="007E12E6" w:rsidP="0005783A" w:rsidRDefault="007E12E6" w14:paraId="3B0FCFAE" w14:textId="77777777">
      <w:pPr>
        <w:suppressAutoHyphens/>
        <w:spacing w:after="0" w:line="240" w:lineRule="auto"/>
        <w:rPr>
          <w:rFonts w:ascii="Calibri" w:hAnsi="Calibri" w:cs="Calibri"/>
        </w:rPr>
      </w:pPr>
    </w:p>
    <w:p w:rsidRPr="00895C86" w:rsidR="007E12E6" w:rsidP="0005783A" w:rsidRDefault="00895C86" w14:paraId="689F1A81" w14:textId="77777777">
      <w:pPr>
        <w:pStyle w:val="Heading3"/>
        <w:keepNext w:val="0"/>
        <w:keepLines w:val="0"/>
        <w:suppressAutoHyphens/>
      </w:pPr>
      <w:r w:rsidR="00895C86">
        <w:rPr/>
        <w:t>UML Sequence Diagram</w:t>
      </w:r>
    </w:p>
    <w:p w:rsidR="19413C8A" w:rsidP="6DE73598" w:rsidRDefault="19413C8A" w14:paraId="221AE2A0" w14:textId="55146235">
      <w:pPr>
        <w:spacing w:after="0" w:line="240" w:lineRule="auto"/>
        <w:rPr>
          <w:rFonts w:ascii="Calibri" w:hAnsi="Calibri" w:cs="Calibri"/>
          <w:i w:val="1"/>
          <w:iCs w:val="1"/>
        </w:rPr>
      </w:pPr>
      <w:r w:rsidR="19413C8A">
        <w:drawing>
          <wp:inline wp14:editId="121CF9CE" wp14:anchorId="13024A3E">
            <wp:extent cx="5619752" cy="5943600"/>
            <wp:effectExtent l="0" t="0" r="0" b="0"/>
            <wp:docPr id="1091311355" name="" title=""/>
            <wp:cNvGraphicFramePr>
              <a:graphicFrameLocks noChangeAspect="1"/>
            </wp:cNvGraphicFramePr>
            <a:graphic>
              <a:graphicData uri="http://schemas.openxmlformats.org/drawingml/2006/picture">
                <pic:pic>
                  <pic:nvPicPr>
                    <pic:cNvPr id="0" name=""/>
                    <pic:cNvPicPr/>
                  </pic:nvPicPr>
                  <pic:blipFill>
                    <a:blip r:embed="R8a99781f449e4a4d">
                      <a:extLst>
                        <a:ext xmlns:a="http://schemas.openxmlformats.org/drawingml/2006/main" uri="{28A0092B-C50C-407E-A947-70E740481C1C}">
                          <a14:useLocalDpi val="0"/>
                        </a:ext>
                      </a:extLst>
                    </a:blip>
                    <a:stretch>
                      <a:fillRect/>
                    </a:stretch>
                  </pic:blipFill>
                  <pic:spPr>
                    <a:xfrm>
                      <a:off x="0" y="0"/>
                      <a:ext cx="5619752" cy="5943600"/>
                    </a:xfrm>
                    <a:prstGeom prst="rect">
                      <a:avLst/>
                    </a:prstGeom>
                  </pic:spPr>
                </pic:pic>
              </a:graphicData>
            </a:graphic>
          </wp:inline>
        </w:drawing>
      </w:r>
    </w:p>
    <w:p w:rsidRPr="00895C86" w:rsidR="007E12E6" w:rsidP="0005783A" w:rsidRDefault="007E12E6" w14:paraId="3FC6B42C" w14:textId="77777777">
      <w:pPr>
        <w:suppressAutoHyphens/>
        <w:spacing w:after="0" w:line="240" w:lineRule="auto"/>
        <w:rPr>
          <w:rFonts w:ascii="Calibri" w:hAnsi="Calibri" w:cs="Calibri"/>
        </w:rPr>
      </w:pPr>
    </w:p>
    <w:p w:rsidRPr="00895C86" w:rsidR="007E12E6" w:rsidP="0005783A" w:rsidRDefault="00895C86" w14:paraId="44FAD4D9" w14:textId="77777777">
      <w:pPr>
        <w:pStyle w:val="Heading3"/>
        <w:keepNext w:val="0"/>
        <w:keepLines w:val="0"/>
        <w:suppressAutoHyphens/>
      </w:pPr>
      <w:r w:rsidR="00895C86">
        <w:rPr/>
        <w:t>UML Class Diagram</w:t>
      </w:r>
    </w:p>
    <w:p w:rsidR="7E33B787" w:rsidP="6DE73598" w:rsidRDefault="7E33B787" w14:paraId="67D0F2E8" w14:textId="1A3C9321">
      <w:pPr>
        <w:spacing w:after="0" w:line="240" w:lineRule="auto"/>
        <w:rPr>
          <w:rFonts w:ascii="Calibri" w:hAnsi="Calibri" w:cs="Calibri"/>
          <w:i w:val="1"/>
          <w:iCs w:val="1"/>
        </w:rPr>
      </w:pPr>
      <w:r w:rsidR="7E33B787">
        <w:drawing>
          <wp:inline wp14:editId="23D357E7" wp14:anchorId="203141E4">
            <wp:extent cx="5943600" cy="5381624"/>
            <wp:effectExtent l="0" t="0" r="0" b="0"/>
            <wp:docPr id="1552072210" name="" title=""/>
            <wp:cNvGraphicFramePr>
              <a:graphicFrameLocks noChangeAspect="1"/>
            </wp:cNvGraphicFramePr>
            <a:graphic>
              <a:graphicData uri="http://schemas.openxmlformats.org/drawingml/2006/picture">
                <pic:pic>
                  <pic:nvPicPr>
                    <pic:cNvPr id="0" name=""/>
                    <pic:cNvPicPr/>
                  </pic:nvPicPr>
                  <pic:blipFill>
                    <a:blip r:embed="R26c0f66884f246eb">
                      <a:extLst>
                        <a:ext xmlns:a="http://schemas.openxmlformats.org/drawingml/2006/main" uri="{28A0092B-C50C-407E-A947-70E740481C1C}">
                          <a14:useLocalDpi val="0"/>
                        </a:ext>
                      </a:extLst>
                    </a:blip>
                    <a:stretch>
                      <a:fillRect/>
                    </a:stretch>
                  </pic:blipFill>
                  <pic:spPr>
                    <a:xfrm>
                      <a:off x="0" y="0"/>
                      <a:ext cx="5943600" cy="5381624"/>
                    </a:xfrm>
                    <a:prstGeom prst="rect">
                      <a:avLst/>
                    </a:prstGeom>
                  </pic:spPr>
                </pic:pic>
              </a:graphicData>
            </a:graphic>
          </wp:inline>
        </w:drawing>
      </w:r>
    </w:p>
    <w:p w:rsidRPr="00895C86" w:rsidR="007E12E6" w:rsidP="0005783A" w:rsidRDefault="007E12E6" w14:paraId="3C7CD5F7" w14:textId="77777777">
      <w:pPr>
        <w:suppressAutoHyphens/>
        <w:spacing w:after="0" w:line="240" w:lineRule="auto"/>
        <w:rPr>
          <w:rFonts w:ascii="Calibri" w:hAnsi="Calibri" w:cs="Calibri"/>
        </w:rPr>
      </w:pPr>
    </w:p>
    <w:p w:rsidRPr="00895C86" w:rsidR="007E12E6" w:rsidP="0005783A" w:rsidRDefault="00895C86" w14:paraId="1C292E16" w14:textId="77777777">
      <w:pPr>
        <w:pStyle w:val="Heading2"/>
      </w:pPr>
      <w:r w:rsidRPr="00895C86">
        <w:t>Technical Requirements</w:t>
      </w:r>
    </w:p>
    <w:p w:rsidRPr="00895C86" w:rsidR="007E12E6" w:rsidP="088EDA9E" w:rsidRDefault="009C0C32" w14:paraId="72D9D529" w14:textId="782DEB90">
      <w:pPr>
        <w:suppressAutoHyphens/>
        <w:spacing w:after="0" w:line="240" w:lineRule="auto"/>
        <w:rPr>
          <w:rFonts w:ascii="Calibri" w:hAnsi="Calibri" w:cs="Calibri"/>
          <w:i w:val="1"/>
          <w:iCs w:val="1"/>
        </w:rPr>
      </w:pPr>
      <w:r w:rsidRPr="088EDA9E" w:rsidR="1BD1092A">
        <w:rPr>
          <w:rFonts w:ascii="Calibri" w:hAnsi="Calibri" w:cs="Calibri"/>
          <w:i w:val="1"/>
          <w:iCs w:val="1"/>
        </w:rPr>
        <w:t xml:space="preserve"> Looking</w:t>
      </w:r>
      <w:r w:rsidRPr="088EDA9E" w:rsidR="79354343">
        <w:rPr>
          <w:rFonts w:ascii="Calibri" w:hAnsi="Calibri" w:cs="Calibri"/>
          <w:i w:val="1"/>
          <w:iCs w:val="1"/>
        </w:rPr>
        <w:t xml:space="preserve"> at the diagrams </w:t>
      </w:r>
      <w:r w:rsidRPr="088EDA9E" w:rsidR="348FFEBF">
        <w:rPr>
          <w:rFonts w:ascii="Calibri" w:hAnsi="Calibri" w:cs="Calibri"/>
          <w:i w:val="1"/>
          <w:iCs w:val="1"/>
        </w:rPr>
        <w:t>above,</w:t>
      </w:r>
      <w:r w:rsidRPr="088EDA9E" w:rsidR="79354343">
        <w:rPr>
          <w:rFonts w:ascii="Calibri" w:hAnsi="Calibri" w:cs="Calibri"/>
          <w:i w:val="1"/>
          <w:iCs w:val="1"/>
        </w:rPr>
        <w:t xml:space="preserve"> the </w:t>
      </w:r>
      <w:r w:rsidRPr="088EDA9E" w:rsidR="6C20016A">
        <w:rPr>
          <w:rFonts w:ascii="Calibri" w:hAnsi="Calibri" w:cs="Calibri"/>
          <w:i w:val="1"/>
          <w:iCs w:val="1"/>
        </w:rPr>
        <w:t>Driver Pass</w:t>
      </w:r>
      <w:r w:rsidRPr="088EDA9E" w:rsidR="79354343">
        <w:rPr>
          <w:rFonts w:ascii="Calibri" w:hAnsi="Calibri" w:cs="Calibri"/>
          <w:i w:val="1"/>
          <w:iCs w:val="1"/>
        </w:rPr>
        <w:t xml:space="preserve"> application will require a hosting service that will host the web app, while users access the application via </w:t>
      </w:r>
      <w:r w:rsidRPr="088EDA9E" w:rsidR="59305965">
        <w:rPr>
          <w:rFonts w:ascii="Calibri" w:hAnsi="Calibri" w:cs="Calibri"/>
          <w:i w:val="1"/>
          <w:iCs w:val="1"/>
        </w:rPr>
        <w:t>different</w:t>
      </w:r>
      <w:r w:rsidRPr="088EDA9E" w:rsidR="79354343">
        <w:rPr>
          <w:rFonts w:ascii="Calibri" w:hAnsi="Calibri" w:cs="Calibri"/>
          <w:i w:val="1"/>
          <w:iCs w:val="1"/>
        </w:rPr>
        <w:t xml:space="preserve"> types</w:t>
      </w:r>
      <w:r w:rsidRPr="088EDA9E" w:rsidR="79354343">
        <w:rPr>
          <w:rFonts w:ascii="Calibri" w:hAnsi="Calibri" w:cs="Calibri"/>
          <w:i w:val="1"/>
          <w:iCs w:val="1"/>
        </w:rPr>
        <w:t xml:space="preserve"> of web browsers. </w:t>
      </w:r>
      <w:r w:rsidRPr="088EDA9E" w:rsidR="5F80A129">
        <w:rPr>
          <w:rFonts w:ascii="Calibri" w:hAnsi="Calibri" w:cs="Calibri"/>
          <w:i w:val="1"/>
          <w:iCs w:val="1"/>
        </w:rPr>
        <w:t>The</w:t>
      </w:r>
      <w:r w:rsidRPr="088EDA9E" w:rsidR="79354343">
        <w:rPr>
          <w:rFonts w:ascii="Calibri" w:hAnsi="Calibri" w:cs="Calibri"/>
          <w:i w:val="1"/>
          <w:iCs w:val="1"/>
        </w:rPr>
        <w:t xml:space="preserve"> hosting service will</w:t>
      </w:r>
      <w:r w:rsidRPr="088EDA9E" w:rsidR="00E0AEEF">
        <w:rPr>
          <w:rFonts w:ascii="Calibri" w:hAnsi="Calibri" w:cs="Calibri"/>
          <w:i w:val="1"/>
          <w:iCs w:val="1"/>
        </w:rPr>
        <w:t xml:space="preserve"> benefit the most by being outsourced to a </w:t>
      </w:r>
      <w:r w:rsidRPr="088EDA9E" w:rsidR="4948FAED">
        <w:rPr>
          <w:rFonts w:ascii="Calibri" w:hAnsi="Calibri" w:cs="Calibri"/>
          <w:i w:val="1"/>
          <w:iCs w:val="1"/>
        </w:rPr>
        <w:t>different</w:t>
      </w:r>
      <w:r w:rsidRPr="088EDA9E" w:rsidR="00E0AEEF">
        <w:rPr>
          <w:rFonts w:ascii="Calibri" w:hAnsi="Calibri" w:cs="Calibri"/>
          <w:i w:val="1"/>
          <w:iCs w:val="1"/>
        </w:rPr>
        <w:t xml:space="preserve"> third party that way </w:t>
      </w:r>
      <w:r w:rsidRPr="088EDA9E" w:rsidR="69D1C45C">
        <w:rPr>
          <w:rFonts w:ascii="Calibri" w:hAnsi="Calibri" w:cs="Calibri"/>
          <w:i w:val="1"/>
          <w:iCs w:val="1"/>
        </w:rPr>
        <w:t>Driver pass</w:t>
      </w:r>
      <w:r w:rsidRPr="088EDA9E" w:rsidR="00E0AEEF">
        <w:rPr>
          <w:rFonts w:ascii="Calibri" w:hAnsi="Calibri" w:cs="Calibri"/>
          <w:i w:val="1"/>
          <w:iCs w:val="1"/>
        </w:rPr>
        <w:t xml:space="preserve"> does not need to </w:t>
      </w:r>
      <w:r w:rsidRPr="088EDA9E" w:rsidR="4EE4C528">
        <w:rPr>
          <w:rFonts w:ascii="Calibri" w:hAnsi="Calibri" w:cs="Calibri"/>
          <w:i w:val="1"/>
          <w:iCs w:val="1"/>
        </w:rPr>
        <w:t>incorporate</w:t>
      </w:r>
      <w:r w:rsidRPr="088EDA9E" w:rsidR="00E0AEEF">
        <w:rPr>
          <w:rFonts w:ascii="Calibri" w:hAnsi="Calibri" w:cs="Calibri"/>
          <w:i w:val="1"/>
          <w:iCs w:val="1"/>
        </w:rPr>
        <w:t xml:space="preserve"> man hours into server</w:t>
      </w:r>
      <w:r w:rsidRPr="088EDA9E" w:rsidR="30742523">
        <w:rPr>
          <w:rFonts w:ascii="Calibri" w:hAnsi="Calibri" w:cs="Calibri"/>
          <w:i w:val="1"/>
          <w:iCs w:val="1"/>
        </w:rPr>
        <w:t xml:space="preserve"> </w:t>
      </w:r>
      <w:r w:rsidRPr="088EDA9E" w:rsidR="04B1CA3C">
        <w:rPr>
          <w:rFonts w:ascii="Calibri" w:hAnsi="Calibri" w:cs="Calibri"/>
          <w:i w:val="1"/>
          <w:iCs w:val="1"/>
        </w:rPr>
        <w:t>maintenance</w:t>
      </w:r>
      <w:r w:rsidRPr="088EDA9E" w:rsidR="00E0AEEF">
        <w:rPr>
          <w:rFonts w:ascii="Calibri" w:hAnsi="Calibri" w:cs="Calibri"/>
          <w:i w:val="1"/>
          <w:iCs w:val="1"/>
        </w:rPr>
        <w:t xml:space="preserve"> and other technical work and can instead focus on the goal of gettin</w:t>
      </w:r>
      <w:r w:rsidRPr="088EDA9E" w:rsidR="4F1A0B3F">
        <w:rPr>
          <w:rFonts w:ascii="Calibri" w:hAnsi="Calibri" w:cs="Calibri"/>
          <w:i w:val="1"/>
          <w:iCs w:val="1"/>
        </w:rPr>
        <w:t xml:space="preserve">g drivers ready. A </w:t>
      </w:r>
      <w:r w:rsidRPr="088EDA9E" w:rsidR="52B07ECE">
        <w:rPr>
          <w:rFonts w:ascii="Calibri" w:hAnsi="Calibri" w:cs="Calibri"/>
          <w:i w:val="1"/>
          <w:iCs w:val="1"/>
        </w:rPr>
        <w:t>database</w:t>
      </w:r>
      <w:r w:rsidRPr="088EDA9E" w:rsidR="4F1A0B3F">
        <w:rPr>
          <w:rFonts w:ascii="Calibri" w:hAnsi="Calibri" w:cs="Calibri"/>
          <w:i w:val="1"/>
          <w:iCs w:val="1"/>
        </w:rPr>
        <w:t xml:space="preserve"> is a requirement as </w:t>
      </w:r>
      <w:r w:rsidRPr="088EDA9E" w:rsidR="5438566F">
        <w:rPr>
          <w:rFonts w:ascii="Calibri" w:hAnsi="Calibri" w:cs="Calibri"/>
          <w:i w:val="1"/>
          <w:iCs w:val="1"/>
        </w:rPr>
        <w:t>we</w:t>
      </w:r>
      <w:r w:rsidRPr="088EDA9E" w:rsidR="4F1A0B3F">
        <w:rPr>
          <w:rFonts w:ascii="Calibri" w:hAnsi="Calibri" w:cs="Calibri"/>
          <w:i w:val="1"/>
          <w:iCs w:val="1"/>
        </w:rPr>
        <w:t xml:space="preserve"> will need somewhere to store </w:t>
      </w:r>
      <w:r w:rsidRPr="088EDA9E" w:rsidR="64704769">
        <w:rPr>
          <w:rFonts w:ascii="Calibri" w:hAnsi="Calibri" w:cs="Calibri"/>
          <w:i w:val="1"/>
          <w:iCs w:val="1"/>
        </w:rPr>
        <w:t>users'</w:t>
      </w:r>
      <w:r w:rsidRPr="088EDA9E" w:rsidR="4F1A0B3F">
        <w:rPr>
          <w:rFonts w:ascii="Calibri" w:hAnsi="Calibri" w:cs="Calibri"/>
          <w:i w:val="1"/>
          <w:iCs w:val="1"/>
        </w:rPr>
        <w:t xml:space="preserve"> account </w:t>
      </w:r>
      <w:r w:rsidRPr="088EDA9E" w:rsidR="5C673F07">
        <w:rPr>
          <w:rFonts w:ascii="Calibri" w:hAnsi="Calibri" w:cs="Calibri"/>
          <w:i w:val="1"/>
          <w:iCs w:val="1"/>
        </w:rPr>
        <w:t>information</w:t>
      </w:r>
      <w:r w:rsidRPr="088EDA9E" w:rsidR="4F1A0B3F">
        <w:rPr>
          <w:rFonts w:ascii="Calibri" w:hAnsi="Calibri" w:cs="Calibri"/>
          <w:i w:val="1"/>
          <w:iCs w:val="1"/>
        </w:rPr>
        <w:t xml:space="preserve">. Authentication will be </w:t>
      </w:r>
      <w:r w:rsidRPr="088EDA9E" w:rsidR="4F1A0B3F">
        <w:rPr>
          <w:rFonts w:ascii="Calibri" w:hAnsi="Calibri" w:cs="Calibri"/>
          <w:i w:val="1"/>
          <w:iCs w:val="1"/>
        </w:rPr>
        <w:t>required</w:t>
      </w:r>
      <w:r w:rsidRPr="088EDA9E" w:rsidR="4F1A0B3F">
        <w:rPr>
          <w:rFonts w:ascii="Calibri" w:hAnsi="Calibri" w:cs="Calibri"/>
          <w:i w:val="1"/>
          <w:iCs w:val="1"/>
        </w:rPr>
        <w:t xml:space="preserve"> to protect </w:t>
      </w:r>
      <w:r w:rsidRPr="088EDA9E" w:rsidR="4C8AE816">
        <w:rPr>
          <w:rFonts w:ascii="Calibri" w:hAnsi="Calibri" w:cs="Calibri"/>
          <w:i w:val="1"/>
          <w:iCs w:val="1"/>
        </w:rPr>
        <w:t>sensitive</w:t>
      </w:r>
      <w:r w:rsidRPr="088EDA9E" w:rsidR="4F1A0B3F">
        <w:rPr>
          <w:rFonts w:ascii="Calibri" w:hAnsi="Calibri" w:cs="Calibri"/>
          <w:i w:val="1"/>
          <w:iCs w:val="1"/>
        </w:rPr>
        <w:t xml:space="preserve"> data and </w:t>
      </w:r>
      <w:r w:rsidRPr="088EDA9E" w:rsidR="27BC3081">
        <w:rPr>
          <w:rFonts w:ascii="Calibri" w:hAnsi="Calibri" w:cs="Calibri"/>
          <w:i w:val="1"/>
          <w:iCs w:val="1"/>
        </w:rPr>
        <w:t>detour</w:t>
      </w:r>
      <w:r w:rsidRPr="088EDA9E" w:rsidR="4F1A0B3F">
        <w:rPr>
          <w:rFonts w:ascii="Calibri" w:hAnsi="Calibri" w:cs="Calibri"/>
          <w:i w:val="1"/>
          <w:iCs w:val="1"/>
        </w:rPr>
        <w:t xml:space="preserve"> brute force </w:t>
      </w:r>
      <w:r w:rsidRPr="088EDA9E" w:rsidR="66BF64DC">
        <w:rPr>
          <w:rFonts w:ascii="Calibri" w:hAnsi="Calibri" w:cs="Calibri"/>
          <w:i w:val="1"/>
          <w:iCs w:val="1"/>
        </w:rPr>
        <w:t xml:space="preserve">attacks into the </w:t>
      </w:r>
      <w:r w:rsidRPr="088EDA9E" w:rsidR="10CB4655">
        <w:rPr>
          <w:rFonts w:ascii="Calibri" w:hAnsi="Calibri" w:cs="Calibri"/>
          <w:i w:val="1"/>
          <w:iCs w:val="1"/>
        </w:rPr>
        <w:t>system</w:t>
      </w:r>
      <w:r w:rsidRPr="088EDA9E" w:rsidR="66BF64DC">
        <w:rPr>
          <w:rFonts w:ascii="Calibri" w:hAnsi="Calibri" w:cs="Calibri"/>
          <w:i w:val="1"/>
          <w:iCs w:val="1"/>
        </w:rPr>
        <w:t xml:space="preserve"> </w:t>
      </w:r>
      <w:r w:rsidRPr="088EDA9E" w:rsidR="32D4C587">
        <w:rPr>
          <w:rFonts w:ascii="Calibri" w:hAnsi="Calibri" w:cs="Calibri"/>
          <w:i w:val="1"/>
          <w:iCs w:val="1"/>
        </w:rPr>
        <w:t>Driver Pass</w:t>
      </w:r>
      <w:r w:rsidRPr="088EDA9E" w:rsidR="66BF64DC">
        <w:rPr>
          <w:rFonts w:ascii="Calibri" w:hAnsi="Calibri" w:cs="Calibri"/>
          <w:i w:val="1"/>
          <w:iCs w:val="1"/>
        </w:rPr>
        <w:t xml:space="preserve"> will also need to be able to </w:t>
      </w:r>
      <w:r w:rsidRPr="088EDA9E" w:rsidR="415096D1">
        <w:rPr>
          <w:rFonts w:ascii="Calibri" w:hAnsi="Calibri" w:cs="Calibri"/>
          <w:i w:val="1"/>
          <w:iCs w:val="1"/>
        </w:rPr>
        <w:t>incorporate</w:t>
      </w:r>
      <w:r w:rsidRPr="088EDA9E" w:rsidR="66BF64DC">
        <w:rPr>
          <w:rFonts w:ascii="Calibri" w:hAnsi="Calibri" w:cs="Calibri"/>
          <w:i w:val="1"/>
          <w:iCs w:val="1"/>
        </w:rPr>
        <w:t xml:space="preserve"> a payment system into the web app to allow for payments to be sent and </w:t>
      </w:r>
      <w:r w:rsidRPr="088EDA9E" w:rsidR="108AFE92">
        <w:rPr>
          <w:rFonts w:ascii="Calibri" w:hAnsi="Calibri" w:cs="Calibri"/>
          <w:i w:val="1"/>
          <w:iCs w:val="1"/>
        </w:rPr>
        <w:t>received</w:t>
      </w:r>
      <w:r w:rsidRPr="088EDA9E" w:rsidR="66BF64DC">
        <w:rPr>
          <w:rFonts w:ascii="Calibri" w:hAnsi="Calibri" w:cs="Calibri"/>
          <w:i w:val="1"/>
          <w:iCs w:val="1"/>
        </w:rPr>
        <w:t xml:space="preserve"> for purchases of select services.</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owHy5XUeYLoJ1G" int2:id="bN3ZTcc4">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E0362B"/>
    <w:rsid w:val="00E0AEEF"/>
    <w:rsid w:val="04B1CA3C"/>
    <w:rsid w:val="088EDA9E"/>
    <w:rsid w:val="09A3FBFE"/>
    <w:rsid w:val="0B91DBB7"/>
    <w:rsid w:val="0E23D81E"/>
    <w:rsid w:val="108AFE92"/>
    <w:rsid w:val="10CB4655"/>
    <w:rsid w:val="19413C8A"/>
    <w:rsid w:val="1BD1092A"/>
    <w:rsid w:val="1E1632FC"/>
    <w:rsid w:val="27BC3081"/>
    <w:rsid w:val="30742523"/>
    <w:rsid w:val="31FC8E57"/>
    <w:rsid w:val="32D4C587"/>
    <w:rsid w:val="33FADD23"/>
    <w:rsid w:val="348FFEBF"/>
    <w:rsid w:val="3972743F"/>
    <w:rsid w:val="415096D1"/>
    <w:rsid w:val="4948FAED"/>
    <w:rsid w:val="49ED5EDD"/>
    <w:rsid w:val="4ADAF4CD"/>
    <w:rsid w:val="4C8AE816"/>
    <w:rsid w:val="4EE4C528"/>
    <w:rsid w:val="4F1A0B3F"/>
    <w:rsid w:val="50CB3F6C"/>
    <w:rsid w:val="51607BA0"/>
    <w:rsid w:val="52B07ECE"/>
    <w:rsid w:val="5438566F"/>
    <w:rsid w:val="574607FB"/>
    <w:rsid w:val="59305965"/>
    <w:rsid w:val="5C673F07"/>
    <w:rsid w:val="5F80A129"/>
    <w:rsid w:val="64704769"/>
    <w:rsid w:val="66BF64DC"/>
    <w:rsid w:val="67A79AB8"/>
    <w:rsid w:val="69D1C45C"/>
    <w:rsid w:val="6C20016A"/>
    <w:rsid w:val="6C2FCD2B"/>
    <w:rsid w:val="6DE73598"/>
    <w:rsid w:val="72B166FF"/>
    <w:rsid w:val="79354343"/>
    <w:rsid w:val="7E33B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35b2245b97a14f9a" /><Relationship Type="http://schemas.openxmlformats.org/officeDocument/2006/relationships/image" Target="/media/image3.png" Id="R04aa98dbece94163" /><Relationship Type="http://schemas.openxmlformats.org/officeDocument/2006/relationships/image" Target="/media/image4.png" Id="R8c4569a493b0409a" /><Relationship Type="http://schemas.openxmlformats.org/officeDocument/2006/relationships/image" Target="/media/image5.png" Id="R8a99781f449e4a4d" /><Relationship Type="http://schemas.openxmlformats.org/officeDocument/2006/relationships/image" Target="/media/image6.png" Id="R26c0f66884f246eb" /><Relationship Type="http://schemas.microsoft.com/office/2020/10/relationships/intelligence" Target="intelligence2.xml" Id="R87c4395051cb488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Eaton, Joseph</lastModifiedBy>
  <revision>5</revision>
  <dcterms:created xsi:type="dcterms:W3CDTF">2020-01-15T13:21:00.0000000Z</dcterms:created>
  <dcterms:modified xsi:type="dcterms:W3CDTF">2025-04-28T02:45:36.2941025Z</dcterms:modified>
</coreProperties>
</file>