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8E" w:rsidRPr="00A75C26" w:rsidRDefault="00D27C8E" w:rsidP="00D27C8E">
      <w:pPr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</w:pPr>
      <w:r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>一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、</w:t>
      </w:r>
      <w:r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>在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GlobalMapper</w:t>
      </w:r>
      <w:r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>处理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文件</w:t>
      </w:r>
    </w:p>
    <w:p w:rsidR="008160AF" w:rsidRPr="00A75C26" w:rsidRDefault="00D27C8E" w:rsidP="00D27C8E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将后缀为dem的文件依次拖入GlobalMapper，并选择Yes to all</w:t>
      </w:r>
    </w:p>
    <w:p w:rsidR="00D27C8E" w:rsidRPr="00A75C26" w:rsidRDefault="00D27C8E" w:rsidP="00D27C8E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左上角点击File选择导出elevation，并且格式选择HF2/HFZ</w:t>
      </w:r>
    </w:p>
    <w:p w:rsidR="00D27C8E" w:rsidRPr="00A75C26" w:rsidRDefault="00D27C8E" w:rsidP="00A75C26">
      <w:pPr>
        <w:numPr>
          <w:ilvl w:val="0"/>
          <w:numId w:val="1"/>
        </w:numPr>
        <w:ind w:left="0" w:firstLine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选项卡中第三个分页导出边界范围选择draw a box</w:t>
      </w:r>
    </w:p>
    <w:p w:rsidR="00D27C8E" w:rsidRPr="00A75C26" w:rsidRDefault="00D27C8E" w:rsidP="00D27C8E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按住SHIFT左键拖拽选择指定区域可以拉出长宽1:1的区域。</w:t>
      </w:r>
    </w:p>
    <w:p w:rsidR="00D27C8E" w:rsidRPr="00A75C26" w:rsidRDefault="00D27C8E" w:rsidP="00D27C8E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点击确定之后选择导出位置。然后把此文件拖进GlobalMapper，点击Tools---Configure，修改显示单位</w:t>
      </w:r>
    </w:p>
    <w:p w:rsidR="00630E2F" w:rsidRPr="00A75C26" w:rsidRDefault="00630E2F" w:rsidP="00630E2F">
      <w:pPr>
        <w:pStyle w:val="a3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noProof/>
          <w:color w:val="444444"/>
          <w:sz w:val="24"/>
          <w:szCs w:val="24"/>
          <w:shd w:val="clear" w:color="auto" w:fill="FFFFFF"/>
        </w:rPr>
        <w:drawing>
          <wp:inline distT="0" distB="0" distL="0" distR="0">
            <wp:extent cx="4305300" cy="5638800"/>
            <wp:effectExtent l="0" t="0" r="0" b="0"/>
            <wp:docPr id="5" name="图片 5" descr="C:\Users\tech\Desktop\154550gb3mob666omh8l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\Desktop\154550gb3mob666omh8l8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8E" w:rsidRPr="00A75C26" w:rsidRDefault="00D27C8E" w:rsidP="00D27C8E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打开control center，点击选择最后导出的hfz文件，之后点击左下角选择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lastRenderedPageBreak/>
        <w:t>Metadata，显示该区域的数据，三个数据需要记下来。面积，最低海拔高度，最高海拔高度。</w:t>
      </w:r>
    </w:p>
    <w:p w:rsidR="00D27C8E" w:rsidRPr="00A75C26" w:rsidRDefault="00D27C8E" w:rsidP="00D27C8E">
      <w:pPr>
        <w:pStyle w:val="a3"/>
        <w:ind w:left="360" w:firstLineChars="0" w:firstLine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 w:hint="eastAsia"/>
          <w:noProof/>
          <w:sz w:val="24"/>
          <w:szCs w:val="24"/>
        </w:rPr>
        <w:drawing>
          <wp:inline distT="0" distB="0" distL="0" distR="0">
            <wp:extent cx="5267325" cy="4057650"/>
            <wp:effectExtent l="0" t="0" r="9525" b="0"/>
            <wp:docPr id="1" name="图片 1" descr="C:\Users\tech\Desktop\154550a67u6cczt9991p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\Desktop\154550a67u6cczt9991pz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8E" w:rsidRPr="00A75C26" w:rsidRDefault="00D27C8E" w:rsidP="00D27C8E">
      <w:pPr>
        <w:pStyle w:val="a3"/>
        <w:ind w:left="360" w:firstLineChars="0" w:firstLine="0"/>
        <w:rPr>
          <w:rFonts w:ascii="华文宋体" w:eastAsia="华文宋体" w:hAnsi="华文宋体"/>
          <w:sz w:val="24"/>
          <w:szCs w:val="24"/>
        </w:rPr>
      </w:pPr>
    </w:p>
    <w:p w:rsidR="00D27C8E" w:rsidRPr="00A75C26" w:rsidRDefault="00D27C8E" w:rsidP="00D27C8E">
      <w:pPr>
        <w:pStyle w:val="a3"/>
        <w:ind w:left="360" w:firstLineChars="0" w:firstLine="0"/>
        <w:rPr>
          <w:rStyle w:val="a5"/>
          <w:rFonts w:ascii="华文宋体" w:eastAsia="华文宋体" w:hAnsi="华文宋体" w:hint="eastAsia"/>
          <w:b w:val="0"/>
          <w:color w:val="444444"/>
          <w:sz w:val="24"/>
          <w:szCs w:val="24"/>
          <w:shd w:val="clear" w:color="auto" w:fill="FFFFFF"/>
        </w:rPr>
      </w:pPr>
      <w:r w:rsidRPr="00A75C26">
        <w:rPr>
          <w:rFonts w:ascii="华文宋体" w:eastAsia="华文宋体" w:hAnsi="华文宋体" w:hint="eastAsia"/>
          <w:sz w:val="24"/>
          <w:szCs w:val="24"/>
        </w:rPr>
        <w:t>二、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 </w:t>
      </w:r>
      <w:r w:rsidRPr="00A75C26">
        <w:rPr>
          <w:rStyle w:val="a5"/>
          <w:rFonts w:ascii="华文宋体" w:eastAsia="华文宋体" w:hAnsi="华文宋体"/>
          <w:b w:val="0"/>
          <w:color w:val="444444"/>
          <w:sz w:val="24"/>
          <w:szCs w:val="24"/>
          <w:shd w:val="clear" w:color="auto" w:fill="FFFFFF"/>
        </w:rPr>
        <w:t>World Machine地形处理</w:t>
      </w:r>
    </w:p>
    <w:p w:rsidR="00D27C8E" w:rsidRPr="00A75C26" w:rsidRDefault="00D27C8E" w:rsidP="00D27C8E">
      <w:pPr>
        <w:pStyle w:val="a3"/>
        <w:ind w:left="360" w:firstLineChars="0" w:firstLine="0"/>
        <w:rPr>
          <w:rFonts w:ascii="华文宋体" w:eastAsia="华文宋体" w:hAnsi="华文宋体"/>
          <w:sz w:val="24"/>
          <w:szCs w:val="24"/>
        </w:rPr>
      </w:pPr>
    </w:p>
    <w:p w:rsidR="00D27C8E" w:rsidRPr="00A75C26" w:rsidRDefault="00D27C8E" w:rsidP="00D27C8E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选择项目设置，地形的宽和高是之前面积开根号</w:t>
      </w:r>
      <w:r w:rsidR="009E04FC"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 xml:space="preserve"> (例如</w:t>
      </w:r>
      <w:r w:rsidR="009E04FC"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：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 xml:space="preserve"> √7482 ≈ 86.499 </w:t>
      </w:r>
      <w:r w:rsidR="009E04FC"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)</w:t>
      </w:r>
    </w:p>
    <w:p w:rsidR="00D27C8E" w:rsidRPr="00A75C26" w:rsidRDefault="00D27C8E" w:rsidP="00D27C8E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color w:val="FF0000"/>
          <w:sz w:val="24"/>
          <w:szCs w:val="24"/>
        </w:rPr>
      </w:pPr>
      <w:r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>第三个选项页设置</w:t>
      </w:r>
      <w:r w:rsidRPr="00A75C26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最大高度</w:t>
      </w:r>
    </w:p>
    <w:p w:rsidR="00D27C8E" w:rsidRPr="00A75C26" w:rsidRDefault="00D27C8E" w:rsidP="00D27C8E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面板中添加file input节点</w:t>
      </w:r>
    </w:p>
    <w:p w:rsidR="00D27C8E" w:rsidRPr="00A75C26" w:rsidRDefault="00D27C8E" w:rsidP="00D27C8E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双击节点加载 .hfz文件，修改宽高与</w:t>
      </w:r>
      <w:r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>之前计算的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一致，</w:t>
      </w:r>
      <w:r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>将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下面的elevation调整与实际相同（最低海拔和最高海拔）</w:t>
      </w:r>
    </w:p>
    <w:p w:rsidR="00920FEA" w:rsidRPr="00A75C26" w:rsidRDefault="00920FEA" w:rsidP="00D27C8E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连接一个Basic Coverage</w:t>
      </w:r>
    </w:p>
    <w:p w:rsidR="00920FEA" w:rsidRPr="00A75C26" w:rsidRDefault="00920FEA" w:rsidP="00920FEA">
      <w:pPr>
        <w:pStyle w:val="a3"/>
        <w:ind w:left="720" w:firstLineChars="0" w:firstLine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noProof/>
          <w:color w:val="444444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76850" cy="4810125"/>
            <wp:effectExtent l="0" t="0" r="0" b="9525"/>
            <wp:docPr id="2" name="图片 2" descr="C:\Users\tech\Desktop\154551x3pgznx3k3zvvg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\Desktop\154551x3pgznx3k3zvvg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EA" w:rsidRPr="00A75C26" w:rsidRDefault="00920FEA" w:rsidP="00920FEA">
      <w:pPr>
        <w:pStyle w:val="a3"/>
        <w:ind w:left="720" w:firstLineChars="0" w:firstLine="0"/>
        <w:rPr>
          <w:rFonts w:ascii="华文宋体" w:eastAsia="华文宋体" w:hAnsi="华文宋体"/>
          <w:sz w:val="24"/>
          <w:szCs w:val="24"/>
        </w:rPr>
      </w:pPr>
    </w:p>
    <w:p w:rsidR="00920FEA" w:rsidRPr="00A75C26" w:rsidRDefault="00920FEA" w:rsidP="00920FEA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双击进入，给R G B三种颜色表示三种不同区域，调整一下HEIGHT CUTOFF和SLOPE CUTOFF到你满意的效果</w:t>
      </w:r>
    </w:p>
    <w:p w:rsidR="00920FEA" w:rsidRPr="00A75C26" w:rsidRDefault="00920FEA" w:rsidP="00920FEA">
      <w:pPr>
        <w:pStyle w:val="a3"/>
        <w:ind w:left="720" w:firstLineChars="0" w:firstLine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noProof/>
          <w:color w:val="444444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153025" cy="4295775"/>
            <wp:effectExtent l="0" t="0" r="9525" b="9525"/>
            <wp:docPr id="3" name="图片 3" descr="C:\Users\tech\Desktop\154551t4g3hg4u3eyvzn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h\Desktop\154551t4g3hg4u3eyvznz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48" w:rsidRPr="00A75C26" w:rsidRDefault="00F05248" w:rsidP="00920FEA">
      <w:pPr>
        <w:pStyle w:val="a3"/>
        <w:ind w:left="720" w:firstLineChars="0" w:firstLine="0"/>
        <w:rPr>
          <w:rFonts w:ascii="华文宋体" w:eastAsia="华文宋体" w:hAnsi="华文宋体"/>
          <w:sz w:val="24"/>
          <w:szCs w:val="24"/>
        </w:rPr>
      </w:pPr>
    </w:p>
    <w:p w:rsidR="00F05248" w:rsidRPr="00A75C26" w:rsidRDefault="00F05248" w:rsidP="00F05248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将输出的RGB通道拆成单独通道的灰度图</w:t>
      </w:r>
      <w:r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>，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连接heightmap output输出灰度图</w:t>
      </w:r>
      <w:r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>，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连接一个height output输出高度图</w:t>
      </w:r>
      <w:r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>，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连接一个法线转换节点，并且连接bitmap output输出这个法线图</w:t>
      </w:r>
    </w:p>
    <w:p w:rsidR="00F05248" w:rsidRPr="00A75C26" w:rsidRDefault="00F05248" w:rsidP="00F05248">
      <w:pPr>
        <w:pStyle w:val="a3"/>
        <w:ind w:left="720" w:firstLineChars="0" w:firstLine="0"/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</w:pPr>
      <w:r w:rsidRPr="00A75C26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最终连接图如下</w:t>
      </w:r>
    </w:p>
    <w:p w:rsidR="00F05248" w:rsidRPr="00A75C26" w:rsidRDefault="00F05248" w:rsidP="00F05248">
      <w:pPr>
        <w:pStyle w:val="a3"/>
        <w:ind w:left="720" w:firstLineChars="0" w:firstLine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noProof/>
          <w:color w:val="444444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67325" cy="2647950"/>
            <wp:effectExtent l="0" t="0" r="9525" b="0"/>
            <wp:docPr id="4" name="图片 4" descr="C:\Users\tech\Desktop\154552m70imrrzm0rrpk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h\Desktop\154552m70imrrzm0rrpkb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48" w:rsidRPr="00A75C26" w:rsidRDefault="00F05248" w:rsidP="00440B65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项目设置面板，修改分辨率8129*8129，下面勾选conserve memory</w:t>
      </w:r>
      <w:r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>，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点击构建</w:t>
      </w:r>
    </w:p>
    <w:p w:rsidR="008E1CE6" w:rsidRPr="00A75C26" w:rsidRDefault="00440B65" w:rsidP="009A74E6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计算结束后。分别选择不同输出节点选择输出路径和文件名。先选择格式，然后添加路径，最后选择write output to disk。</w:t>
      </w:r>
      <w:r w:rsidR="008E1CE6" w:rsidRPr="00A75C26">
        <w:rPr>
          <w:rFonts w:ascii="华文宋体" w:eastAsia="华文宋体" w:hAnsi="华文宋体" w:cs="Tahoma"/>
          <w:color w:val="161617"/>
          <w:sz w:val="24"/>
          <w:szCs w:val="24"/>
          <w:shd w:val="clear" w:color="auto" w:fill="FFFFFF"/>
        </w:rPr>
        <w:t>16位、灰度、以小字节序排列的RAW文件。</w:t>
      </w:r>
    </w:p>
    <w:p w:rsidR="00440B65" w:rsidRPr="00A75C26" w:rsidRDefault="00440B65" w:rsidP="008A09DB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BITMAP导出格式为</w:t>
      </w:r>
      <w:bookmarkStart w:id="0" w:name="_GoBack"/>
      <w:bookmarkEnd w:id="0"/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PNG 8 bit</w:t>
      </w:r>
    </w:p>
    <w:p w:rsidR="00440B65" w:rsidRPr="00A75C26" w:rsidRDefault="00440B65" w:rsidP="00440B65">
      <w:pPr>
        <w:pStyle w:val="a3"/>
        <w:numPr>
          <w:ilvl w:val="0"/>
          <w:numId w:val="2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单通道灰度图</w:t>
      </w:r>
      <w:r w:rsidR="0083207A" w:rsidRPr="00A75C26">
        <w:rPr>
          <w:rFonts w:ascii="华文宋体" w:eastAsia="华文宋体" w:hAnsi="华文宋体" w:hint="eastAsia"/>
          <w:color w:val="444444"/>
          <w:sz w:val="24"/>
          <w:szCs w:val="24"/>
          <w:shd w:val="clear" w:color="auto" w:fill="FFFFFF"/>
        </w:rPr>
        <w:t>，</w:t>
      </w:r>
      <w:r w:rsidR="0083207A"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每像素八位，</w:t>
      </w:r>
      <w:r w:rsidRPr="00A75C26">
        <w:rPr>
          <w:rFonts w:ascii="华文宋体" w:eastAsia="华文宋体" w:hAnsi="华文宋体"/>
          <w:color w:val="444444"/>
          <w:sz w:val="24"/>
          <w:szCs w:val="24"/>
          <w:shd w:val="clear" w:color="auto" w:fill="FFFFFF"/>
        </w:rPr>
        <w:t>导出PNG格式</w:t>
      </w:r>
    </w:p>
    <w:p w:rsidR="00D755AF" w:rsidRPr="00A75C26" w:rsidRDefault="00D755AF" w:rsidP="00D755AF">
      <w:pPr>
        <w:ind w:left="360"/>
        <w:rPr>
          <w:sz w:val="24"/>
          <w:szCs w:val="24"/>
        </w:rPr>
      </w:pPr>
    </w:p>
    <w:p w:rsidR="00D755AF" w:rsidRPr="00A75C26" w:rsidRDefault="00D755AF" w:rsidP="00D755AF">
      <w:pPr>
        <w:ind w:left="360"/>
        <w:rPr>
          <w:sz w:val="24"/>
          <w:szCs w:val="24"/>
        </w:rPr>
      </w:pPr>
    </w:p>
    <w:p w:rsidR="00D755AF" w:rsidRPr="00A75C26" w:rsidRDefault="00D755AF" w:rsidP="00D755AF">
      <w:pPr>
        <w:ind w:left="360"/>
        <w:rPr>
          <w:rFonts w:ascii="Tahoma" w:hAnsi="Tahoma" w:cs="Tahoma"/>
          <w:color w:val="FF0000"/>
          <w:sz w:val="24"/>
          <w:szCs w:val="24"/>
          <w:shd w:val="clear" w:color="auto" w:fill="FFFFFF"/>
        </w:rPr>
      </w:pPr>
      <w:r w:rsidRPr="00A75C26">
        <w:rPr>
          <w:rFonts w:ascii="Tahoma" w:hAnsi="Tahoma" w:cs="Tahoma" w:hint="eastAsia"/>
          <w:color w:val="FF0000"/>
          <w:sz w:val="24"/>
          <w:szCs w:val="24"/>
          <w:shd w:val="clear" w:color="auto" w:fill="FFFFFF"/>
        </w:rPr>
        <w:t>最终</w:t>
      </w:r>
    </w:p>
    <w:p w:rsidR="00F53FF8" w:rsidRPr="00A75C26" w:rsidRDefault="00F53FF8" w:rsidP="00F53FF8">
      <w:pPr>
        <w:ind w:left="360"/>
        <w:rPr>
          <w:rFonts w:ascii="Tahoma" w:hAnsi="Tahoma" w:cs="Tahoma"/>
          <w:color w:val="161617"/>
          <w:sz w:val="24"/>
          <w:szCs w:val="24"/>
          <w:shd w:val="clear" w:color="auto" w:fill="FFFFFF"/>
        </w:rPr>
      </w:pPr>
      <w:r w:rsidRPr="00A75C26">
        <w:rPr>
          <w:rFonts w:ascii="Tahoma" w:hAnsi="Tahoma" w:cs="Tahoma" w:hint="eastAsia"/>
          <w:color w:val="161617"/>
          <w:sz w:val="24"/>
          <w:szCs w:val="24"/>
          <w:shd w:val="clear" w:color="auto" w:fill="FFFFFF"/>
        </w:rPr>
        <w:t>一张高度图</w:t>
      </w:r>
      <w:r w:rsidR="009A74E6" w:rsidRPr="00A75C26">
        <w:rPr>
          <w:rFonts w:ascii="Tahoma" w:hAnsi="Tahoma" w:cs="Tahoma" w:hint="eastAsia"/>
          <w:color w:val="161617"/>
          <w:sz w:val="24"/>
          <w:szCs w:val="24"/>
          <w:shd w:val="clear" w:color="auto" w:fill="FFFFFF"/>
        </w:rPr>
        <w:t>，</w:t>
      </w:r>
      <w:r w:rsidR="009A74E6" w:rsidRPr="00A75C26">
        <w:rPr>
          <w:rFonts w:ascii="Tahoma" w:hAnsi="Tahoma" w:cs="Tahoma" w:hint="eastAsia"/>
          <w:color w:val="161617"/>
          <w:sz w:val="24"/>
          <w:szCs w:val="24"/>
          <w:shd w:val="clear" w:color="auto" w:fill="FFFFFF"/>
        </w:rPr>
        <w:t xml:space="preserve"> </w:t>
      </w:r>
    </w:p>
    <w:p w:rsidR="00F53FF8" w:rsidRPr="00A75C26" w:rsidRDefault="00F53FF8" w:rsidP="009A74E6">
      <w:pPr>
        <w:ind w:firstLine="360"/>
        <w:rPr>
          <w:sz w:val="24"/>
          <w:szCs w:val="24"/>
        </w:rPr>
      </w:pPr>
      <w:r w:rsidRPr="00A75C26">
        <w:rPr>
          <w:rFonts w:ascii="Tahoma" w:hAnsi="Tahoma" w:cs="Tahoma" w:hint="eastAsia"/>
          <w:color w:val="161617"/>
          <w:sz w:val="24"/>
          <w:szCs w:val="24"/>
          <w:shd w:val="clear" w:color="auto" w:fill="FFFFFF"/>
        </w:rPr>
        <w:t>一张法线图</w:t>
      </w:r>
      <w:r w:rsidR="009A74E6" w:rsidRPr="00A75C26">
        <w:rPr>
          <w:rFonts w:ascii="Tahoma" w:hAnsi="Tahoma" w:cs="Tahoma" w:hint="eastAsia"/>
          <w:color w:val="161617"/>
          <w:sz w:val="24"/>
          <w:szCs w:val="24"/>
          <w:shd w:val="clear" w:color="auto" w:fill="FFFFFF"/>
        </w:rPr>
        <w:t>，</w:t>
      </w:r>
    </w:p>
    <w:p w:rsidR="00D755AF" w:rsidRPr="00A75C26" w:rsidRDefault="009E04FC" w:rsidP="006B0728">
      <w:pPr>
        <w:ind w:firstLine="360"/>
        <w:rPr>
          <w:rFonts w:ascii="Tahoma" w:hAnsi="Tahoma" w:cs="Tahoma"/>
          <w:color w:val="161617"/>
          <w:sz w:val="24"/>
          <w:szCs w:val="24"/>
          <w:shd w:val="clear" w:color="auto" w:fill="FFFFFF"/>
        </w:rPr>
      </w:pPr>
      <w:r w:rsidRPr="00A75C26">
        <w:rPr>
          <w:rFonts w:ascii="Tahoma" w:hAnsi="Tahoma" w:cs="Tahoma" w:hint="eastAsia"/>
          <w:color w:val="161617"/>
          <w:sz w:val="24"/>
          <w:szCs w:val="24"/>
          <w:shd w:val="clear" w:color="auto" w:fill="FFFFFF"/>
        </w:rPr>
        <w:t>三</w:t>
      </w:r>
      <w:r w:rsidR="00D51F26" w:rsidRPr="00A75C26">
        <w:rPr>
          <w:rFonts w:ascii="Tahoma" w:hAnsi="Tahoma" w:cs="Tahoma" w:hint="eastAsia"/>
          <w:color w:val="161617"/>
          <w:sz w:val="24"/>
          <w:szCs w:val="24"/>
          <w:shd w:val="clear" w:color="auto" w:fill="FFFFFF"/>
        </w:rPr>
        <w:t>张</w:t>
      </w:r>
      <w:r w:rsidR="00D755AF" w:rsidRPr="00A75C26">
        <w:rPr>
          <w:rFonts w:ascii="Tahoma" w:hAnsi="Tahoma" w:cs="Tahoma"/>
          <w:color w:val="161617"/>
          <w:sz w:val="24"/>
          <w:szCs w:val="24"/>
          <w:shd w:val="clear" w:color="auto" w:fill="FFFFFF"/>
        </w:rPr>
        <w:t>单通道灰度图</w:t>
      </w:r>
      <w:r w:rsidR="009A74E6" w:rsidRPr="00A75C26">
        <w:rPr>
          <w:rFonts w:ascii="Tahoma" w:hAnsi="Tahoma" w:cs="Tahoma" w:hint="eastAsia"/>
          <w:color w:val="161617"/>
          <w:sz w:val="24"/>
          <w:szCs w:val="24"/>
          <w:shd w:val="clear" w:color="auto" w:fill="FFFFFF"/>
        </w:rPr>
        <w:t>，</w:t>
      </w:r>
    </w:p>
    <w:sectPr w:rsidR="00D755AF" w:rsidRPr="00A75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213" w:rsidRDefault="00875213" w:rsidP="00A75C26">
      <w:r>
        <w:separator/>
      </w:r>
    </w:p>
  </w:endnote>
  <w:endnote w:type="continuationSeparator" w:id="0">
    <w:p w:rsidR="00875213" w:rsidRDefault="00875213" w:rsidP="00A7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213" w:rsidRDefault="00875213" w:rsidP="00A75C26">
      <w:r>
        <w:separator/>
      </w:r>
    </w:p>
  </w:footnote>
  <w:footnote w:type="continuationSeparator" w:id="0">
    <w:p w:rsidR="00875213" w:rsidRDefault="00875213" w:rsidP="00A7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8AB"/>
    <w:multiLevelType w:val="hybridMultilevel"/>
    <w:tmpl w:val="9D8808BE"/>
    <w:lvl w:ilvl="0" w:tplc="4C6661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C16EE4"/>
    <w:multiLevelType w:val="hybridMultilevel"/>
    <w:tmpl w:val="B06A6424"/>
    <w:lvl w:ilvl="0" w:tplc="30DE3D3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D8"/>
    <w:rsid w:val="002908D8"/>
    <w:rsid w:val="00440B65"/>
    <w:rsid w:val="00630E2F"/>
    <w:rsid w:val="006B0728"/>
    <w:rsid w:val="008160AF"/>
    <w:rsid w:val="0083207A"/>
    <w:rsid w:val="00875213"/>
    <w:rsid w:val="008E1CE6"/>
    <w:rsid w:val="00920FEA"/>
    <w:rsid w:val="009A74E6"/>
    <w:rsid w:val="009E04FC"/>
    <w:rsid w:val="00A75C26"/>
    <w:rsid w:val="00BF1879"/>
    <w:rsid w:val="00D27C8E"/>
    <w:rsid w:val="00D51F26"/>
    <w:rsid w:val="00D755AF"/>
    <w:rsid w:val="00F05248"/>
    <w:rsid w:val="00F5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C60FF4-6298-4964-82F3-E32142C1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C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C8E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D27C8E"/>
    <w:rPr>
      <w:b/>
      <w:bCs/>
    </w:rPr>
  </w:style>
  <w:style w:type="paragraph" w:styleId="a6">
    <w:name w:val="header"/>
    <w:basedOn w:val="a"/>
    <w:link w:val="a7"/>
    <w:uiPriority w:val="99"/>
    <w:unhideWhenUsed/>
    <w:rsid w:val="00A7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15</cp:revision>
  <dcterms:created xsi:type="dcterms:W3CDTF">2017-08-03T09:38:00Z</dcterms:created>
  <dcterms:modified xsi:type="dcterms:W3CDTF">2017-08-07T12:01:00Z</dcterms:modified>
</cp:coreProperties>
</file>