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23239" w14:textId="77777777" w:rsidR="00387B6A" w:rsidRPr="00387B6A" w:rsidRDefault="00387B6A" w:rsidP="00387B6A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</w:pPr>
      <w:r w:rsidRPr="00387B6A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动画合成物</w:t>
      </w:r>
    </w:p>
    <w:p w14:paraId="740D942A" w14:textId="4D03A800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0FC47BAF" wp14:editId="3AF46641">
            <wp:extent cx="7296150" cy="4695825"/>
            <wp:effectExtent l="0" t="0" r="0" b="9525"/>
            <wp:docPr id="10" name="图片 10" descr="AnimationComposite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tionComposite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F8D5" w14:textId="77777777" w:rsidR="00387B6A" w:rsidRPr="00387B6A" w:rsidRDefault="00387B6A" w:rsidP="00387B6A">
      <w:pPr>
        <w:widowControl/>
        <w:shd w:val="clear" w:color="auto" w:fill="FAFAFA"/>
        <w:jc w:val="left"/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</w:pPr>
      <w:r w:rsidRPr="00387B6A"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  <w:t>本页面的内容：</w:t>
      </w:r>
    </w:p>
    <w:p w14:paraId="5BCBDAAB" w14:textId="77777777" w:rsidR="00387B6A" w:rsidRPr="00387B6A" w:rsidRDefault="00387B6A" w:rsidP="00387B6A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6" w:anchor="%E6%A6%82%E8%BF%B0" w:history="1">
        <w:r w:rsidRPr="00387B6A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概述</w:t>
        </w:r>
      </w:hyperlink>
    </w:p>
    <w:p w14:paraId="3690C36A" w14:textId="77777777" w:rsidR="00387B6A" w:rsidRPr="00387B6A" w:rsidRDefault="00387B6A" w:rsidP="00387B6A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7" w:anchor="%E5%88%9B%E5%BB%BA%E4%B8%80%E4%B8%AA%E5%90%88%E6%88%90%E7%89%A9" w:history="1">
        <w:r w:rsidRPr="00387B6A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创建一个合成物</w:t>
        </w:r>
      </w:hyperlink>
    </w:p>
    <w:p w14:paraId="6AA5858F" w14:textId="77777777" w:rsidR="00387B6A" w:rsidRPr="00387B6A" w:rsidRDefault="00387B6A" w:rsidP="00387B6A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8" w:anchor="%E7%BC%96%E8%BE%91%E5%99%A8%E5%90%88%E6%88%90%E7%89%A9" w:history="1">
        <w:r w:rsidRPr="00387B6A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编辑器合成物</w:t>
        </w:r>
      </w:hyperlink>
    </w:p>
    <w:p w14:paraId="6B01A6CC" w14:textId="77777777" w:rsidR="00387B6A" w:rsidRPr="00387B6A" w:rsidRDefault="00387B6A" w:rsidP="00387B6A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9" w:anchor="%E4%BD%BF%E7%94%A8%E5%90%88%E6%88%90%E7%89%A9" w:history="1">
        <w:r w:rsidRPr="00387B6A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使用合成物</w:t>
        </w:r>
      </w:hyperlink>
    </w:p>
    <w:p w14:paraId="3968D6DF" w14:textId="77777777" w:rsidR="00387B6A" w:rsidRPr="00387B6A" w:rsidRDefault="00387B6A" w:rsidP="00387B6A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87B6A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概述</w:t>
      </w:r>
    </w:p>
    <w:p w14:paraId="0607FF1C" w14:textId="77777777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在某些情况下，有时您可能需要取入多个动画序列，并将它们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"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组合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"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到一起，以便可以将它们作为一个动画序列应用，而不是许多个序列。这就是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动画合成物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的作用。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Animation Composite(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动画合成物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)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是一种动画资源，用于让您把多个动画组合到一起，并将它们</w:t>
      </w:r>
      <w:proofErr w:type="gramStart"/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当做</w:t>
      </w:r>
      <w:proofErr w:type="gramEnd"/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一个独立的单元对待。然而，合成物仅是简单地附加动画，不提供任何动画混合功能。</w:t>
      </w:r>
    </w:p>
    <w:p w14:paraId="7BD27D55" w14:textId="77777777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lastRenderedPageBreak/>
        <w:t>动画合成物也可以具有它们自己的一套</w:t>
      </w:r>
      <w:hyperlink r:id="rId10" w:history="1">
        <w:r w:rsidRPr="00387B6A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通知</w:t>
        </w:r>
      </w:hyperlink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和</w:t>
      </w:r>
      <w:hyperlink r:id="rId11" w:history="1">
        <w:r w:rsidRPr="00387B6A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曲线</w:t>
        </w:r>
      </w:hyperlink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。关于这些主题的更多信息，请参照各自相关的文档。</w:t>
      </w:r>
    </w:p>
    <w:p w14:paraId="551F0D81" w14:textId="77777777" w:rsidR="00387B6A" w:rsidRPr="00387B6A" w:rsidRDefault="00387B6A" w:rsidP="00387B6A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87B6A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创建一个合成物</w:t>
      </w:r>
    </w:p>
    <w:p w14:paraId="2355EFCC" w14:textId="77777777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创建一个新的动画合成物，就像在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内容浏览器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中添加一个新的资源那样简单。</w:t>
      </w:r>
    </w:p>
    <w:p w14:paraId="32DD2819" w14:textId="35EA407C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7FC9A50A" wp14:editId="175F1661">
            <wp:extent cx="4400550" cy="6191250"/>
            <wp:effectExtent l="0" t="0" r="0" b="0"/>
            <wp:docPr id="9" name="图片 9" descr="AnimationCompositeContex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ationCompositeContextMen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0964" w14:textId="026702DF" w:rsidR="00387B6A" w:rsidRPr="00387B6A" w:rsidRDefault="00387B6A" w:rsidP="00387B6A">
      <w:pPr>
        <w:widowControl/>
        <w:spacing w:before="120"/>
        <w:jc w:val="left"/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在</w:t>
      </w:r>
      <w:r w:rsidRPr="0038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b/>
          <w:bCs/>
          <w:i/>
          <w:iCs/>
          <w:color w:val="161617"/>
          <w:kern w:val="0"/>
          <w:sz w:val="23"/>
          <w:szCs w:val="23"/>
        </w:rPr>
        <w:t>内容浏览器</w:t>
      </w:r>
      <w:r w:rsidRPr="0038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中右击，并从关联菜单中选择</w:t>
      </w:r>
      <w:r w:rsidRPr="0038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b/>
          <w:bCs/>
          <w:i/>
          <w:iCs/>
          <w:color w:val="161617"/>
          <w:kern w:val="0"/>
          <w:sz w:val="23"/>
          <w:szCs w:val="23"/>
        </w:rPr>
        <w:t>Animation</w:t>
      </w:r>
      <w:r w:rsidRPr="00387B6A">
        <w:rPr>
          <w:rFonts w:ascii="Tahoma" w:eastAsia="宋体" w:hAnsi="Tahoma" w:cs="Tahoma"/>
          <w:b/>
          <w:bCs/>
          <w:i/>
          <w:iCs/>
          <w:color w:val="161617"/>
          <w:kern w:val="0"/>
          <w:sz w:val="23"/>
          <w:szCs w:val="23"/>
        </w:rPr>
        <w:t>（动画）</w:t>
      </w:r>
      <w:r w:rsidRPr="00387B6A">
        <w:rPr>
          <w:rFonts w:ascii="Tahoma" w:eastAsia="宋体" w:hAnsi="Tahoma" w:cs="Tahoma"/>
          <w:b/>
          <w:bCs/>
          <w:i/>
          <w:iCs/>
          <w:color w:val="161617"/>
          <w:kern w:val="0"/>
          <w:sz w:val="23"/>
          <w:szCs w:val="23"/>
        </w:rPr>
        <w:t xml:space="preserve"> &gt; Animation Composite</w:t>
      </w:r>
      <w:r w:rsidRPr="00387B6A">
        <w:rPr>
          <w:rFonts w:ascii="Tahoma" w:eastAsia="宋体" w:hAnsi="Tahoma" w:cs="Tahoma"/>
          <w:b/>
          <w:bCs/>
          <w:i/>
          <w:iCs/>
          <w:color w:val="161617"/>
          <w:kern w:val="0"/>
          <w:sz w:val="23"/>
          <w:szCs w:val="23"/>
        </w:rPr>
        <w:t>（动画合成物）</w:t>
      </w:r>
      <w:r w:rsidRPr="0038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。另一种方法是使用</w:t>
      </w:r>
      <w:r w:rsidRPr="0038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i/>
          <w:iCs/>
          <w:noProof/>
          <w:color w:val="161617"/>
          <w:kern w:val="0"/>
          <w:sz w:val="23"/>
          <w:szCs w:val="23"/>
        </w:rPr>
        <w:drawing>
          <wp:inline distT="0" distB="0" distL="0" distR="0" wp14:anchorId="75CD60DF" wp14:editId="3F9997F2">
            <wp:extent cx="1019175" cy="238125"/>
            <wp:effectExtent l="0" t="0" r="9525" b="9525"/>
            <wp:docPr id="8" name="图片 8" descr="button_New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tton_NewAss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按钮。</w:t>
      </w:r>
    </w:p>
    <w:p w14:paraId="716D3803" w14:textId="77777777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lastRenderedPageBreak/>
        <w:t>您还需要指定和您的新合成物相关联的</w:t>
      </w:r>
      <w:hyperlink r:id="rId14" w:history="1">
        <w:r w:rsidRPr="00387B6A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骨架资源</w:t>
        </w:r>
      </w:hyperlink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060AC082" w14:textId="23CF06CE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630A4F1C" wp14:editId="3D489027">
            <wp:extent cx="4857750" cy="2495550"/>
            <wp:effectExtent l="0" t="0" r="0" b="0"/>
            <wp:docPr id="7" name="图片 7" descr="PickSke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kSkelet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E09D" w14:textId="77777777" w:rsidR="00387B6A" w:rsidRPr="00387B6A" w:rsidRDefault="00387B6A" w:rsidP="00387B6A">
      <w:pPr>
        <w:widowControl/>
        <w:spacing w:before="120"/>
        <w:jc w:val="left"/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从您的项目中提供的骨架列表中选择该骨架：</w:t>
      </w:r>
    </w:p>
    <w:p w14:paraId="28C0D961" w14:textId="77777777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然后，您需要命名您的合成物。</w:t>
      </w:r>
    </w:p>
    <w:p w14:paraId="096018C3" w14:textId="236BC769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1D89C801" wp14:editId="3B11580D">
            <wp:extent cx="1895475" cy="2133600"/>
            <wp:effectExtent l="0" t="0" r="9525" b="0"/>
            <wp:docPr id="6" name="图片 6" descr="Name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meComposi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9EFF" w14:textId="77777777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现在就创建好了您的合成物，并可以进行编辑了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!</w:t>
      </w:r>
    </w:p>
    <w:p w14:paraId="67BA7247" w14:textId="77777777" w:rsidR="00387B6A" w:rsidRPr="00387B6A" w:rsidRDefault="00387B6A" w:rsidP="00387B6A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87B6A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编辑器合成物</w:t>
      </w:r>
    </w:p>
    <w:p w14:paraId="76BEFF3B" w14:textId="77777777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双击一个合成物，将会以动画模式打开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Persona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，且选中了该合成物以供进行编辑。</w:t>
      </w:r>
    </w:p>
    <w:p w14:paraId="18527ACA" w14:textId="68233616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49CA983E" wp14:editId="48044DA3">
            <wp:extent cx="4762500" cy="2762250"/>
            <wp:effectExtent l="0" t="0" r="0" b="0"/>
            <wp:docPr id="5" name="图片 5" descr="AnimationComposite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imationCompositeEd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50B4" w14:textId="77777777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在动画编辑器面板的顶部，您将看到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Composite Track(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合成轨迹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)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5E4DE181" w14:textId="3F44122F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7C3F601B" wp14:editId="3BDD9904">
            <wp:extent cx="5715000" cy="4219575"/>
            <wp:effectExtent l="0" t="0" r="0" b="9525"/>
            <wp:docPr id="4" name="图片 4" descr="CompositeT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siteTrac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0314" w14:textId="77777777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要想向该合成物添加新的动画序列，只需将这些序列简单地拖拽到合成轨迹中即可。随着您将更多地动画序列拖拽得到该合成轨迹中，这些序列将自动地附加起来。</w:t>
      </w:r>
    </w:p>
    <w:p w14:paraId="297001B7" w14:textId="40DE6846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2656E6FE" wp14:editId="5F7905BF">
            <wp:extent cx="6667500" cy="1438275"/>
            <wp:effectExtent l="0" t="0" r="0" b="9525"/>
            <wp:docPr id="3" name="图片 3" descr="AddingAnimationsTo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dingAnimationsToComposi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8F3D" w14:textId="77777777" w:rsidR="00387B6A" w:rsidRPr="00387B6A" w:rsidRDefault="00387B6A" w:rsidP="00387B6A">
      <w:pPr>
        <w:widowControl/>
        <w:shd w:val="clear" w:color="auto" w:fill="FFFFDD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当您将一个资源从资源浏览器拖出时，您可以看到资源编辑器变为灰掉状态，这是警告您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当前正在预览另一个资源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。这是正常的行为。只需继续将那个动画序列拖拽到该合成轨迹上即可。</w:t>
      </w:r>
    </w:p>
    <w:p w14:paraId="68C9F51E" w14:textId="77777777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你可以通过拖拽动画序列来沿着合成轨迹移动它们，可以通过右</w:t>
      </w:r>
      <w:proofErr w:type="gramStart"/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击这些</w:t>
      </w:r>
      <w:proofErr w:type="gramEnd"/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轨迹并从关联菜单中选择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Delete Segment</w:t>
      </w:r>
      <w:r w:rsidRPr="00387B6A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（删除片段）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来把它们从轨迹中删除。</w:t>
      </w:r>
    </w:p>
    <w:p w14:paraId="26CD7790" w14:textId="7CEABF5A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6EE8696D" wp14:editId="07FFD714">
            <wp:extent cx="6315075" cy="1571625"/>
            <wp:effectExtent l="0" t="0" r="9525" b="9525"/>
            <wp:docPr id="2" name="图片 2" descr="DeleteSe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leteSegm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85DD" w14:textId="77777777" w:rsidR="00387B6A" w:rsidRPr="00387B6A" w:rsidRDefault="00387B6A" w:rsidP="00387B6A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87B6A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使用合成物</w:t>
      </w:r>
    </w:p>
    <w:p w14:paraId="7ECC2BC0" w14:textId="77777777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color w:val="161617"/>
          <w:kern w:val="0"/>
          <w:sz w:val="23"/>
          <w:szCs w:val="23"/>
        </w:rPr>
        <w:t>一旦组合完成，在动画蓝图的动画图表中将仅把该合成物作为一个动画序列对待。</w:t>
      </w:r>
    </w:p>
    <w:p w14:paraId="79B754FD" w14:textId="1F97EEC4" w:rsidR="00387B6A" w:rsidRPr="00387B6A" w:rsidRDefault="00387B6A" w:rsidP="0038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87B6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65215B8E" wp14:editId="3237BE9A">
            <wp:extent cx="5924550" cy="2686050"/>
            <wp:effectExtent l="0" t="0" r="0" b="0"/>
            <wp:docPr id="1" name="图片 1" descr="Play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ayComposi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B004" w14:textId="77777777" w:rsidR="008E54A0" w:rsidRDefault="008E54A0">
      <w:bookmarkStart w:id="0" w:name="_GoBack"/>
      <w:bookmarkEnd w:id="0"/>
    </w:p>
    <w:sectPr w:rsidR="008E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31908"/>
    <w:multiLevelType w:val="multilevel"/>
    <w:tmpl w:val="D790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2C"/>
    <w:rsid w:val="00387B6A"/>
    <w:rsid w:val="008E54A0"/>
    <w:rsid w:val="00D2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92963-ACE9-498B-982D-71546EE4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7B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87B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B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87B6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87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7B6A"/>
    <w:rPr>
      <w:color w:val="0000FF"/>
      <w:u w:val="single"/>
    </w:rPr>
  </w:style>
  <w:style w:type="character" w:styleId="a5">
    <w:name w:val="Strong"/>
    <w:basedOn w:val="a0"/>
    <w:uiPriority w:val="22"/>
    <w:qFormat/>
    <w:rsid w:val="00387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934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044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056">
          <w:marLeft w:val="24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268">
          <w:marLeft w:val="24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3767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CHN/Engine/Animation/AnimationComposite/index.html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://api.unrealengine.com/CHN/Engine/Animation/AnimationComposite/index.html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://api.unrealengine.com/CHN/Engine/Animation/AnimationComposite/index.html" TargetMode="External"/><Relationship Id="rId11" Type="http://schemas.openxmlformats.org/officeDocument/2006/relationships/hyperlink" Target="http://api.unrealengine.com/CHN/Engine/Animation/Sequences/Curves/index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://api.unrealengine.com/CHN/Engine/Animation/Sequences/Notifies/index.html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://api.unrealengine.com/CHN/Engine/Animation/AnimationComposite/index.html" TargetMode="External"/><Relationship Id="rId14" Type="http://schemas.openxmlformats.org/officeDocument/2006/relationships/hyperlink" Target="http://api.unrealengine.com/CHN/Engine/Animation/Skeleton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3</cp:revision>
  <dcterms:created xsi:type="dcterms:W3CDTF">2018-07-19T02:12:00Z</dcterms:created>
  <dcterms:modified xsi:type="dcterms:W3CDTF">2018-07-19T02:17:00Z</dcterms:modified>
</cp:coreProperties>
</file>