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9A6F1" w14:textId="77777777" w:rsidR="00344D72" w:rsidRPr="00D44430" w:rsidRDefault="00344D72" w:rsidP="00344D72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</w:pPr>
      <w:r w:rsidRPr="00D44430"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  <w:t>转换规则</w:t>
      </w:r>
    </w:p>
    <w:p w14:paraId="33F6221A" w14:textId="77777777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Transition Rules（转换规则）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是控制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State Machine（状态机）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中流程的方法。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Transition Rules（转换规则）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沿着连接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States（状态）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和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Conduits（通道）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的连线自动创建，可以针对变量</w:t>
      </w:r>
      <w:proofErr w:type="gramStart"/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值执行</w:t>
      </w:r>
      <w:proofErr w:type="gramEnd"/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任何次的检测和测试，最终目的都是输出一个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True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或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False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值。 这个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Boolean（布尔值）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输出决定了该动画是否可以执行通过该转换。</w:t>
      </w:r>
    </w:p>
    <w:p w14:paraId="0486FBEB" w14:textId="77777777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从外观上来看，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Transition Rule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在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动画图表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中呈现为一个小圆形的定向图表，如下所示：</w:t>
      </w:r>
    </w:p>
    <w:p w14:paraId="497B09E3" w14:textId="27667CB7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60C05E33" wp14:editId="577E7BD2">
            <wp:extent cx="3879944" cy="1844675"/>
            <wp:effectExtent l="0" t="0" r="6350" b="3175"/>
            <wp:docPr id="5" name="图片 5" descr="Transition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itionRu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69" cy="184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270E" w14:textId="4191E7DE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当</w:t>
      </w:r>
      <w:r w:rsid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鼠标悬停到该图标上时，将可视化地显示该规则的含义：</w:t>
      </w:r>
    </w:p>
    <w:p w14:paraId="2EE1F28B" w14:textId="05678856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4EEAA783" wp14:editId="46BD0D0E">
            <wp:extent cx="3597120" cy="2092325"/>
            <wp:effectExtent l="0" t="0" r="3810" b="3175"/>
            <wp:docPr id="4" name="图片 4" descr="TransitionRuleMous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nsitionRuleMouseO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950" cy="209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89A7" w14:textId="77777777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lastRenderedPageBreak/>
        <w:t>在这个示例中，为了从 </w:t>
      </w:r>
      <w:proofErr w:type="spellStart"/>
      <w:r w:rsidRPr="00D44430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JumpLoop</w:t>
      </w:r>
      <w:proofErr w:type="spellEnd"/>
      <w:r w:rsidRPr="00D44430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 转换到 </w:t>
      </w:r>
      <w:proofErr w:type="spellStart"/>
      <w:r w:rsidRPr="00D44430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JumpEnd</w:t>
      </w:r>
      <w:proofErr w:type="spellEnd"/>
      <w:r w:rsidRPr="00D44430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, 变量 </w:t>
      </w:r>
      <w:proofErr w:type="spellStart"/>
      <w:r w:rsidRPr="00D44430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IsInAir</w:t>
      </w:r>
      <w:proofErr w:type="spellEnd"/>
      <w:r w:rsidRPr="00D44430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?</w:t>
      </w:r>
      <w:r w:rsidRPr="00D44430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 必须 </w:t>
      </w:r>
      <w:r w:rsidRPr="00D44430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不为</w:t>
      </w:r>
      <w:r w:rsidRPr="00D44430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 true。</w:t>
      </w:r>
    </w:p>
    <w:p w14:paraId="21078644" w14:textId="5CA21248" w:rsidR="00344D72" w:rsidRPr="00D44430" w:rsidRDefault="00D44430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="00344D72"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可以设置规则来决定双向的转换流程：</w:t>
      </w:r>
    </w:p>
    <w:p w14:paraId="38B693D4" w14:textId="5392612C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1B293664" wp14:editId="59D55085">
            <wp:extent cx="3951143" cy="2228850"/>
            <wp:effectExtent l="0" t="0" r="0" b="0"/>
            <wp:docPr id="3" name="图片 3" descr="RulesBothW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lesBothWay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18" cy="223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FD89" w14:textId="77777777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这意味着可以设置一个规则从一个状态退出并进入到另一个状态，并且可以把一个规则应用到转换回到那个状态的转换中。</w:t>
      </w:r>
    </w:p>
    <w:p w14:paraId="17786297" w14:textId="77777777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当在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Transition Rule（转换规则）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上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左击鼠标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时，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详细信息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面板将会更新，并且将提供其他额外的选项。</w:t>
      </w:r>
    </w:p>
    <w:p w14:paraId="006AEAF7" w14:textId="3A9356C0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17186017" wp14:editId="7B13DF5B">
            <wp:extent cx="2334895" cy="3097405"/>
            <wp:effectExtent l="0" t="0" r="8255" b="8255"/>
            <wp:docPr id="2" name="图片 2" descr="Transition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nsitionDetai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104" cy="311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9018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lastRenderedPageBreak/>
        <w:t>Transition Priority Order（转换优先级顺序）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07950A91" w14:textId="0610888F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转换的优先级顺序。如果一个状态的多个转换同时为true，那么先执行具有最小优先级排序的转换。</w:t>
      </w:r>
    </w:p>
    <w:p w14:paraId="5EAEBCB9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Bidirectional（双向）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7BC312B2" w14:textId="77CBC0C2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决定转换是否可以双向进行。</w:t>
      </w:r>
    </w:p>
    <w:p w14:paraId="1DE2FB45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Blend Logic（混合逻辑）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05B13572" w14:textId="49C1108D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指出了要使用的转换逻辑: 标准混合或自定义混合。选择自定义混合将会使</w:t>
      </w:r>
      <w:r>
        <w:rPr>
          <w:rFonts w:ascii="微软雅黑" w:eastAsia="微软雅黑" w:hAnsi="微软雅黑" w:cs="Tahoma"/>
          <w:color w:val="161617"/>
          <w:kern w:val="0"/>
          <w:sz w:val="18"/>
        </w:rPr>
        <w:t>你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进入到混合图表中来设置一个自定义的Blend Transition(混合转换)。</w:t>
      </w:r>
    </w:p>
    <w:p w14:paraId="311A31C9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Transition Rule Sharing（转换规则共享）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7A5C16C6" w14:textId="65E07606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该选项允许</w:t>
      </w:r>
      <w:r>
        <w:rPr>
          <w:rFonts w:ascii="微软雅黑" w:eastAsia="微软雅黑" w:hAnsi="微软雅黑" w:cs="Tahoma"/>
          <w:color w:val="161617"/>
          <w:kern w:val="0"/>
          <w:sz w:val="18"/>
        </w:rPr>
        <w:t>你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设置是否允许和其他转换共享该规则，或者是否允许从其他转换中使用该规则。</w:t>
      </w:r>
    </w:p>
    <w:p w14:paraId="4B1E3433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Transition Interrupt（转换中断）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39E2AB42" w14:textId="54F4B706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设置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Trigger Weight Threshold（触发权重阈值）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并指定一个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Notify State Class（通知状态类）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10D6F0C1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Transition Crossfade Sharing（转换交叉渐变共享）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47D0CA3C" w14:textId="60C56C41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使用现有的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Transition Crossfade Blend（转换交叉混合）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或者将现有的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Transition Crossfade（转换交叉混合）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提升为共享。</w:t>
      </w:r>
    </w:p>
    <w:p w14:paraId="1DB4F234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Duration（持续时间）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2FEB2FAC" w14:textId="20DEC840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应用交叉混合的持续时间。</w:t>
      </w:r>
    </w:p>
    <w:p w14:paraId="76F38DAD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Mode（模式）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6C90A516" w14:textId="41BC7C26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给交叉渐变应用的混合类型。</w:t>
      </w:r>
    </w:p>
    <w:p w14:paraId="24916B0B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Start Transition Event / Custom Blueprint Event（启动转换事件/自定义蓝图事件）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041A2166" w14:textId="788F17CF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在转换开始时从接到通知的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中调用并执行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事件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7B0FE516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Blueprint Notify（蓝图通知）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798008D0" w14:textId="79C44ECC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当转换开始时所通知的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11B13A77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End Transition Event / Custom Blueprint Event（结束转换事件/自定义蓝图事件）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3FDF0DB2" w14:textId="2BD47C4C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在转换结束时从接到通知的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中调用并执行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事件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020B650A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Blueprint Notify（蓝图通知）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6B1D427F" w14:textId="571CAC50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当转换结束时通知的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68D648C9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Interrupt Transition Event / Custom Blueprint Event（中断转换）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5C8D045C" w14:textId="0A2FDA4C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当转换中断时从接到通知的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中调用并执行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事件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19CBA1DF" w14:textId="0A2FDA4C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Blueprint Notify（蓝图通知）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28ED31F0" w14:textId="7FB33A2C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lastRenderedPageBreak/>
        <w:t>当转换中断时通知的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5C0E377D" w14:textId="0F3A7ABC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当在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Transition Rule（转换规则）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上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双击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时，将会打开一个窗口，在该窗口中</w:t>
      </w:r>
      <w:r w:rsid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可以定义变量满足什么条件时才发生转换。</w:t>
      </w:r>
    </w:p>
    <w:p w14:paraId="2873A8E7" w14:textId="219E927D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bookmarkStart w:id="0" w:name="_GoBack"/>
      <w:r w:rsidRPr="00D44430">
        <w:rPr>
          <w:rFonts w:ascii="微软雅黑" w:eastAsia="微软雅黑" w:hAnsi="微软雅黑" w:cs="Tahoma"/>
          <w:noProof/>
          <w:color w:val="007EBF"/>
          <w:kern w:val="0"/>
          <w:sz w:val="20"/>
          <w:szCs w:val="23"/>
        </w:rPr>
        <w:drawing>
          <wp:inline distT="0" distB="0" distL="0" distR="0" wp14:anchorId="1D2B09F4" wp14:editId="0B6D9E54">
            <wp:extent cx="5591236" cy="1828800"/>
            <wp:effectExtent l="0" t="0" r="9525" b="0"/>
            <wp:docPr id="1" name="图片 1" descr="EditRu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Ru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26" cy="18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24E2528" w14:textId="714C56C5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和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类似，</w:t>
      </w:r>
      <w:r w:rsid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也可以在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My Blueprint（我的蓝图）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窗口中指定变量，并把它们拖拽到图表中。通过这些变量连接到各种条件（这些条件最终会连接到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Result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节点）上，</w:t>
      </w:r>
      <w:r w:rsid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可以定义哪个变量必须为true时才发生该转换。</w:t>
      </w:r>
    </w:p>
    <w:p w14:paraId="3EEC8FD7" w14:textId="77777777" w:rsidR="008E54A0" w:rsidRPr="00D44430" w:rsidRDefault="008E54A0">
      <w:pPr>
        <w:rPr>
          <w:rFonts w:ascii="微软雅黑" w:eastAsia="微软雅黑" w:hAnsi="微软雅黑"/>
          <w:sz w:val="16"/>
        </w:rPr>
      </w:pPr>
    </w:p>
    <w:sectPr w:rsidR="008E54A0" w:rsidRPr="00D44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19"/>
    <w:rsid w:val="00344D72"/>
    <w:rsid w:val="00566919"/>
    <w:rsid w:val="008E54A0"/>
    <w:rsid w:val="009E1611"/>
    <w:rsid w:val="00D4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88F9"/>
  <w15:chartTrackingRefBased/>
  <w15:docId w15:val="{D6C64F30-8B43-4327-BCD3-D6C2767E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4D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D7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44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4D72"/>
    <w:rPr>
      <w:b/>
      <w:bCs/>
    </w:rPr>
  </w:style>
  <w:style w:type="character" w:styleId="a5">
    <w:name w:val="Emphasis"/>
    <w:basedOn w:val="a0"/>
    <w:uiPriority w:val="20"/>
    <w:qFormat/>
    <w:rsid w:val="00344D72"/>
    <w:rPr>
      <w:i/>
      <w:iCs/>
    </w:rPr>
  </w:style>
  <w:style w:type="character" w:customStyle="1" w:styleId="non-localized">
    <w:name w:val="non-localized"/>
    <w:basedOn w:val="a0"/>
    <w:rsid w:val="00344D72"/>
  </w:style>
  <w:style w:type="character" w:styleId="a6">
    <w:name w:val="Hyperlink"/>
    <w:basedOn w:val="a0"/>
    <w:uiPriority w:val="99"/>
    <w:semiHidden/>
    <w:unhideWhenUsed/>
    <w:rsid w:val="00344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images/Engine/Animation/StateMachines/TransitionRules/EditRule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AlienR4</cp:lastModifiedBy>
  <cp:revision>5</cp:revision>
  <dcterms:created xsi:type="dcterms:W3CDTF">2018-07-19T02:18:00Z</dcterms:created>
  <dcterms:modified xsi:type="dcterms:W3CDTF">2018-07-23T06:45:00Z</dcterms:modified>
</cp:coreProperties>
</file>