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81A53" w14:textId="334264B8" w:rsidR="00F52B0D" w:rsidRPr="004E609B" w:rsidRDefault="004155EB" w:rsidP="004155EB">
      <w:pPr>
        <w:ind w:firstLine="420"/>
        <w:rPr>
          <w:rFonts w:ascii="微软雅黑" w:eastAsia="微软雅黑" w:hAnsi="微软雅黑"/>
        </w:rPr>
      </w:pPr>
      <w:r w:rsidRPr="004E609B">
        <w:rPr>
          <w:rFonts w:ascii="微软雅黑" w:eastAsia="微软雅黑" w:hAnsi="微软雅黑" w:hint="eastAsia"/>
        </w:rPr>
        <w:t>大家好，我叫梁远超，是软件技术系V</w:t>
      </w:r>
      <w:r w:rsidRPr="004E609B">
        <w:rPr>
          <w:rFonts w:ascii="微软雅黑" w:eastAsia="微软雅黑" w:hAnsi="微软雅黑"/>
        </w:rPr>
        <w:t>R</w:t>
      </w:r>
      <w:r w:rsidRPr="004E609B">
        <w:rPr>
          <w:rFonts w:ascii="微软雅黑" w:eastAsia="微软雅黑" w:hAnsi="微软雅黑" w:hint="eastAsia"/>
        </w:rPr>
        <w:t>专业的主讲老师</w:t>
      </w:r>
      <w:r w:rsidR="00D42960" w:rsidRPr="004E609B">
        <w:rPr>
          <w:rFonts w:ascii="微软雅黑" w:eastAsia="微软雅黑" w:hAnsi="微软雅黑" w:hint="eastAsia"/>
        </w:rPr>
        <w:t>，</w:t>
      </w:r>
      <w:r w:rsidR="00D471E5" w:rsidRPr="004E609B">
        <w:rPr>
          <w:rFonts w:ascii="微软雅黑" w:eastAsia="微软雅黑" w:hAnsi="微软雅黑" w:hint="eastAsia"/>
        </w:rPr>
        <w:t>在最近的一两年里V</w:t>
      </w:r>
      <w:r w:rsidR="00D471E5" w:rsidRPr="004E609B">
        <w:rPr>
          <w:rFonts w:ascii="微软雅黑" w:eastAsia="微软雅黑" w:hAnsi="微软雅黑"/>
        </w:rPr>
        <w:t>R</w:t>
      </w:r>
      <w:r w:rsidR="00D471E5" w:rsidRPr="004E609B">
        <w:rPr>
          <w:rFonts w:ascii="微软雅黑" w:eastAsia="微软雅黑" w:hAnsi="微软雅黑" w:hint="eastAsia"/>
        </w:rPr>
        <w:t>、A</w:t>
      </w:r>
      <w:r w:rsidR="00D471E5" w:rsidRPr="004E609B">
        <w:rPr>
          <w:rFonts w:ascii="微软雅黑" w:eastAsia="微软雅黑" w:hAnsi="微软雅黑"/>
        </w:rPr>
        <w:t>R</w:t>
      </w:r>
      <w:r w:rsidR="00D471E5" w:rsidRPr="004E609B">
        <w:rPr>
          <w:rFonts w:ascii="微软雅黑" w:eastAsia="微软雅黑" w:hAnsi="微软雅黑" w:hint="eastAsia"/>
        </w:rPr>
        <w:t>这类新鲜词汇不断</w:t>
      </w:r>
      <w:r w:rsidR="003A4F9F" w:rsidRPr="004E609B">
        <w:rPr>
          <w:rFonts w:ascii="微软雅黑" w:eastAsia="微软雅黑" w:hAnsi="微软雅黑" w:hint="eastAsia"/>
        </w:rPr>
        <w:t>涌入</w:t>
      </w:r>
      <w:r w:rsidR="00D471E5" w:rsidRPr="004E609B">
        <w:rPr>
          <w:rFonts w:ascii="微软雅黑" w:eastAsia="微软雅黑" w:hAnsi="微软雅黑" w:hint="eastAsia"/>
        </w:rPr>
        <w:t>人们的生活，其实早些年</w:t>
      </w:r>
      <w:r w:rsidR="003A4F9F" w:rsidRPr="004E609B">
        <w:rPr>
          <w:rFonts w:ascii="微软雅黑" w:eastAsia="微软雅黑" w:hAnsi="微软雅黑" w:hint="eastAsia"/>
        </w:rPr>
        <w:t>，</w:t>
      </w:r>
      <w:r w:rsidR="00D471E5" w:rsidRPr="004E609B">
        <w:rPr>
          <w:rFonts w:ascii="微软雅黑" w:eastAsia="微软雅黑" w:hAnsi="微软雅黑" w:hint="eastAsia"/>
        </w:rPr>
        <w:t>V</w:t>
      </w:r>
      <w:r w:rsidR="00D471E5" w:rsidRPr="004E609B">
        <w:rPr>
          <w:rFonts w:ascii="微软雅黑" w:eastAsia="微软雅黑" w:hAnsi="微软雅黑"/>
        </w:rPr>
        <w:t>R</w:t>
      </w:r>
      <w:r w:rsidR="00D471E5" w:rsidRPr="004E609B">
        <w:rPr>
          <w:rFonts w:ascii="微软雅黑" w:eastAsia="微软雅黑" w:hAnsi="微软雅黑" w:hint="eastAsia"/>
        </w:rPr>
        <w:t>、A</w:t>
      </w:r>
      <w:r w:rsidR="00D471E5" w:rsidRPr="004E609B">
        <w:rPr>
          <w:rFonts w:ascii="微软雅黑" w:eastAsia="微软雅黑" w:hAnsi="微软雅黑"/>
        </w:rPr>
        <w:t>R</w:t>
      </w:r>
      <w:r w:rsidR="00D471E5" w:rsidRPr="004E609B">
        <w:rPr>
          <w:rFonts w:ascii="微软雅黑" w:eastAsia="微软雅黑" w:hAnsi="微软雅黑" w:hint="eastAsia"/>
        </w:rPr>
        <w:t>就已经在军事和航天领域展开了广泛应用，时至今日才被大家广泛熟知</w:t>
      </w:r>
      <w:r w:rsidR="00725A33" w:rsidRPr="004E609B">
        <w:rPr>
          <w:rFonts w:ascii="微软雅黑" w:eastAsia="微软雅黑" w:hAnsi="微软雅黑" w:hint="eastAsia"/>
        </w:rPr>
        <w:t>主要</w:t>
      </w:r>
      <w:r w:rsidR="00D471E5" w:rsidRPr="004E609B">
        <w:rPr>
          <w:rFonts w:ascii="微软雅黑" w:eastAsia="微软雅黑" w:hAnsi="微软雅黑" w:hint="eastAsia"/>
        </w:rPr>
        <w:t>是因为早期设备造价昂贵</w:t>
      </w:r>
      <w:r w:rsidR="00725A33" w:rsidRPr="004E609B">
        <w:rPr>
          <w:rFonts w:ascii="微软雅黑" w:eastAsia="微软雅黑" w:hAnsi="微软雅黑" w:hint="eastAsia"/>
        </w:rPr>
        <w:t>，</w:t>
      </w:r>
      <w:r w:rsidR="003A4F9F" w:rsidRPr="004E609B">
        <w:rPr>
          <w:rFonts w:ascii="微软雅黑" w:eastAsia="微软雅黑" w:hAnsi="微软雅黑" w:hint="eastAsia"/>
        </w:rPr>
        <w:t>而</w:t>
      </w:r>
      <w:r w:rsidR="00725A33" w:rsidRPr="004E609B">
        <w:rPr>
          <w:rFonts w:ascii="微软雅黑" w:eastAsia="微软雅黑" w:hAnsi="微软雅黑" w:hint="eastAsia"/>
        </w:rPr>
        <w:t>现在，随着硬件价格的下调，凭借着V</w:t>
      </w:r>
      <w:r w:rsidR="00725A33" w:rsidRPr="004E609B">
        <w:rPr>
          <w:rFonts w:ascii="微软雅黑" w:eastAsia="微软雅黑" w:hAnsi="微软雅黑"/>
        </w:rPr>
        <w:t>R</w:t>
      </w:r>
      <w:r w:rsidR="001A5596" w:rsidRPr="004E609B">
        <w:rPr>
          <w:rFonts w:ascii="微软雅黑" w:eastAsia="微软雅黑" w:hAnsi="微软雅黑" w:hint="eastAsia"/>
        </w:rPr>
        <w:t>、</w:t>
      </w:r>
      <w:r w:rsidR="00725A33" w:rsidRPr="004E609B">
        <w:rPr>
          <w:rFonts w:ascii="微软雅黑" w:eastAsia="微软雅黑" w:hAnsi="微软雅黑" w:hint="eastAsia"/>
        </w:rPr>
        <w:t>A</w:t>
      </w:r>
      <w:r w:rsidR="00725A33" w:rsidRPr="004E609B">
        <w:rPr>
          <w:rFonts w:ascii="微软雅黑" w:eastAsia="微软雅黑" w:hAnsi="微软雅黑"/>
        </w:rPr>
        <w:t>R</w:t>
      </w:r>
      <w:r w:rsidR="003A4F9F" w:rsidRPr="004E609B">
        <w:rPr>
          <w:rFonts w:ascii="微软雅黑" w:eastAsia="微软雅黑" w:hAnsi="微软雅黑" w:hint="eastAsia"/>
        </w:rPr>
        <w:t>可给人带来</w:t>
      </w:r>
      <w:r w:rsidR="00725A33" w:rsidRPr="004E609B">
        <w:rPr>
          <w:rFonts w:ascii="微软雅黑" w:eastAsia="微软雅黑" w:hAnsi="微软雅黑" w:hint="eastAsia"/>
        </w:rPr>
        <w:t>不一样的</w:t>
      </w:r>
      <w:r w:rsidR="001A5596" w:rsidRPr="004E609B">
        <w:rPr>
          <w:rFonts w:ascii="微软雅黑" w:eastAsia="微软雅黑" w:hAnsi="微软雅黑" w:hint="eastAsia"/>
        </w:rPr>
        <w:t>感官</w:t>
      </w:r>
      <w:r w:rsidR="00725A33" w:rsidRPr="004E609B">
        <w:rPr>
          <w:rFonts w:ascii="微软雅黑" w:eastAsia="微软雅黑" w:hAnsi="微软雅黑" w:hint="eastAsia"/>
        </w:rPr>
        <w:t>体验，</w:t>
      </w:r>
      <w:r w:rsidR="001A5596" w:rsidRPr="004E609B">
        <w:rPr>
          <w:rFonts w:ascii="微软雅黑" w:eastAsia="微软雅黑" w:hAnsi="微软雅黑" w:hint="eastAsia"/>
        </w:rPr>
        <w:t>诸如V</w:t>
      </w:r>
      <w:r w:rsidR="001A5596" w:rsidRPr="004E609B">
        <w:rPr>
          <w:rFonts w:ascii="微软雅黑" w:eastAsia="微软雅黑" w:hAnsi="微软雅黑"/>
        </w:rPr>
        <w:t>R</w:t>
      </w:r>
      <w:r w:rsidR="001A5596" w:rsidRPr="004E609B">
        <w:rPr>
          <w:rFonts w:ascii="微软雅黑" w:eastAsia="微软雅黑" w:hAnsi="微软雅黑" w:hint="eastAsia"/>
        </w:rPr>
        <w:t>电影、V</w:t>
      </w:r>
      <w:r w:rsidR="001A5596" w:rsidRPr="004E609B">
        <w:rPr>
          <w:rFonts w:ascii="微软雅黑" w:eastAsia="微软雅黑" w:hAnsi="微软雅黑"/>
        </w:rPr>
        <w:t>R</w:t>
      </w:r>
      <w:r w:rsidR="001A5596" w:rsidRPr="004E609B">
        <w:rPr>
          <w:rFonts w:ascii="微软雅黑" w:eastAsia="微软雅黑" w:hAnsi="微软雅黑" w:hint="eastAsia"/>
        </w:rPr>
        <w:t>样板间、A</w:t>
      </w:r>
      <w:r w:rsidR="001A5596" w:rsidRPr="004E609B">
        <w:rPr>
          <w:rFonts w:ascii="微软雅黑" w:eastAsia="微软雅黑" w:hAnsi="微软雅黑"/>
        </w:rPr>
        <w:t>R</w:t>
      </w:r>
      <w:r w:rsidR="001A5596" w:rsidRPr="004E609B">
        <w:rPr>
          <w:rFonts w:ascii="微软雅黑" w:eastAsia="微软雅黑" w:hAnsi="微软雅黑" w:hint="eastAsia"/>
        </w:rPr>
        <w:t>游戏等</w:t>
      </w:r>
      <w:r w:rsidR="001A5596" w:rsidRPr="004E609B">
        <w:rPr>
          <w:rFonts w:ascii="微软雅黑" w:eastAsia="微软雅黑" w:hAnsi="微软雅黑" w:hint="eastAsia"/>
        </w:rPr>
        <w:t>V</w:t>
      </w:r>
      <w:r w:rsidR="001A5596" w:rsidRPr="004E609B">
        <w:rPr>
          <w:rFonts w:ascii="微软雅黑" w:eastAsia="微软雅黑" w:hAnsi="微软雅黑"/>
        </w:rPr>
        <w:t>R</w:t>
      </w:r>
      <w:r w:rsidR="001A5596" w:rsidRPr="004E609B">
        <w:rPr>
          <w:rFonts w:ascii="微软雅黑" w:eastAsia="微软雅黑" w:hAnsi="微软雅黑" w:hint="eastAsia"/>
        </w:rPr>
        <w:t>、A</w:t>
      </w:r>
      <w:r w:rsidR="001A5596" w:rsidRPr="004E609B">
        <w:rPr>
          <w:rFonts w:ascii="微软雅黑" w:eastAsia="微软雅黑" w:hAnsi="微软雅黑"/>
        </w:rPr>
        <w:t>R</w:t>
      </w:r>
      <w:r w:rsidR="001A5596" w:rsidRPr="004E609B">
        <w:rPr>
          <w:rFonts w:ascii="微软雅黑" w:eastAsia="微软雅黑" w:hAnsi="微软雅黑" w:hint="eastAsia"/>
        </w:rPr>
        <w:t>应用如雨后春笋</w:t>
      </w:r>
      <w:r w:rsidR="001D36F1" w:rsidRPr="004E609B">
        <w:rPr>
          <w:rFonts w:ascii="微软雅黑" w:eastAsia="微软雅黑" w:hAnsi="微软雅黑" w:hint="eastAsia"/>
        </w:rPr>
        <w:t>般出现在</w:t>
      </w:r>
      <w:r w:rsidR="001A5596" w:rsidRPr="004E609B">
        <w:rPr>
          <w:rFonts w:ascii="微软雅黑" w:eastAsia="微软雅黑" w:hAnsi="微软雅黑" w:hint="eastAsia"/>
        </w:rPr>
        <w:t>人们的生活</w:t>
      </w:r>
      <w:r w:rsidR="001D36F1" w:rsidRPr="004E609B">
        <w:rPr>
          <w:rFonts w:ascii="微软雅黑" w:eastAsia="微软雅黑" w:hAnsi="微软雅黑" w:hint="eastAsia"/>
        </w:rPr>
        <w:t>中</w:t>
      </w:r>
      <w:r w:rsidR="001A5596" w:rsidRPr="004E609B">
        <w:rPr>
          <w:rFonts w:ascii="微软雅黑" w:eastAsia="微软雅黑" w:hAnsi="微软雅黑" w:hint="eastAsia"/>
        </w:rPr>
        <w:t>，同时也使本专业的</w:t>
      </w:r>
      <w:r w:rsidR="001D36F1" w:rsidRPr="004E609B">
        <w:rPr>
          <w:rFonts w:ascii="微软雅黑" w:eastAsia="微软雅黑" w:hAnsi="微软雅黑" w:hint="eastAsia"/>
        </w:rPr>
        <w:t>技术</w:t>
      </w:r>
      <w:r w:rsidR="001A5596" w:rsidRPr="004E609B">
        <w:rPr>
          <w:rFonts w:ascii="微软雅黑" w:eastAsia="微软雅黑" w:hAnsi="微软雅黑" w:hint="eastAsia"/>
        </w:rPr>
        <w:t>人才变得炙手可热。我们河北软件学院软件技术系把握市场动向，</w:t>
      </w:r>
      <w:r w:rsidR="001A5596" w:rsidRPr="004E609B">
        <w:rPr>
          <w:rFonts w:ascii="微软雅黑" w:eastAsia="微软雅黑" w:hAnsi="微软雅黑" w:hint="eastAsia"/>
        </w:rPr>
        <w:t>迎合市场需求</w:t>
      </w:r>
      <w:r w:rsidR="001A5596" w:rsidRPr="004E609B">
        <w:rPr>
          <w:rFonts w:ascii="微软雅黑" w:eastAsia="微软雅黑" w:hAnsi="微软雅黑" w:hint="eastAsia"/>
        </w:rPr>
        <w:t>，率先开设V</w:t>
      </w:r>
      <w:r w:rsidR="001A5596" w:rsidRPr="004E609B">
        <w:rPr>
          <w:rFonts w:ascii="微软雅黑" w:eastAsia="微软雅黑" w:hAnsi="微软雅黑"/>
        </w:rPr>
        <w:t>R</w:t>
      </w:r>
      <w:r w:rsidR="001A5596" w:rsidRPr="004E609B">
        <w:rPr>
          <w:rFonts w:ascii="微软雅黑" w:eastAsia="微软雅黑" w:hAnsi="微软雅黑" w:hint="eastAsia"/>
        </w:rPr>
        <w:t>专业，为社会</w:t>
      </w:r>
      <w:r w:rsidR="003A4F9F" w:rsidRPr="004E609B">
        <w:rPr>
          <w:rFonts w:ascii="微软雅黑" w:eastAsia="微软雅黑" w:hAnsi="微软雅黑" w:hint="eastAsia"/>
        </w:rPr>
        <w:t>提供了一批又一批</w:t>
      </w:r>
      <w:r w:rsidR="001A5596" w:rsidRPr="004E609B">
        <w:rPr>
          <w:rFonts w:ascii="微软雅黑" w:eastAsia="微软雅黑" w:hAnsi="微软雅黑" w:hint="eastAsia"/>
        </w:rPr>
        <w:t>专业能力过硬的V</w:t>
      </w:r>
      <w:r w:rsidR="001A5596" w:rsidRPr="004E609B">
        <w:rPr>
          <w:rFonts w:ascii="微软雅黑" w:eastAsia="微软雅黑" w:hAnsi="微软雅黑"/>
        </w:rPr>
        <w:t>R</w:t>
      </w:r>
      <w:r w:rsidR="001A5596" w:rsidRPr="004E609B">
        <w:rPr>
          <w:rFonts w:ascii="微软雅黑" w:eastAsia="微软雅黑" w:hAnsi="微软雅黑" w:hint="eastAsia"/>
        </w:rPr>
        <w:t>、A</w:t>
      </w:r>
      <w:r w:rsidR="001A5596" w:rsidRPr="004E609B">
        <w:rPr>
          <w:rFonts w:ascii="微软雅黑" w:eastAsia="微软雅黑" w:hAnsi="微软雅黑"/>
        </w:rPr>
        <w:t>R</w:t>
      </w:r>
      <w:r w:rsidR="001A5596" w:rsidRPr="004E609B">
        <w:rPr>
          <w:rFonts w:ascii="微软雅黑" w:eastAsia="微软雅黑" w:hAnsi="微软雅黑" w:hint="eastAsia"/>
        </w:rPr>
        <w:t>技术人才</w:t>
      </w:r>
      <w:r w:rsidR="00D471E5" w:rsidRPr="004E609B">
        <w:rPr>
          <w:rFonts w:ascii="微软雅黑" w:eastAsia="微软雅黑" w:hAnsi="微软雅黑" w:hint="eastAsia"/>
        </w:rPr>
        <w:t>。</w:t>
      </w:r>
      <w:r w:rsidR="00D42960" w:rsidRPr="004E609B">
        <w:rPr>
          <w:rFonts w:ascii="微软雅黑" w:eastAsia="微软雅黑" w:hAnsi="微软雅黑" w:hint="eastAsia"/>
        </w:rPr>
        <w:t>接下来我将从V</w:t>
      </w:r>
      <w:r w:rsidR="00D42960" w:rsidRPr="004E609B">
        <w:rPr>
          <w:rFonts w:ascii="微软雅黑" w:eastAsia="微软雅黑" w:hAnsi="微软雅黑"/>
        </w:rPr>
        <w:t>R</w:t>
      </w:r>
      <w:r w:rsidR="003A4F9F" w:rsidRPr="004E609B">
        <w:rPr>
          <w:rFonts w:ascii="微软雅黑" w:eastAsia="微软雅黑" w:hAnsi="微软雅黑" w:hint="eastAsia"/>
        </w:rPr>
        <w:t>、A</w:t>
      </w:r>
      <w:r w:rsidR="003A4F9F" w:rsidRPr="004E609B">
        <w:rPr>
          <w:rFonts w:ascii="微软雅黑" w:eastAsia="微软雅黑" w:hAnsi="微软雅黑"/>
        </w:rPr>
        <w:t>R</w:t>
      </w:r>
      <w:r w:rsidR="00D42960" w:rsidRPr="004E609B">
        <w:rPr>
          <w:rFonts w:ascii="微软雅黑" w:eastAsia="微软雅黑" w:hAnsi="微软雅黑" w:hint="eastAsia"/>
        </w:rPr>
        <w:t>的应用范围、市场需求还有学习内容上来给大家介绍下本专业。</w:t>
      </w:r>
    </w:p>
    <w:p w14:paraId="71144D7B" w14:textId="12E25C34" w:rsidR="00D42960" w:rsidRPr="004E609B" w:rsidRDefault="001D36F1" w:rsidP="004155EB">
      <w:pPr>
        <w:ind w:firstLine="420"/>
        <w:rPr>
          <w:rFonts w:ascii="微软雅黑" w:eastAsia="微软雅黑" w:hAnsi="微软雅黑"/>
        </w:rPr>
      </w:pPr>
      <w:r w:rsidRPr="004E609B">
        <w:rPr>
          <w:rFonts w:ascii="微软雅黑" w:eastAsia="微软雅黑" w:hAnsi="微软雅黑"/>
        </w:rPr>
        <w:t>VR是利用电脑模拟一个三维空间的</w:t>
      </w:r>
      <w:hyperlink r:id="rId6">
        <w:r w:rsidRPr="004E609B">
          <w:rPr>
            <w:rFonts w:ascii="微软雅黑" w:eastAsia="微软雅黑" w:hAnsi="微软雅黑"/>
          </w:rPr>
          <w:t>虚拟世界</w:t>
        </w:r>
      </w:hyperlink>
      <w:r w:rsidRPr="004E609B">
        <w:rPr>
          <w:rFonts w:ascii="微软雅黑" w:eastAsia="微软雅黑" w:hAnsi="微软雅黑"/>
        </w:rPr>
        <w:t>，提供用户关于视觉</w:t>
      </w:r>
      <w:r w:rsidRPr="004E609B">
        <w:rPr>
          <w:rFonts w:ascii="微软雅黑" w:eastAsia="微软雅黑" w:hAnsi="微软雅黑" w:hint="eastAsia"/>
        </w:rPr>
        <w:t>、听觉</w:t>
      </w:r>
      <w:r w:rsidRPr="004E609B">
        <w:rPr>
          <w:rFonts w:ascii="微软雅黑" w:eastAsia="微软雅黑" w:hAnsi="微软雅黑"/>
        </w:rPr>
        <w:t>等感官的模拟，让用户感觉仿佛身历其境，可以及时</w:t>
      </w:r>
      <w:r w:rsidRPr="004E609B">
        <w:rPr>
          <w:rFonts w:ascii="微软雅黑" w:eastAsia="微软雅黑" w:hAnsi="微软雅黑" w:hint="eastAsia"/>
        </w:rPr>
        <w:t>且</w:t>
      </w:r>
      <w:r w:rsidRPr="004E609B">
        <w:rPr>
          <w:rFonts w:ascii="微软雅黑" w:eastAsia="微软雅黑" w:hAnsi="微软雅黑"/>
        </w:rPr>
        <w:t>没有限制地观察三维空间内的事物。虚拟现实系统具有三个基本特征：沉浸—交互—构想，它强调了</w:t>
      </w:r>
      <w:r w:rsidRPr="004E609B">
        <w:rPr>
          <w:rFonts w:ascii="微软雅黑" w:eastAsia="微软雅黑" w:hAnsi="微软雅黑" w:hint="eastAsia"/>
        </w:rPr>
        <w:t>人</w:t>
      </w:r>
      <w:r w:rsidRPr="004E609B">
        <w:rPr>
          <w:rFonts w:ascii="微软雅黑" w:eastAsia="微软雅黑" w:hAnsi="微软雅黑"/>
        </w:rPr>
        <w:t>在虚拟系统中的主导作用。</w:t>
      </w:r>
      <w:r w:rsidRPr="004E609B">
        <w:rPr>
          <w:rFonts w:ascii="微软雅黑" w:eastAsia="微软雅黑" w:hAnsi="微软雅黑" w:hint="eastAsia"/>
        </w:rPr>
        <w:t>举一个例子来说就是传统电影与V</w:t>
      </w:r>
      <w:r w:rsidRPr="004E609B">
        <w:rPr>
          <w:rFonts w:ascii="微软雅黑" w:eastAsia="微软雅黑" w:hAnsi="微软雅黑"/>
        </w:rPr>
        <w:t>R</w:t>
      </w:r>
      <w:r w:rsidRPr="004E609B">
        <w:rPr>
          <w:rFonts w:ascii="微软雅黑" w:eastAsia="微软雅黑" w:hAnsi="微软雅黑" w:hint="eastAsia"/>
        </w:rPr>
        <w:t>电影的区别，一个是视角锁定需要跟随之前的设定进行观看，而另一个是完全自由地观摩，从不一样的角度去观看，往往有不一样的感官体验。</w:t>
      </w:r>
    </w:p>
    <w:p w14:paraId="10F7F05D" w14:textId="5E1ADDCB" w:rsidR="001D36F1" w:rsidRPr="004E609B" w:rsidRDefault="001D36F1" w:rsidP="004155EB">
      <w:pPr>
        <w:ind w:firstLine="420"/>
        <w:rPr>
          <w:rFonts w:ascii="微软雅黑" w:eastAsia="微软雅黑" w:hAnsi="微软雅黑" w:cs="微软雅黑"/>
          <w:color w:val="222222"/>
          <w:sz w:val="24"/>
          <w:highlight w:val="white"/>
        </w:rPr>
      </w:pP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>过去的人</w:t>
      </w:r>
      <w:r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们</w:t>
      </w: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>只能</w:t>
      </w:r>
      <w:r w:rsidRPr="004E609B">
        <w:rPr>
          <w:rFonts w:ascii="微软雅黑" w:eastAsia="微软雅黑" w:hAnsi="微软雅黑" w:cs="微软雅黑"/>
          <w:color w:val="DF402A"/>
          <w:sz w:val="24"/>
          <w:highlight w:val="white"/>
        </w:rPr>
        <w:t>以定量计算为主的结果</w:t>
      </w: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>中</w:t>
      </w:r>
      <w:r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得到</w:t>
      </w: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>启发从而加深对事物的认识，</w:t>
      </w:r>
      <w:r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而现在人们可以</w:t>
      </w:r>
      <w:r w:rsidRPr="004E609B">
        <w:rPr>
          <w:rFonts w:ascii="微软雅黑" w:eastAsia="微软雅黑" w:hAnsi="微软雅黑" w:cs="微软雅黑"/>
          <w:color w:val="DF402A"/>
          <w:sz w:val="24"/>
          <w:highlight w:val="white"/>
        </w:rPr>
        <w:t>从定性和</w:t>
      </w:r>
      <w:hyperlink r:id="rId7">
        <w:r w:rsidRPr="004E609B">
          <w:rPr>
            <w:rFonts w:ascii="微软雅黑" w:eastAsia="微软雅黑" w:hAnsi="微软雅黑" w:cs="微软雅黑"/>
            <w:color w:val="DF402A"/>
            <w:sz w:val="24"/>
            <w:highlight w:val="white"/>
          </w:rPr>
          <w:t>定量</w:t>
        </w:r>
      </w:hyperlink>
      <w:r w:rsidRPr="004E609B">
        <w:rPr>
          <w:rFonts w:ascii="微软雅黑" w:eastAsia="微软雅黑" w:hAnsi="微软雅黑" w:cs="微软雅黑"/>
          <w:color w:val="DF402A"/>
          <w:sz w:val="24"/>
          <w:highlight w:val="white"/>
        </w:rPr>
        <w:t>综合集成的</w:t>
      </w:r>
      <w:hyperlink r:id="rId8">
        <w:r w:rsidRPr="004E609B">
          <w:rPr>
            <w:rFonts w:ascii="微软雅黑" w:eastAsia="微软雅黑" w:hAnsi="微软雅黑" w:cs="微软雅黑"/>
            <w:color w:val="DF402A"/>
            <w:sz w:val="24"/>
            <w:highlight w:val="white"/>
          </w:rPr>
          <w:t>环境</w:t>
        </w:r>
      </w:hyperlink>
      <w:r w:rsidRPr="004E609B">
        <w:rPr>
          <w:rFonts w:ascii="微软雅黑" w:eastAsia="微软雅黑" w:hAnsi="微软雅黑" w:cs="微软雅黑"/>
          <w:color w:val="DF402A"/>
          <w:sz w:val="24"/>
          <w:highlight w:val="white"/>
        </w:rPr>
        <w:t>中</w:t>
      </w: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>得到</w:t>
      </w:r>
      <w:r w:rsidRPr="004E609B">
        <w:rPr>
          <w:rFonts w:ascii="微软雅黑" w:eastAsia="微软雅黑" w:hAnsi="微软雅黑" w:cs="微软雅黑"/>
          <w:color w:val="DF402A"/>
          <w:sz w:val="24"/>
          <w:highlight w:val="white"/>
        </w:rPr>
        <w:t>感知和理性的认识</w:t>
      </w: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>从而</w:t>
      </w:r>
      <w:r w:rsidRPr="004E609B">
        <w:rPr>
          <w:rFonts w:ascii="微软雅黑" w:eastAsia="微软雅黑" w:hAnsi="微软雅黑" w:cs="微软雅黑"/>
          <w:color w:val="DF402A"/>
          <w:sz w:val="24"/>
          <w:highlight w:val="white"/>
        </w:rPr>
        <w:t>深化概念和萌发新意</w:t>
      </w: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>。</w:t>
      </w:r>
      <w:r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举一个例子，有若干个点，人们只从数字上进行计算分析</w:t>
      </w:r>
      <w:r w:rsidR="0051766F"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这个图像</w:t>
      </w:r>
      <w:r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往往有很大的局限性</w:t>
      </w:r>
      <w:r w:rsidR="0051766F"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；现在我们将这些点</w:t>
      </w:r>
      <w:r w:rsidR="0051766F"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在三维坐标中</w:t>
      </w:r>
      <w:r w:rsidR="0051766F"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摆放好，进行连接计算并观察图像，就可以带来更加直观的效果，从而萌发新意，深化概念</w:t>
      </w:r>
      <w:r w:rsidR="00B74777"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。</w:t>
      </w:r>
    </w:p>
    <w:p w14:paraId="47BB9C86" w14:textId="0F6F2E50" w:rsidR="004E609B" w:rsidRPr="004E609B" w:rsidRDefault="004E609B" w:rsidP="004155EB">
      <w:pPr>
        <w:ind w:firstLine="420"/>
        <w:rPr>
          <w:rFonts w:ascii="微软雅黑" w:eastAsia="微软雅黑" w:hAnsi="微软雅黑" w:cs="微软雅黑" w:hint="eastAsia"/>
          <w:b/>
          <w:color w:val="222222"/>
          <w:sz w:val="32"/>
          <w:szCs w:val="32"/>
          <w:highlight w:val="white"/>
        </w:rPr>
      </w:pPr>
      <w:r w:rsidRPr="004E609B">
        <w:rPr>
          <w:rFonts w:ascii="微软雅黑" w:eastAsia="微软雅黑" w:hAnsi="微软雅黑" w:cs="微软雅黑" w:hint="eastAsia"/>
          <w:b/>
          <w:color w:val="222222"/>
          <w:sz w:val="32"/>
          <w:szCs w:val="32"/>
          <w:highlight w:val="white"/>
        </w:rPr>
        <w:t>A</w:t>
      </w:r>
      <w:r w:rsidRPr="004E609B">
        <w:rPr>
          <w:rFonts w:ascii="微软雅黑" w:eastAsia="微软雅黑" w:hAnsi="微软雅黑" w:cs="微软雅黑"/>
          <w:b/>
          <w:color w:val="222222"/>
          <w:sz w:val="32"/>
          <w:szCs w:val="32"/>
          <w:highlight w:val="white"/>
        </w:rPr>
        <w:t>R</w:t>
      </w:r>
    </w:p>
    <w:p w14:paraId="1E531AA3" w14:textId="277C5486" w:rsidR="00D66671" w:rsidRPr="004E609B" w:rsidRDefault="00422968" w:rsidP="004155EB">
      <w:pPr>
        <w:ind w:firstLine="420"/>
        <w:rPr>
          <w:rFonts w:ascii="微软雅黑" w:eastAsia="微软雅黑" w:hAnsi="微软雅黑" w:cs="微软雅黑"/>
          <w:color w:val="222222"/>
          <w:sz w:val="24"/>
          <w:highlight w:val="white"/>
        </w:rPr>
      </w:pP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>AR</w:t>
      </w:r>
      <w:r w:rsidR="00B2513F"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是</w:t>
      </w: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>将数据</w:t>
      </w:r>
      <w:r w:rsidR="00A83611"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进行</w:t>
      </w: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>分析</w:t>
      </w:r>
      <w:r w:rsidR="00B2513F"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，</w:t>
      </w: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>转化为成</w:t>
      </w:r>
      <w:r w:rsidR="00F83612"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图像</w:t>
      </w: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>动画，将其叠加到现实世界中。如今，大部分AR应用都在手机设备上，但未来它将通过通过头戴显示器或智能眼镜解放我们</w:t>
      </w:r>
      <w:r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t>的双手。</w:t>
      </w:r>
    </w:p>
    <w:p w14:paraId="51341308" w14:textId="0FC41B50" w:rsidR="00422968" w:rsidRPr="004E609B" w:rsidRDefault="00D66671" w:rsidP="004155EB">
      <w:pPr>
        <w:ind w:firstLine="420"/>
        <w:rPr>
          <w:rFonts w:ascii="微软雅黑" w:eastAsia="微软雅黑" w:hAnsi="微软雅黑" w:cs="微软雅黑"/>
          <w:color w:val="222222"/>
          <w:sz w:val="24"/>
          <w:highlight w:val="white"/>
        </w:rPr>
      </w:pPr>
      <w:r w:rsidRPr="004E609B">
        <w:rPr>
          <w:rFonts w:ascii="微软雅黑" w:eastAsia="微软雅黑" w:hAnsi="微软雅黑" w:cs="微软雅黑" w:hint="eastAsia"/>
          <w:color w:val="222222"/>
          <w:sz w:val="24"/>
          <w:highlight w:val="white"/>
        </w:rPr>
        <w:lastRenderedPageBreak/>
        <w:t>举个实际应用的例子：</w:t>
      </w:r>
    </w:p>
    <w:p w14:paraId="71588B60" w14:textId="7820226B" w:rsidR="00252DE4" w:rsidRPr="004E609B" w:rsidRDefault="00252DE4" w:rsidP="004155EB">
      <w:pPr>
        <w:ind w:firstLine="420"/>
        <w:rPr>
          <w:rFonts w:ascii="微软雅黑" w:eastAsia="微软雅黑" w:hAnsi="微软雅黑" w:cs="微软雅黑"/>
          <w:color w:val="333333"/>
          <w:sz w:val="24"/>
          <w:highlight w:val="white"/>
        </w:rPr>
      </w:pPr>
      <w:r w:rsidRPr="004E609B">
        <w:rPr>
          <w:rFonts w:ascii="微软雅黑" w:eastAsia="微软雅黑" w:hAnsi="微软雅黑" w:cs="微软雅黑" w:hint="eastAsia"/>
          <w:color w:val="333333"/>
          <w:sz w:val="24"/>
          <w:highlight w:val="white"/>
        </w:rPr>
        <w:t>在使用GPS导航时，驾驶者必须查看屏幕上的地图，然后才能思考如何在现实世界中“按图索骥”。</w:t>
      </w:r>
      <w:r w:rsidRPr="004E609B">
        <w:rPr>
          <w:rFonts w:ascii="微软雅黑" w:eastAsia="微软雅黑" w:hAnsi="微软雅黑" w:cs="微软雅黑" w:hint="eastAsia"/>
          <w:color w:val="333333"/>
          <w:sz w:val="24"/>
          <w:highlight w:val="white"/>
        </w:rPr>
        <w:t>当车流密集的道路</w:t>
      </w:r>
      <w:r w:rsidRPr="004E609B">
        <w:rPr>
          <w:rFonts w:ascii="微软雅黑" w:eastAsia="微软雅黑" w:hAnsi="微软雅黑" w:cs="微软雅黑" w:hint="eastAsia"/>
          <w:color w:val="333333"/>
          <w:sz w:val="24"/>
          <w:highlight w:val="white"/>
        </w:rPr>
        <w:t>上寻找正确的出口</w:t>
      </w:r>
      <w:r w:rsidRPr="004E609B">
        <w:rPr>
          <w:rFonts w:ascii="微软雅黑" w:eastAsia="微软雅黑" w:hAnsi="微软雅黑" w:cs="微软雅黑" w:hint="eastAsia"/>
          <w:color w:val="333333"/>
          <w:sz w:val="24"/>
          <w:highlight w:val="white"/>
        </w:rPr>
        <w:t>时</w:t>
      </w:r>
      <w:r w:rsidRPr="004E609B">
        <w:rPr>
          <w:rFonts w:ascii="微软雅黑" w:eastAsia="微软雅黑" w:hAnsi="微软雅黑" w:cs="微软雅黑" w:hint="eastAsia"/>
          <w:color w:val="333333"/>
          <w:sz w:val="24"/>
          <w:highlight w:val="white"/>
        </w:rPr>
        <w:t>，驾驶者的</w:t>
      </w:r>
      <w:r w:rsidRPr="004E609B">
        <w:rPr>
          <w:rFonts w:ascii="微软雅黑" w:eastAsia="微软雅黑" w:hAnsi="微软雅黑" w:cs="微软雅黑" w:hint="eastAsia"/>
          <w:color w:val="DF402A"/>
          <w:sz w:val="24"/>
        </w:rPr>
        <w:t>注意力必须在屏幕和路面之前来回切换，并在脑海中建立起两者之间的联系，</w:t>
      </w:r>
      <w:r w:rsidR="004566E9" w:rsidRPr="004E609B">
        <w:rPr>
          <w:rFonts w:ascii="微软雅黑" w:eastAsia="微软雅黑" w:hAnsi="微软雅黑" w:cs="微软雅黑" w:hint="eastAsia"/>
          <w:color w:val="DF402A"/>
          <w:sz w:val="24"/>
        </w:rPr>
        <w:t>这样</w:t>
      </w:r>
      <w:r w:rsidRPr="004E609B">
        <w:rPr>
          <w:rFonts w:ascii="微软雅黑" w:eastAsia="微软雅黑" w:hAnsi="微软雅黑" w:cs="微软雅黑" w:hint="eastAsia"/>
          <w:color w:val="333333"/>
          <w:sz w:val="24"/>
          <w:highlight w:val="white"/>
        </w:rPr>
        <w:t>才能找到合适的转弯时机。</w:t>
      </w:r>
    </w:p>
    <w:p w14:paraId="03D54B7A" w14:textId="66B34B60" w:rsidR="004566E9" w:rsidRPr="004E609B" w:rsidRDefault="004566E9" w:rsidP="004155EB">
      <w:pPr>
        <w:ind w:firstLine="420"/>
        <w:rPr>
          <w:rFonts w:ascii="微软雅黑" w:eastAsia="微软雅黑" w:hAnsi="微软雅黑" w:cs="微软雅黑" w:hint="eastAsia"/>
          <w:color w:val="222222"/>
          <w:sz w:val="24"/>
          <w:highlight w:val="white"/>
        </w:rPr>
      </w:pPr>
      <w:r w:rsidRPr="004E609B">
        <w:rPr>
          <w:rFonts w:ascii="微软雅黑" w:eastAsia="微软雅黑" w:hAnsi="微软雅黑" w:cs="微软雅黑" w:hint="eastAsia"/>
          <w:color w:val="333333"/>
          <w:sz w:val="24"/>
          <w:highlight w:val="white"/>
        </w:rPr>
        <w:t>而AR抬头显示器直接</w:t>
      </w:r>
      <w:r w:rsidRPr="004E609B">
        <w:rPr>
          <w:rFonts w:ascii="微软雅黑" w:eastAsia="微软雅黑" w:hAnsi="微软雅黑" w:cs="微软雅黑" w:hint="eastAsia"/>
          <w:color w:val="DF402A"/>
          <w:sz w:val="24"/>
        </w:rPr>
        <w:t>将导航画面叠加到驾驶者看到的实际路面上</w:t>
      </w:r>
      <w:r w:rsidR="00707DAB" w:rsidRPr="004E609B">
        <w:rPr>
          <w:rFonts w:ascii="微软雅黑" w:eastAsia="微软雅黑" w:hAnsi="微软雅黑" w:cs="微软雅黑" w:hint="eastAsia"/>
          <w:color w:val="DF402A"/>
          <w:sz w:val="24"/>
        </w:rPr>
        <w:t>，带来直接的视觉效果</w:t>
      </w:r>
      <w:r w:rsidRPr="004E609B">
        <w:rPr>
          <w:rFonts w:ascii="微软雅黑" w:eastAsia="微软雅黑" w:hAnsi="微软雅黑" w:cs="微软雅黑" w:hint="eastAsia"/>
          <w:color w:val="333333"/>
          <w:sz w:val="24"/>
          <w:highlight w:val="white"/>
        </w:rPr>
        <w:t>。这大大</w:t>
      </w:r>
      <w:r w:rsidRPr="004E609B">
        <w:rPr>
          <w:rFonts w:ascii="微软雅黑" w:eastAsia="微软雅黑" w:hAnsi="微软雅黑" w:cs="微软雅黑" w:hint="eastAsia"/>
          <w:color w:val="DF402A"/>
          <w:sz w:val="24"/>
        </w:rPr>
        <w:t>减少了头脑处理信息的负担，避免注意力分散</w:t>
      </w:r>
      <w:r w:rsidRPr="004E609B">
        <w:rPr>
          <w:rFonts w:ascii="微软雅黑" w:eastAsia="微软雅黑" w:hAnsi="微软雅黑" w:cs="微软雅黑" w:hint="eastAsia"/>
          <w:color w:val="333333"/>
          <w:sz w:val="24"/>
          <w:highlight w:val="white"/>
        </w:rPr>
        <w:t>，</w:t>
      </w:r>
      <w:r w:rsidRPr="004E609B">
        <w:rPr>
          <w:rFonts w:ascii="微软雅黑" w:eastAsia="微软雅黑" w:hAnsi="微软雅黑" w:cs="微软雅黑" w:hint="eastAsia"/>
          <w:color w:val="222222"/>
          <w:sz w:val="24"/>
          <w:szCs w:val="24"/>
          <w:highlight w:val="white"/>
        </w:rPr>
        <w:t>让我们专注于路面情况，将驾驶错误降到最低。</w:t>
      </w:r>
    </w:p>
    <w:p w14:paraId="667ADFE1" w14:textId="04D645B1" w:rsidR="00AF2094" w:rsidRPr="004E609B" w:rsidRDefault="00AF2094" w:rsidP="00AF2094">
      <w:pPr>
        <w:ind w:firstLine="420"/>
        <w:rPr>
          <w:rFonts w:ascii="微软雅黑" w:eastAsia="微软雅黑" w:hAnsi="微软雅黑" w:cs="微软雅黑"/>
          <w:color w:val="222222"/>
          <w:sz w:val="24"/>
          <w:highlight w:val="white"/>
        </w:rPr>
      </w:pPr>
      <w:r w:rsidRPr="004E609B">
        <w:rPr>
          <w:rFonts w:ascii="微软雅黑" w:eastAsia="微软雅黑" w:hAnsi="微软雅黑" w:cs="微软雅黑"/>
          <w:color w:val="222222"/>
          <w:sz w:val="24"/>
          <w:szCs w:val="24"/>
          <w:highlight w:val="white"/>
        </w:rPr>
        <w:t>VR/AR被普遍认为是下一代娱乐平台，</w:t>
      </w:r>
      <w:r w:rsidRPr="004E609B">
        <w:rPr>
          <w:rFonts w:ascii="微软雅黑" w:eastAsia="微软雅黑" w:hAnsi="微软雅黑" w:cs="微软雅黑" w:hint="eastAsia"/>
          <w:color w:val="222222"/>
          <w:sz w:val="24"/>
          <w:szCs w:val="24"/>
          <w:highlight w:val="white"/>
        </w:rPr>
        <w:t>当下，</w:t>
      </w:r>
      <w:r w:rsidRPr="004E609B">
        <w:rPr>
          <w:rFonts w:ascii="微软雅黑" w:eastAsia="微软雅黑" w:hAnsi="微软雅黑" w:cs="微软雅黑"/>
          <w:color w:val="222222"/>
          <w:sz w:val="24"/>
          <w:szCs w:val="24"/>
          <w:highlight w:val="white"/>
        </w:rPr>
        <w:t>三星、 索尼、 Facebook、 HTC等不少科技巨头都已推出虚拟现实设备。在2017年第三季度的销售中，由于VR设备价格</w:t>
      </w:r>
      <w:r w:rsidRPr="004E609B">
        <w:rPr>
          <w:rFonts w:ascii="微软雅黑" w:eastAsia="微软雅黑" w:hAnsi="微软雅黑" w:cs="微软雅黑" w:hint="eastAsia"/>
          <w:color w:val="222222"/>
          <w:sz w:val="24"/>
          <w:szCs w:val="24"/>
          <w:highlight w:val="white"/>
        </w:rPr>
        <w:t>的</w:t>
      </w:r>
      <w:r w:rsidRPr="004E609B">
        <w:rPr>
          <w:rFonts w:ascii="微软雅黑" w:eastAsia="微软雅黑" w:hAnsi="微软雅黑" w:cs="微软雅黑"/>
          <w:color w:val="222222"/>
          <w:sz w:val="24"/>
          <w:szCs w:val="24"/>
          <w:highlight w:val="white"/>
        </w:rPr>
        <w:t>下调，VR技术在价格上让人们更加容易接受，VR设备的季度销量首次突破百万。其中</w:t>
      </w:r>
      <w:r w:rsidRPr="004E609B">
        <w:rPr>
          <w:rFonts w:ascii="微软雅黑" w:eastAsia="微软雅黑" w:hAnsi="微软雅黑"/>
          <w:color w:val="333333"/>
          <w:sz w:val="24"/>
          <w:highlight w:val="white"/>
        </w:rPr>
        <w:t>，</w:t>
      </w:r>
      <w:r w:rsidRPr="004E609B">
        <w:rPr>
          <w:rFonts w:ascii="微软雅黑" w:eastAsia="微软雅黑" w:hAnsi="微软雅黑" w:cs="微软雅黑" w:hint="eastAsia"/>
          <w:color w:val="DF402A"/>
          <w:sz w:val="24"/>
          <w:highlight w:val="white"/>
        </w:rPr>
        <w:t>索尼的 PS VR以超过</w:t>
      </w:r>
      <w:r w:rsidRPr="004E609B">
        <w:rPr>
          <w:rFonts w:ascii="微软雅黑" w:eastAsia="微软雅黑" w:hAnsi="微软雅黑" w:cs="微软雅黑"/>
          <w:color w:val="DF402A"/>
          <w:sz w:val="24"/>
          <w:highlight w:val="white"/>
        </w:rPr>
        <w:t>50</w:t>
      </w:r>
      <w:r w:rsidRPr="004E609B">
        <w:rPr>
          <w:rFonts w:ascii="微软雅黑" w:eastAsia="微软雅黑" w:hAnsi="微软雅黑" w:cs="微软雅黑" w:hint="eastAsia"/>
          <w:color w:val="DF402A"/>
          <w:sz w:val="24"/>
          <w:highlight w:val="white"/>
        </w:rPr>
        <w:t>万台的销量独占鳌头，占据所有 VR 头盔销量的49%</w:t>
      </w:r>
      <w:r w:rsidRPr="004E609B">
        <w:rPr>
          <w:rFonts w:ascii="微软雅黑" w:eastAsia="微软雅黑" w:hAnsi="微软雅黑"/>
          <w:color w:val="333333"/>
          <w:sz w:val="24"/>
          <w:highlight w:val="white"/>
        </w:rPr>
        <w:t>，</w:t>
      </w:r>
      <w:r w:rsidRPr="004E609B">
        <w:rPr>
          <w:rFonts w:ascii="微软雅黑" w:eastAsia="微软雅黑" w:hAnsi="微软雅黑" w:cs="微软雅黑"/>
          <w:color w:val="222222"/>
          <w:sz w:val="24"/>
          <w:szCs w:val="24"/>
          <w:highlight w:val="white"/>
        </w:rPr>
        <w:t xml:space="preserve">Oculus和 HTC则分别排在二三位。VR硬件的不断突破， 扫平了软件和应用上的最大门槛，而 </w:t>
      </w:r>
      <w:r w:rsidRPr="004E609B">
        <w:rPr>
          <w:rFonts w:ascii="微软雅黑" w:eastAsia="微软雅黑" w:hAnsi="微软雅黑" w:cs="微软雅黑" w:hint="eastAsia"/>
          <w:color w:val="DF402A"/>
          <w:sz w:val="24"/>
          <w:highlight w:val="white"/>
        </w:rPr>
        <w:t>索尼的 PS VR的销量也反映了VR游戏的市场潜力，</w:t>
      </w:r>
      <w:r w:rsidRPr="004E609B">
        <w:rPr>
          <w:rFonts w:ascii="微软雅黑" w:eastAsia="微软雅黑" w:hAnsi="微软雅黑" w:cs="微软雅黑"/>
          <w:color w:val="222222"/>
          <w:sz w:val="24"/>
          <w:highlight w:val="white"/>
        </w:rPr>
        <w:t xml:space="preserve">VR/AR游戏将随着产品体系成熟迎来快速发展期。 </w:t>
      </w:r>
      <w:bookmarkStart w:id="0" w:name="5850-1522294368034"/>
      <w:bookmarkEnd w:id="0"/>
    </w:p>
    <w:p w14:paraId="1A0FFD17" w14:textId="3BC20E43" w:rsidR="00422968" w:rsidRPr="004E609B" w:rsidRDefault="00B00A71" w:rsidP="004155EB">
      <w:pPr>
        <w:ind w:firstLine="420"/>
        <w:rPr>
          <w:rFonts w:ascii="微软雅黑" w:eastAsia="微软雅黑" w:hAnsi="微软雅黑"/>
        </w:rPr>
      </w:pPr>
      <w:r w:rsidRPr="004E609B">
        <w:rPr>
          <w:rFonts w:ascii="微软雅黑" w:eastAsia="微软雅黑" w:hAnsi="微软雅黑" w:hint="eastAsia"/>
        </w:rPr>
        <w:t>我们V</w:t>
      </w:r>
      <w:r w:rsidRPr="004E609B">
        <w:rPr>
          <w:rFonts w:ascii="微软雅黑" w:eastAsia="微软雅黑" w:hAnsi="微软雅黑"/>
        </w:rPr>
        <w:t>R</w:t>
      </w:r>
      <w:r w:rsidRPr="004E609B">
        <w:rPr>
          <w:rFonts w:ascii="微软雅黑" w:eastAsia="微软雅黑" w:hAnsi="微软雅黑" w:hint="eastAsia"/>
        </w:rPr>
        <w:t>专业将会从</w:t>
      </w:r>
      <w:r w:rsidRPr="004E609B">
        <w:rPr>
          <w:rFonts w:ascii="微软雅黑" w:eastAsia="微软雅黑" w:hAnsi="微软雅黑"/>
        </w:rPr>
        <w:t>C</w:t>
      </w:r>
      <w:r w:rsidRPr="004E609B">
        <w:rPr>
          <w:rFonts w:ascii="微软雅黑" w:eastAsia="微软雅黑" w:hAnsi="微软雅黑" w:hint="eastAsia"/>
        </w:rPr>
        <w:t>++编程语言和Unreal</w:t>
      </w:r>
      <w:r w:rsidRPr="004E609B">
        <w:rPr>
          <w:rFonts w:ascii="微软雅黑" w:eastAsia="微软雅黑" w:hAnsi="微软雅黑"/>
        </w:rPr>
        <w:tab/>
        <w:t>E</w:t>
      </w:r>
      <w:r w:rsidRPr="004E609B">
        <w:rPr>
          <w:rFonts w:ascii="微软雅黑" w:eastAsia="微软雅黑" w:hAnsi="微软雅黑" w:hint="eastAsia"/>
        </w:rPr>
        <w:t>ngine</w:t>
      </w:r>
      <w:r w:rsidRPr="004E609B">
        <w:rPr>
          <w:rFonts w:ascii="微软雅黑" w:eastAsia="微软雅黑" w:hAnsi="微软雅黑"/>
        </w:rPr>
        <w:t xml:space="preserve"> 4</w:t>
      </w:r>
      <w:r w:rsidRPr="004E609B">
        <w:rPr>
          <w:rFonts w:ascii="微软雅黑" w:eastAsia="微软雅黑" w:hAnsi="微软雅黑" w:hint="eastAsia"/>
        </w:rPr>
        <w:t>引擎两大方面展开学习</w:t>
      </w:r>
      <w:r w:rsidR="00900BC2" w:rsidRPr="004E609B">
        <w:rPr>
          <w:rFonts w:ascii="微软雅黑" w:eastAsia="微软雅黑" w:hAnsi="微软雅黑" w:hint="eastAsia"/>
        </w:rPr>
        <w:t>，精讲精练，有问必答，将教学内容精细化、模块化，制作实际项目完成阶段</w:t>
      </w:r>
      <w:r w:rsidR="004E609B">
        <w:rPr>
          <w:rFonts w:ascii="微软雅黑" w:eastAsia="微软雅黑" w:hAnsi="微软雅黑" w:hint="eastAsia"/>
        </w:rPr>
        <w:t>型</w:t>
      </w:r>
      <w:r w:rsidR="00900BC2" w:rsidRPr="004E609B">
        <w:rPr>
          <w:rFonts w:ascii="微软雅黑" w:eastAsia="微软雅黑" w:hAnsi="微软雅黑" w:hint="eastAsia"/>
        </w:rPr>
        <w:t>验收，</w:t>
      </w:r>
      <w:bookmarkStart w:id="1" w:name="_GoBack"/>
      <w:bookmarkEnd w:id="1"/>
      <w:r w:rsidR="00900BC2" w:rsidRPr="004E609B">
        <w:rPr>
          <w:rFonts w:ascii="微软雅黑" w:eastAsia="微软雅黑" w:hAnsi="微软雅黑" w:hint="eastAsia"/>
        </w:rPr>
        <w:t>保证每一个学生都有过硬的专业能力</w:t>
      </w:r>
      <w:r w:rsidR="00DA33F3" w:rsidRPr="004E609B">
        <w:rPr>
          <w:rFonts w:ascii="微软雅黑" w:eastAsia="微软雅黑" w:hAnsi="微软雅黑" w:hint="eastAsia"/>
        </w:rPr>
        <w:t>，从而找到一份满意的工作。</w:t>
      </w:r>
    </w:p>
    <w:p w14:paraId="5F9EF48A" w14:textId="00408E4F" w:rsidR="00DA33F3" w:rsidRPr="004E609B" w:rsidRDefault="00DA33F3" w:rsidP="004155EB">
      <w:pPr>
        <w:ind w:firstLine="420"/>
        <w:rPr>
          <w:rFonts w:ascii="微软雅黑" w:eastAsia="微软雅黑" w:hAnsi="微软雅黑" w:hint="eastAsia"/>
        </w:rPr>
      </w:pPr>
      <w:r w:rsidRPr="004E609B">
        <w:rPr>
          <w:rFonts w:ascii="微软雅黑" w:eastAsia="微软雅黑" w:hAnsi="微软雅黑" w:hint="eastAsia"/>
        </w:rPr>
        <w:t>希望大家报考河北软件学院软件技术系的V</w:t>
      </w:r>
      <w:r w:rsidRPr="004E609B">
        <w:rPr>
          <w:rFonts w:ascii="微软雅黑" w:eastAsia="微软雅黑" w:hAnsi="微软雅黑"/>
        </w:rPr>
        <w:t>R</w:t>
      </w:r>
      <w:r w:rsidRPr="004E609B">
        <w:rPr>
          <w:rFonts w:ascii="微软雅黑" w:eastAsia="微软雅黑" w:hAnsi="微软雅黑" w:hint="eastAsia"/>
        </w:rPr>
        <w:t>专业，谢谢</w:t>
      </w:r>
      <w:r w:rsidR="005B7145" w:rsidRPr="004E609B">
        <w:rPr>
          <w:rFonts w:ascii="微软雅黑" w:eastAsia="微软雅黑" w:hAnsi="微软雅黑" w:hint="eastAsia"/>
        </w:rPr>
        <w:t>！</w:t>
      </w:r>
    </w:p>
    <w:sectPr w:rsidR="00DA33F3" w:rsidRPr="004E6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78AE6" w14:textId="77777777" w:rsidR="00292D8F" w:rsidRDefault="00292D8F" w:rsidP="004155EB">
      <w:r>
        <w:separator/>
      </w:r>
    </w:p>
  </w:endnote>
  <w:endnote w:type="continuationSeparator" w:id="0">
    <w:p w14:paraId="3A1492E7" w14:textId="77777777" w:rsidR="00292D8F" w:rsidRDefault="00292D8F" w:rsidP="0041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52DBD" w14:textId="77777777" w:rsidR="00292D8F" w:rsidRDefault="00292D8F" w:rsidP="004155EB">
      <w:r>
        <w:separator/>
      </w:r>
    </w:p>
  </w:footnote>
  <w:footnote w:type="continuationSeparator" w:id="0">
    <w:p w14:paraId="2663AD5E" w14:textId="77777777" w:rsidR="00292D8F" w:rsidRDefault="00292D8F" w:rsidP="004155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7E"/>
    <w:rsid w:val="00067B7E"/>
    <w:rsid w:val="001A5596"/>
    <w:rsid w:val="001D36F1"/>
    <w:rsid w:val="00252DE4"/>
    <w:rsid w:val="00292D8F"/>
    <w:rsid w:val="002E3149"/>
    <w:rsid w:val="003A4F9F"/>
    <w:rsid w:val="004155EB"/>
    <w:rsid w:val="00422968"/>
    <w:rsid w:val="004566E9"/>
    <w:rsid w:val="004E609B"/>
    <w:rsid w:val="0051766F"/>
    <w:rsid w:val="005B7145"/>
    <w:rsid w:val="00707DAB"/>
    <w:rsid w:val="00725A33"/>
    <w:rsid w:val="007B37D2"/>
    <w:rsid w:val="00900BC2"/>
    <w:rsid w:val="00A83611"/>
    <w:rsid w:val="00AF2094"/>
    <w:rsid w:val="00B00A71"/>
    <w:rsid w:val="00B2513F"/>
    <w:rsid w:val="00B74777"/>
    <w:rsid w:val="00D42960"/>
    <w:rsid w:val="00D471E5"/>
    <w:rsid w:val="00D66671"/>
    <w:rsid w:val="00DA33F3"/>
    <w:rsid w:val="00F52B0D"/>
    <w:rsid w:val="00F8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3B13D"/>
  <w15:chartTrackingRefBased/>
  <w15:docId w15:val="{19B78B01-7602-4A68-B159-0F6F1846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5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5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8E%AF%E5%A2%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5%AE%9A%E9%87%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8%99%9B%E6%93%AC%E4%B8%96%E7%95%8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20</cp:revision>
  <dcterms:created xsi:type="dcterms:W3CDTF">2018-04-11T06:37:00Z</dcterms:created>
  <dcterms:modified xsi:type="dcterms:W3CDTF">2018-04-11T07:42:00Z</dcterms:modified>
</cp:coreProperties>
</file>