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8874D" w14:textId="63605F7B" w:rsidR="00A72DA9" w:rsidRDefault="00730DC0">
      <w:r>
        <w:rPr>
          <w:noProof/>
        </w:rPr>
        <w:drawing>
          <wp:inline distT="0" distB="0" distL="0" distR="0" wp14:anchorId="51B64E91" wp14:editId="4074FED1">
            <wp:extent cx="5943600" cy="5307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D6F" w14:textId="391D35E7" w:rsidR="00730DC0" w:rsidRDefault="00730DC0">
      <w:r>
        <w:rPr>
          <w:noProof/>
        </w:rPr>
        <w:lastRenderedPageBreak/>
        <w:drawing>
          <wp:inline distT="0" distB="0" distL="0" distR="0" wp14:anchorId="2A1C3F2C" wp14:editId="3FBC628B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576" w14:textId="77777777" w:rsidR="00730DC0" w:rsidRPr="00730DC0" w:rsidRDefault="00730DC0" w:rsidP="00730DC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hyperlink r:id="rId6" w:history="1">
        <w:r w:rsidRPr="00730DC0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Video Notes ( Resources)</w:t>
        </w:r>
      </w:hyperlink>
    </w:p>
    <w:p w14:paraId="792DB726" w14:textId="77777777" w:rsidR="00730DC0" w:rsidRPr="00730DC0" w:rsidRDefault="00730DC0" w:rsidP="00730DC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7" w:tooltip="Alternative formats" w:history="1">
        <w:r w:rsidRPr="00730DC0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Video Notes ( Resources)</w:t>
        </w:r>
      </w:hyperlink>
    </w:p>
    <w:p w14:paraId="69D83399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730DC0">
        <w:rPr>
          <w:rFonts w:ascii="Arial" w:eastAsia="Times New Roman" w:hAnsi="Arial" w:cs="Arial"/>
          <w:sz w:val="20"/>
          <w:szCs w:val="20"/>
        </w:rPr>
        <w:t>Video Notes for each chapter include video demonstrations of the steps required to complete the tutorials.</w:t>
      </w:r>
    </w:p>
    <w:p w14:paraId="26406C18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730DC0">
        <w:rPr>
          <w:rFonts w:ascii="Arial" w:eastAsia="Times New Roman" w:hAnsi="Arial" w:cs="Arial"/>
          <w:sz w:val="20"/>
          <w:szCs w:val="20"/>
        </w:rPr>
        <w:t>It is recommended that you </w:t>
      </w:r>
      <w:r w:rsidRPr="00730DC0">
        <w:rPr>
          <w:rFonts w:ascii="Calibri" w:eastAsia="Times New Roman" w:hAnsi="Calibri" w:cs="Calibri"/>
          <w:b/>
          <w:bCs/>
          <w:sz w:val="20"/>
          <w:szCs w:val="20"/>
          <w:bdr w:val="none" w:sz="0" w:space="0" w:color="auto" w:frame="1"/>
        </w:rPr>
        <w:t>read</w:t>
      </w:r>
      <w:r w:rsidRPr="00730DC0">
        <w:rPr>
          <w:rFonts w:ascii="Arial" w:eastAsia="Times New Roman" w:hAnsi="Arial" w:cs="Arial"/>
          <w:sz w:val="20"/>
          <w:szCs w:val="20"/>
        </w:rPr>
        <w:t> the chapter first, </w:t>
      </w:r>
      <w:r w:rsidRPr="00730DC0">
        <w:rPr>
          <w:rFonts w:ascii="Calibri" w:eastAsia="Times New Roman" w:hAnsi="Calibri" w:cs="Calibri"/>
          <w:b/>
          <w:bCs/>
          <w:sz w:val="20"/>
          <w:szCs w:val="20"/>
          <w:bdr w:val="none" w:sz="0" w:space="0" w:color="auto" w:frame="1"/>
        </w:rPr>
        <w:t>watch</w:t>
      </w:r>
      <w:r w:rsidRPr="00730DC0">
        <w:rPr>
          <w:rFonts w:ascii="Arial" w:eastAsia="Times New Roman" w:hAnsi="Arial" w:cs="Arial"/>
          <w:sz w:val="20"/>
          <w:szCs w:val="20"/>
        </w:rPr>
        <w:t> the tutorial videos, and then </w:t>
      </w:r>
      <w:r w:rsidRPr="00730DC0">
        <w:rPr>
          <w:rFonts w:ascii="Calibri" w:eastAsia="Times New Roman" w:hAnsi="Calibri" w:cs="Calibri"/>
          <w:b/>
          <w:bCs/>
          <w:sz w:val="20"/>
          <w:szCs w:val="20"/>
          <w:bdr w:val="none" w:sz="0" w:space="0" w:color="auto" w:frame="1"/>
        </w:rPr>
        <w:t>attempt</w:t>
      </w:r>
      <w:r w:rsidRPr="00730DC0">
        <w:rPr>
          <w:rFonts w:ascii="Arial" w:eastAsia="Times New Roman" w:hAnsi="Arial" w:cs="Arial"/>
          <w:sz w:val="20"/>
          <w:szCs w:val="20"/>
        </w:rPr>
        <w:t> to complete the steps on your own.</w:t>
      </w:r>
    </w:p>
    <w:p w14:paraId="107FA3B2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730DC0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content is </w:t>
      </w:r>
      <w:r w:rsidRPr="00730DC0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730DC0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 </w:t>
      </w:r>
    </w:p>
    <w:p w14:paraId="30A9BCBB" w14:textId="08DFA2CE" w:rsidR="00730DC0" w:rsidRDefault="00730DC0">
      <w:r>
        <w:t>same as mod 3</w:t>
      </w:r>
    </w:p>
    <w:p w14:paraId="23F81760" w14:textId="77777777" w:rsidR="00730DC0" w:rsidRPr="00730DC0" w:rsidRDefault="00730DC0" w:rsidP="00730DC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730DC0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Resources</w:t>
      </w:r>
    </w:p>
    <w:p w14:paraId="7FA5837B" w14:textId="77777777" w:rsidR="00730DC0" w:rsidRPr="00730DC0" w:rsidRDefault="00730DC0" w:rsidP="00730DC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8" w:tooltip="Alternative formats" w:history="1">
        <w:r w:rsidRPr="00730DC0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0BB20A76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30DC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Reading</w:t>
      </w:r>
      <w:r w:rsidRPr="00730DC0">
        <w:rPr>
          <w:rFonts w:ascii="Arial" w:eastAsia="Times New Roman" w:hAnsi="Arial" w:cs="Arial"/>
          <w:color w:val="000000"/>
          <w:sz w:val="20"/>
          <w:szCs w:val="20"/>
        </w:rPr>
        <w:t> : Textbook, chapter 10</w:t>
      </w:r>
    </w:p>
    <w:p w14:paraId="4847FF3F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30DC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Links:</w:t>
      </w:r>
    </w:p>
    <w:p w14:paraId="0D17FE70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30DC0">
        <w:rPr>
          <w:rFonts w:ascii="Arial" w:eastAsia="Times New Roman" w:hAnsi="Arial" w:cs="Arial"/>
          <w:color w:val="000000"/>
          <w:sz w:val="20"/>
          <w:szCs w:val="20"/>
        </w:rPr>
        <w:t>Link below provides good examples and practice on lists and tuples</w:t>
      </w:r>
    </w:p>
    <w:p w14:paraId="6C88CD66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tgtFrame="_blank" w:history="1">
        <w:r w:rsidRPr="00730DC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https://www.w3resource.com/python-exercises/class-exercises/index.php</w:t>
        </w:r>
      </w:hyperlink>
    </w:p>
    <w:p w14:paraId="573CC388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30DC0">
        <w:rPr>
          <w:rFonts w:ascii="Arial" w:eastAsia="Times New Roman" w:hAnsi="Arial" w:cs="Arial"/>
          <w:color w:val="000000"/>
          <w:sz w:val="20"/>
          <w:szCs w:val="20"/>
        </w:rPr>
        <w:t>(opens in a new window)</w:t>
      </w:r>
    </w:p>
    <w:p w14:paraId="51260D73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BDED4D6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30DC0">
        <w:rPr>
          <w:rFonts w:ascii="Arial" w:eastAsia="Times New Roman" w:hAnsi="Arial" w:cs="Arial"/>
          <w:color w:val="000000"/>
          <w:sz w:val="20"/>
          <w:szCs w:val="20"/>
        </w:rPr>
        <w:t>11/1: Item Inheritance</w:t>
      </w:r>
    </w:p>
    <w:p w14:paraId="6E97EA55" w14:textId="77777777" w:rsidR="00730DC0" w:rsidRPr="00730DC0" w:rsidRDefault="00730DC0" w:rsidP="00730DC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30DC0">
        <w:rPr>
          <w:rFonts w:ascii="Arial" w:eastAsia="Times New Roman" w:hAnsi="Arial" w:cs="Arial"/>
          <w:color w:val="000000"/>
          <w:sz w:val="20"/>
          <w:szCs w:val="20"/>
        </w:rPr>
        <w:t>Here's our first pass at multiple subclasses of items  </w:t>
      </w:r>
      <w:hyperlink r:id="rId10" w:tgtFrame="_blank" w:history="1">
        <w:r w:rsidRPr="00730DC0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Item.py</w:t>
        </w:r>
      </w:hyperlink>
    </w:p>
    <w:p w14:paraId="06756CD7" w14:textId="77777777" w:rsidR="00730DC0" w:rsidRDefault="00730DC0"/>
    <w:sectPr w:rsidR="0073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0"/>
    <w:rsid w:val="00730DC0"/>
    <w:rsid w:val="00A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E6C4"/>
  <w15:chartTrackingRefBased/>
  <w15:docId w15:val="{03FF59F4-E45F-43B2-800C-D2AACBEA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D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30DC0"/>
    <w:rPr>
      <w:color w:val="0000FF"/>
      <w:u w:val="single"/>
    </w:rPr>
  </w:style>
  <w:style w:type="character" w:customStyle="1" w:styleId="ally-sr-only">
    <w:name w:val="ally-sr-only"/>
    <w:basedOn w:val="DefaultParagraphFont"/>
    <w:rsid w:val="00730DC0"/>
  </w:style>
  <w:style w:type="character" w:styleId="Strong">
    <w:name w:val="Strong"/>
    <w:basedOn w:val="DefaultParagraphFont"/>
    <w:uiPriority w:val="22"/>
    <w:qFormat/>
    <w:rsid w:val="00730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6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1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51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73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blackboard/content/listContent.jsp?course_id=_35059_1&amp;content_id=_5950117_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ytechcc.blackboard.com/webapps/blackboard/content/listContent.jsp?course_id=_35059_1&amp;content_id=_5950117_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webapps/blackboard/content/listContent.jsp?course_id=_35059_1&amp;content_id=_5950120_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faytechcc.blackboard.com/bbcswebdav/pid-5950121-dt-content-rid-55979212_1/xid-55979212_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resource.com/python-exercises/class-exercise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2021-12-09T20:37:00Z</dcterms:created>
  <dcterms:modified xsi:type="dcterms:W3CDTF">2021-12-09T20:41:00Z</dcterms:modified>
</cp:coreProperties>
</file>