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191820019</w:t>
      </w:r>
      <w:r>
        <w:t xml:space="preserve"> </w:t>
      </w:r>
      <w:r>
        <w:t xml:space="preserve">陈文杰</w:t>
      </w:r>
    </w:p>
    <w:p>
      <w:pPr>
        <w:pStyle w:val="Date"/>
      </w:pPr>
      <w:r>
        <w:t xml:space="preserve">2020/9/25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#例1. RStudio开启时，就会默认启动一系列的数据集。其中一个数据集，名称是rivers，这是一个向量，它描述的是北美141条主要河流的长度。请用这一数据集，完成下述问题：</w:t>
      </w:r>
      <w:r>
        <w:t xml:space="preserve"> </w:t>
      </w:r>
      <w:r>
        <w:t xml:space="preserve"># 1、查看这一数据集</w:t>
      </w:r>
    </w:p>
    <w:p>
      <w:pPr>
        <w:pStyle w:val="Heading1"/>
      </w:pPr>
      <w:bookmarkStart w:id="21" w:name="Xc22ed3780f7cb52de09651bda5b02cc983cc3d5"/>
      <w:r>
        <w:t xml:space="preserve">2、计算这一数据集的元素个数、平均数、中位数、标准差、方差、最大值、最小值。并将结果放置于一个名为rivers.Des的向量中。</w:t>
      </w:r>
      <w:bookmarkEnd w:id="21"/>
    </w:p>
    <w:p>
      <w:pPr>
        <w:pStyle w:val="FirstParagraph"/>
      </w:pPr>
      <w:r>
        <w:t xml:space="preserve">解：</w:t>
      </w:r>
    </w:p>
    <w:p>
      <w:pPr>
        <w:pStyle w:val="BodyText"/>
      </w:pPr>
      <w:r>
        <w:t xml:space="preserve">##[策略]</w:t>
      </w:r>
    </w:p>
    <w:p>
      <w:pPr>
        <w:pStyle w:val="Compact"/>
        <w:numPr>
          <w:numId w:val="1001"/>
          <w:ilvl w:val="0"/>
        </w:numPr>
      </w:pPr>
      <w:r>
        <w:t xml:space="preserve">利用R自带统计函数length</w:t>
      </w:r>
    </w:p>
    <w:p>
      <w:pPr>
        <w:pStyle w:val="FirstParagraph"/>
      </w:pPr>
      <w:r>
        <w:t xml:space="preserve">##[过程|结果]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(rivers)</w:t>
      </w:r>
      <w:r>
        <w:br/>
      </w:r>
      <w:r>
        <w:rPr>
          <w:rStyle w:val="NormalTok"/>
        </w:rPr>
        <w:t xml:space="preserve">Length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(rivers)</w:t>
      </w:r>
      <w:r>
        <w:br/>
      </w:r>
      <w:r>
        <w:rPr>
          <w:rStyle w:val="NormalTok"/>
        </w:rPr>
        <w:t xml:space="preserve">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(rivers)</w:t>
      </w:r>
      <w:r>
        <w:br/>
      </w:r>
      <w:r>
        <w:rPr>
          <w:rStyle w:val="NormalTok"/>
        </w:rPr>
        <w:t xml:space="preserve">Median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(rivers)</w:t>
      </w:r>
      <w:r>
        <w:br/>
      </w:r>
      <w:r>
        <w:rPr>
          <w:rStyle w:val="NormalTok"/>
        </w:rPr>
        <w:t xml:space="preserve">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(rivers)</w:t>
      </w:r>
      <w:r>
        <w:br/>
      </w:r>
      <w:r>
        <w:rPr>
          <w:rStyle w:val="NormalTok"/>
        </w:rPr>
        <w:t xml:space="preserve">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(rivers)</w:t>
      </w:r>
      <w:r>
        <w:br/>
      </w:r>
      <w:r>
        <w:rPr>
          <w:rStyle w:val="NormalTok"/>
        </w:rPr>
        <w:t xml:space="preserve">Max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(rivers)</w:t>
      </w:r>
      <w:r>
        <w:br/>
      </w:r>
      <w:r>
        <w:rPr>
          <w:rStyle w:val="NormalTok"/>
        </w:rPr>
        <w:t xml:space="preserve">Min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(rivers)</w:t>
      </w:r>
      <w:r>
        <w:br/>
      </w:r>
      <w:r>
        <w:rPr>
          <w:rStyle w:val="NormalTok"/>
        </w:rPr>
        <w:t xml:space="preserve">rviers.Des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(Length,Mean,Median,Sd,Var,Max,Min)</w:t>
      </w:r>
      <w:r>
        <w:br/>
      </w:r>
      <w:r>
        <w:rPr>
          <w:rStyle w:val="NormalTok"/>
        </w:rPr>
        <w:t xml:space="preserve">rviers.Des</w:t>
      </w:r>
    </w:p>
    <w:p>
      <w:pPr>
        <w:pStyle w:val="SourceCode"/>
      </w:pPr>
      <w:r>
        <w:rPr>
          <w:rStyle w:val="VerbatimChar"/>
        </w:rPr>
        <w:t xml:space="preserve">## [1]    141.0000    591.1844    425.0000    493.8708 243908.4086   3710.0000</w:t>
      </w:r>
      <w:r>
        <w:br/>
      </w:r>
      <w:r>
        <w:rPr>
          <w:rStyle w:val="VerbatimChar"/>
        </w:rPr>
        <w:t xml:space="preserve">## [7]    135.0000</w:t>
      </w:r>
    </w:p>
    <w:p>
      <w:pPr>
        <w:pStyle w:val="FirstParagraph"/>
      </w:pPr>
      <w:r>
        <w:t xml:space="preserve">#例2.尝试使用R语言中的cor这一函数。使用women这一系统自带数据集，完成下述问题：</w:t>
      </w:r>
    </w:p>
    <w:p>
      <w:pPr>
        <w:pStyle w:val="Heading1"/>
      </w:pPr>
      <w:bookmarkStart w:id="22" w:name="这一数据集基本结构如何多少行多少列"/>
      <w:r>
        <w:t xml:space="preserve">1、这一数据集基本结构如何。多少行？多少列？</w:t>
      </w:r>
      <w:bookmarkEnd w:id="22"/>
    </w:p>
    <w:p>
      <w:pPr>
        <w:pStyle w:val="Heading1"/>
      </w:pPr>
      <w:bookmarkStart w:id="23" w:name="请计算第一列的均值和方差"/>
      <w:r>
        <w:t xml:space="preserve">2、请计算第一列的均值和方差。</w:t>
      </w:r>
      <w:bookmarkEnd w:id="23"/>
    </w:p>
    <w:p>
      <w:pPr>
        <w:pStyle w:val="Heading1"/>
      </w:pPr>
      <w:bookmarkStart w:id="24" w:name="请选择第一列的值超过60的行形成一个新的数据集名称为women.height60"/>
      <w:r>
        <w:t xml:space="preserve">3、请选择第一列的值超过60的行，形成一个新的数据集，名称为women.Height60</w:t>
      </w:r>
      <w:bookmarkEnd w:id="24"/>
    </w:p>
    <w:p>
      <w:pPr>
        <w:pStyle w:val="Heading1"/>
      </w:pPr>
      <w:bookmarkStart w:id="25" w:name="请使用r中cor这一函数计算women这一数据集前2列的相关系数"/>
      <w:r>
        <w:t xml:space="preserve">4、请使用R中cor这一函数，计算women这一数据集前2列的相关系数。</w:t>
      </w:r>
      <w:bookmarkEnd w:id="25"/>
    </w:p>
    <w:p>
      <w:pPr>
        <w:pStyle w:val="Heading1"/>
      </w:pPr>
      <w:bookmarkStart w:id="26" w:name="X417d78b8e31249d95d84a61c875614d16296929"/>
      <w:r>
        <w:t xml:space="preserve">5、cor这一函数中的一个参数为method，它的取值包括，person，kendall，spearman。请简略写下他们之间的区别（不超过100个字），并分别用三种方法，重复问题4.</w:t>
      </w:r>
      <w:bookmarkEnd w:id="26"/>
    </w:p>
    <w:p>
      <w:pPr>
        <w:pStyle w:val="Heading1"/>
      </w:pPr>
      <w:bookmarkStart w:id="27" w:name="X25a72a28a597346cd4761a349745c5bbada1a44"/>
      <w:r>
        <w:t xml:space="preserve">6、写一个名为Women.Cor的函数，这一函数具有两个参数，参数1能够接受一个data.frame，参数2能够接受一个vector，要求函数功能是根据传入的vector获取对应行，并计算这些行前2列值的相关系数（pearson方法）。例如，如果传递：参数1是women数据集，参数2是c(4:8)，返回的是women数据集4到8行数据，前2列的相关系数。</w:t>
      </w:r>
      <w:bookmarkEnd w:id="27"/>
    </w:p>
    <w:p>
      <w:pPr>
        <w:pStyle w:val="FirstParagraph"/>
      </w:pPr>
      <w:r>
        <w:t xml:space="preserve">解：</w:t>
      </w:r>
    </w:p>
    <w:p>
      <w:pPr>
        <w:pStyle w:val="BodyText"/>
      </w:pPr>
      <w:r>
        <w:t xml:space="preserve">##[策略]</w:t>
      </w:r>
    </w:p>
    <w:p>
      <w:pPr>
        <w:pStyle w:val="Compact"/>
        <w:numPr>
          <w:numId w:val="1002"/>
          <w:ilvl w:val="0"/>
        </w:numPr>
      </w:pPr>
      <w:r>
        <w:t xml:space="preserve">利用dim函数查看数据框的形状</w:t>
      </w:r>
    </w:p>
    <w:p>
      <w:pPr>
        <w:pStyle w:val="Compact"/>
        <w:numPr>
          <w:numId w:val="1002"/>
          <w:ilvl w:val="0"/>
        </w:numPr>
      </w:pPr>
      <w:r>
        <w:t xml:space="preserve">用df[]选取数据框子集</w:t>
      </w:r>
    </w:p>
    <w:p>
      <w:pPr>
        <w:pStyle w:val="Compact"/>
        <w:numPr>
          <w:numId w:val="1002"/>
          <w:ilvl w:val="0"/>
        </w:numPr>
      </w:pPr>
      <w:r>
        <w:t xml:space="preserve">利用cor（）函数计算变量相关性</w:t>
      </w:r>
    </w:p>
    <w:p>
      <w:pPr>
        <w:pStyle w:val="FirstParagraph"/>
      </w:pPr>
      <w:r>
        <w:t xml:space="preserve">##[过程|结果]</w:t>
      </w:r>
    </w:p>
    <w:p>
      <w:pPr>
        <w:pStyle w:val="SourceCode"/>
      </w:pPr>
      <w:r>
        <w:rPr>
          <w:rStyle w:val="NormalTok"/>
        </w:rPr>
        <w:t xml:space="preserve">women</w:t>
      </w:r>
    </w:p>
    <w:p>
      <w:pPr>
        <w:pStyle w:val="SourceCode"/>
      </w:pPr>
      <w:r>
        <w:rPr>
          <w:rStyle w:val="VerbatimChar"/>
        </w:rPr>
        <w:t xml:space="preserve">##    height weight</w:t>
      </w:r>
      <w:r>
        <w:br/>
      </w:r>
      <w:r>
        <w:rPr>
          <w:rStyle w:val="VerbatimChar"/>
        </w:rPr>
        <w:t xml:space="preserve">## 1      58    115</w:t>
      </w:r>
      <w:r>
        <w:br/>
      </w:r>
      <w:r>
        <w:rPr>
          <w:rStyle w:val="VerbatimChar"/>
        </w:rPr>
        <w:t xml:space="preserve">## 2      59    117</w:t>
      </w:r>
      <w:r>
        <w:br/>
      </w:r>
      <w:r>
        <w:rPr>
          <w:rStyle w:val="VerbatimChar"/>
        </w:rPr>
        <w:t xml:space="preserve">## 3      60    120</w:t>
      </w:r>
      <w:r>
        <w:br/>
      </w:r>
      <w:r>
        <w:rPr>
          <w:rStyle w:val="VerbatimChar"/>
        </w:rPr>
        <w:t xml:space="preserve">## 4      61    123</w:t>
      </w:r>
      <w:r>
        <w:br/>
      </w:r>
      <w:r>
        <w:rPr>
          <w:rStyle w:val="VerbatimChar"/>
        </w:rPr>
        <w:t xml:space="preserve">## 5      62    126</w:t>
      </w:r>
      <w:r>
        <w:br/>
      </w:r>
      <w:r>
        <w:rPr>
          <w:rStyle w:val="VerbatimChar"/>
        </w:rPr>
        <w:t xml:space="preserve">## 6      63    129</w:t>
      </w:r>
      <w:r>
        <w:br/>
      </w:r>
      <w:r>
        <w:rPr>
          <w:rStyle w:val="VerbatimChar"/>
        </w:rPr>
        <w:t xml:space="preserve">## 7      64    132</w:t>
      </w:r>
      <w:r>
        <w:br/>
      </w:r>
      <w:r>
        <w:rPr>
          <w:rStyle w:val="VerbatimChar"/>
        </w:rPr>
        <w:t xml:space="preserve">## 8      65    135</w:t>
      </w:r>
      <w:r>
        <w:br/>
      </w:r>
      <w:r>
        <w:rPr>
          <w:rStyle w:val="VerbatimChar"/>
        </w:rPr>
        <w:t xml:space="preserve">## 9      66    139</w:t>
      </w:r>
      <w:r>
        <w:br/>
      </w:r>
      <w:r>
        <w:rPr>
          <w:rStyle w:val="VerbatimChar"/>
        </w:rPr>
        <w:t xml:space="preserve">## 10     67    142</w:t>
      </w:r>
      <w:r>
        <w:br/>
      </w:r>
      <w:r>
        <w:rPr>
          <w:rStyle w:val="VerbatimChar"/>
        </w:rPr>
        <w:t xml:space="preserve">## 11     68    146</w:t>
      </w:r>
      <w:r>
        <w:br/>
      </w:r>
      <w:r>
        <w:rPr>
          <w:rStyle w:val="VerbatimChar"/>
        </w:rPr>
        <w:t xml:space="preserve">## 12     69    150</w:t>
      </w:r>
      <w:r>
        <w:br/>
      </w:r>
      <w:r>
        <w:rPr>
          <w:rStyle w:val="VerbatimChar"/>
        </w:rPr>
        <w:t xml:space="preserve">## 13     70    154</w:t>
      </w:r>
      <w:r>
        <w:br/>
      </w:r>
      <w:r>
        <w:rPr>
          <w:rStyle w:val="VerbatimChar"/>
        </w:rPr>
        <w:t xml:space="preserve">## 14     71    159</w:t>
      </w:r>
      <w:r>
        <w:br/>
      </w:r>
      <w:r>
        <w:rPr>
          <w:rStyle w:val="VerbatimChar"/>
        </w:rPr>
        <w:t xml:space="preserve">## 15     72    164</w:t>
      </w:r>
    </w:p>
    <w:p>
      <w:pPr>
        <w:pStyle w:val="SourceCode"/>
      </w:pPr>
      <w:r>
        <w:rPr>
          <w:rStyle w:val="CommentTok"/>
        </w:rPr>
        <w:t xml:space="preserve">##2.1</w:t>
      </w:r>
      <w:r>
        <w:br/>
      </w:r>
      <w:r>
        <w:rPr>
          <w:rStyle w:val="NormalTok"/>
        </w:rPr>
        <w:t xml:space="preserve">women[,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58 59 60 61 62 63 64 65 66 67 68 69 70 71 72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(women)</w:t>
      </w:r>
    </w:p>
    <w:p>
      <w:pPr>
        <w:pStyle w:val="SourceCode"/>
      </w:pPr>
      <w:r>
        <w:rPr>
          <w:rStyle w:val="VerbatimChar"/>
        </w:rPr>
        <w:t xml:space="preserve">## [1] 15  2</w:t>
      </w:r>
    </w:p>
    <w:p>
      <w:pPr>
        <w:pStyle w:val="SourceCode"/>
      </w:pPr>
      <w:r>
        <w:rPr>
          <w:rStyle w:val="CommentTok"/>
        </w:rPr>
        <w:t xml:space="preserve">##2.2</w:t>
      </w:r>
      <w:r>
        <w:br/>
      </w:r>
      <w:r>
        <w:rPr>
          <w:rStyle w:val="NormalTok"/>
        </w:rPr>
        <w:t xml:space="preserve">col1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women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</w:t>
      </w:r>
      <w:r>
        <w:br/>
      </w:r>
      <w:r>
        <w:rPr>
          <w:rStyle w:val="NormalTok"/>
        </w:rPr>
        <w:t xml:space="preserve">height.mean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(col1)</w:t>
      </w:r>
      <w:r>
        <w:br/>
      </w:r>
      <w:r>
        <w:rPr>
          <w:rStyle w:val="NormalTok"/>
        </w:rPr>
        <w:t xml:space="preserve">height.var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(col1)</w:t>
      </w:r>
      <w:r>
        <w:br/>
      </w:r>
      <w:r>
        <w:rPr>
          <w:rStyle w:val="CommentTok"/>
        </w:rPr>
        <w:t xml:space="preserve">##2.3</w:t>
      </w:r>
      <w:r>
        <w:br/>
      </w:r>
      <w:r>
        <w:rPr>
          <w:rStyle w:val="NormalTok"/>
        </w:rPr>
        <w:t xml:space="preserve">women.Height60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women[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(women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 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),]</w:t>
      </w:r>
      <w:r>
        <w:br/>
      </w:r>
      <w:r>
        <w:rPr>
          <w:rStyle w:val="CommentTok"/>
        </w:rPr>
        <w:t xml:space="preserve">#subset(women.women$height&gt;60)</w:t>
      </w:r>
      <w:r>
        <w:br/>
      </w:r>
      <w:r>
        <w:rPr>
          <w:rStyle w:val="CommentTok"/>
        </w:rPr>
        <w:t xml:space="preserve">##2.4</w:t>
      </w:r>
      <w:r>
        <w:br/>
      </w:r>
      <w:r>
        <w:rPr>
          <w:rStyle w:val="KeywordTok"/>
        </w:rPr>
        <w:t xml:space="preserve">cor</w:t>
      </w:r>
      <w:r>
        <w:rPr>
          <w:rStyle w:val="NormalTok"/>
        </w:rPr>
        <w:t xml:space="preserve">(women[,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],women[,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0.9954948</w:t>
      </w:r>
    </w:p>
    <w:p>
      <w:pPr>
        <w:pStyle w:val="SourceCode"/>
      </w:pPr>
      <w:r>
        <w:rPr>
          <w:rStyle w:val="CommentTok"/>
        </w:rPr>
        <w:t xml:space="preserve">##2.5</w:t>
      </w:r>
      <w:r>
        <w:br/>
      </w:r>
      <w:r>
        <w:rPr>
          <w:rStyle w:val="KeywordTok"/>
        </w:rPr>
        <w:t xml:space="preserve">help</w:t>
      </w:r>
      <w:r>
        <w:rPr>
          <w:rStyle w:val="NormalTok"/>
        </w:rPr>
        <w:t xml:space="preserve">(cor)</w:t>
      </w:r>
    </w:p>
    <w:p>
      <w:pPr>
        <w:pStyle w:val="SourceCode"/>
      </w:pPr>
      <w:r>
        <w:rPr>
          <w:rStyle w:val="VerbatimChar"/>
        </w:rPr>
        <w:t xml:space="preserve">## starting httpd help server ... done</w:t>
      </w:r>
    </w:p>
    <w:p>
      <w:pPr>
        <w:pStyle w:val="SourceCode"/>
      </w:pPr>
      <w:r>
        <w:rPr>
          <w:rStyle w:val="CommentTok"/>
        </w:rPr>
        <w:t xml:space="preserve">#Person 皮尔逊相关(用于线性相关的连续型变量)</w:t>
      </w:r>
      <w:r>
        <w:br/>
      </w:r>
      <w:r>
        <w:rPr>
          <w:rStyle w:val="CommentTok"/>
        </w:rPr>
        <w:t xml:space="preserve">#两个连续变量间呈线性相关时，使用Pearson积差相关系数，不满足积差相关分析的适用条件时，使用Spearman秩相关系数来描述. </w:t>
      </w:r>
      <w:r>
        <w:br/>
      </w:r>
      <w:r>
        <w:rPr>
          <w:rStyle w:val="KeywordTok"/>
        </w:rPr>
        <w:t xml:space="preserve">cor</w:t>
      </w:r>
      <w:r>
        <w:rPr>
          <w:rStyle w:val="NormalTok"/>
        </w:rPr>
        <w:t xml:space="preserve">(women[,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],women[,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0.9954948</w:t>
      </w:r>
    </w:p>
    <w:p>
      <w:pPr>
        <w:pStyle w:val="SourceCode"/>
      </w:pPr>
      <w:r>
        <w:rPr>
          <w:rStyle w:val="CommentTok"/>
        </w:rPr>
        <w:t xml:space="preserve">#Sperman 斯皮尔曼相关(可用于rank variable)</w:t>
      </w:r>
      <w:r>
        <w:br/>
      </w:r>
      <w:r>
        <w:rPr>
          <w:rStyle w:val="CommentTok"/>
        </w:rPr>
        <w:t xml:space="preserve">#Spearman相关系数又称秩相关系数，是利用两变量的秩次大小作线性相关分析，对原始变量的分布不作要求，属于非参数统计方法，适用范围要广些。</w:t>
      </w:r>
      <w:r>
        <w:br/>
      </w:r>
      <w:r>
        <w:rPr>
          <w:rStyle w:val="KeywordTok"/>
        </w:rPr>
        <w:t xml:space="preserve">cor</w:t>
      </w:r>
      <w:r>
        <w:rPr>
          <w:rStyle w:val="NormalTok"/>
        </w:rPr>
        <w:t xml:space="preserve">(women[,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],women[,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#kendall 单调相关性（用于category variable）</w:t>
      </w:r>
      <w:r>
        <w:br/>
      </w:r>
      <w:r>
        <w:rPr>
          <w:rStyle w:val="CommentTok"/>
        </w:rPr>
        <w:t xml:space="preserve">#Kendall's tau-b等级相关系数：用于反映分类变量相关性的指标，适用于两个分类变量均为有序分类的情况。对相关的有序变量进行非参数相关检验； 取值范围在-1-1之间，此检验适合于正方形表格；</w:t>
      </w:r>
      <w:r>
        <w:br/>
      </w:r>
      <w:r>
        <w:rPr>
          <w:rStyle w:val="KeywordTok"/>
        </w:rPr>
        <w:t xml:space="preserve">cor</w:t>
      </w:r>
      <w:r>
        <w:rPr>
          <w:rStyle w:val="NormalTok"/>
        </w:rPr>
        <w:t xml:space="preserve">(women[,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],women[,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"kendall"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##2.6</w:t>
      </w:r>
      <w:r>
        <w:br/>
      </w:r>
      <w:r>
        <w:rPr>
          <w:rStyle w:val="NormalTok"/>
        </w:rPr>
        <w:t xml:space="preserve">Women.Cor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(df,vec){</w:t>
      </w:r>
      <w:r>
        <w:br/>
      </w:r>
      <w:r>
        <w:rPr>
          <w:rStyle w:val="NormalTok"/>
        </w:rPr>
        <w:t xml:space="preserve">  df.row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df[vec,]</w:t>
      </w:r>
      <w:r>
        <w:br/>
      </w:r>
      <w:r>
        <w:rPr>
          <w:rStyle w:val="NormalTok"/>
        </w:rPr>
        <w:t xml:space="preserve">  df.cor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(df.row[,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],df.row[,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(df.cor)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Women.Cor</w:t>
      </w:r>
      <w:r>
        <w:rPr>
          <w:rStyle w:val="NormalTok"/>
        </w:rPr>
        <w:t xml:space="preserve">(women,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Heading2"/>
      </w:pPr>
      <w:bookmarkStart w:id="28" w:name="including-plots"/>
      <w:r>
        <w:t xml:space="preserve">Including Plots</w:t>
      </w:r>
      <w:bookmarkEnd w:id="28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_Submission_Templat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1</dc:title>
  <dc:creator>191820019 陈文杰</dc:creator>
  <cp:keywords/>
  <dcterms:created xsi:type="dcterms:W3CDTF">2020-09-25T07:24:38Z</dcterms:created>
  <dcterms:modified xsi:type="dcterms:W3CDTF">2020-09-25T07:24:38Z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2020/9/25</vt:lpwstr>
  </property>
  <property fmtid="{D5CDD505-2E9C-101B-9397-08002B2CF9AE}" pid="3" name="geometry">
    <vt:lpwstr>tmargin=1.8cm,bmargin=1.8cm,lmargin=2.1cm,rmargin=2.1cm</vt:lpwstr>
  </property>
  <property fmtid="{D5CDD505-2E9C-101B-9397-08002B2CF9AE}" pid="4" name="output">
    <vt:lpwstr/>
  </property>
</Properties>
</file>