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9E841" w14:textId="77777777" w:rsidR="000C3582" w:rsidRPr="000C3582" w:rsidRDefault="000C3582" w:rsidP="000C3582">
      <w:pPr>
        <w:widowControl/>
        <w:autoSpaceDE w:val="0"/>
        <w:autoSpaceDN w:val="0"/>
        <w:adjustRightInd w:val="0"/>
        <w:jc w:val="center"/>
        <w:rPr>
          <w:rFonts w:ascii="Hiragino Sans GB W3" w:eastAsia="Hiragino Sans GB W3" w:hAnsi="Hiragino Sans GB W3" w:cs="Helvetica Neue"/>
          <w:color w:val="2F2F2F"/>
          <w:kern w:val="0"/>
          <w:sz w:val="28"/>
          <w:szCs w:val="28"/>
        </w:rPr>
      </w:pPr>
      <w:r w:rsidRPr="000C3582">
        <w:rPr>
          <w:rFonts w:ascii="Hiragino Sans GB W3" w:eastAsia="Hiragino Sans GB W3" w:hAnsi="Hiragino Sans GB W3" w:cs="Helvetica Neue"/>
          <w:color w:val="2F2F2F"/>
          <w:kern w:val="0"/>
          <w:sz w:val="28"/>
          <w:szCs w:val="28"/>
        </w:rPr>
        <w:t>第一章</w:t>
      </w:r>
    </w:p>
    <w:p w14:paraId="720FCD8B" w14:textId="77777777" w:rsidR="000C3582" w:rsidRPr="000C3582" w:rsidRDefault="000C3582" w:rsidP="000C3582">
      <w:pPr>
        <w:widowControl/>
        <w:autoSpaceDE w:val="0"/>
        <w:autoSpaceDN w:val="0"/>
        <w:adjustRightInd w:val="0"/>
        <w:jc w:val="left"/>
        <w:rPr>
          <w:rFonts w:ascii="Hiragino Sans GB W3" w:eastAsia="Hiragino Sans GB W3" w:hAnsi="Hiragino Sans GB W3" w:cs="Helvetica Neue"/>
          <w:color w:val="2F2F2F"/>
          <w:kern w:val="0"/>
          <w:sz w:val="21"/>
          <w:szCs w:val="21"/>
        </w:rPr>
      </w:pPr>
      <w:r w:rsidRPr="000C3582">
        <w:rPr>
          <w:rFonts w:ascii="Hiragino Sans GB W3" w:eastAsia="Hiragino Sans GB W3" w:hAnsi="Hiragino Sans GB W3" w:cs="Helvetica Neue"/>
          <w:color w:val="2F2F2F"/>
          <w:kern w:val="0"/>
          <w:sz w:val="21"/>
          <w:szCs w:val="21"/>
        </w:rPr>
        <w:t>1. 什么是生产力、生产关系</w:t>
      </w:r>
    </w:p>
    <w:p w14:paraId="634D35B8" w14:textId="77777777" w:rsidR="000C3582" w:rsidRPr="000C3582" w:rsidRDefault="000C3582" w:rsidP="000C3582">
      <w:pPr>
        <w:widowControl/>
        <w:autoSpaceDE w:val="0"/>
        <w:autoSpaceDN w:val="0"/>
        <w:adjustRightInd w:val="0"/>
        <w:rPr>
          <w:rFonts w:ascii="Hiragino Sans GB W3" w:eastAsia="Hiragino Sans GB W3" w:hAnsi="Hiragino Sans GB W3" w:cs="Helvetica Neue"/>
          <w:color w:val="2F2F2F"/>
          <w:kern w:val="0"/>
          <w:sz w:val="21"/>
          <w:szCs w:val="21"/>
        </w:rPr>
      </w:pPr>
      <w:r w:rsidRPr="000C3582">
        <w:rPr>
          <w:rFonts w:ascii="Hiragino Sans GB W3" w:eastAsia="Hiragino Sans GB W3" w:hAnsi="Hiragino Sans GB W3" w:cs="Helvetica Neue"/>
          <w:color w:val="2F2F2F"/>
          <w:kern w:val="0"/>
          <w:sz w:val="21"/>
          <w:szCs w:val="21"/>
        </w:rPr>
        <w:t>2. 产权界定、科斯定理</w:t>
      </w:r>
    </w:p>
    <w:p w14:paraId="2412C729" w14:textId="77777777" w:rsidR="000C3582" w:rsidRPr="000C3582" w:rsidRDefault="000C3582" w:rsidP="000C3582">
      <w:pPr>
        <w:widowControl/>
        <w:autoSpaceDE w:val="0"/>
        <w:autoSpaceDN w:val="0"/>
        <w:adjustRightInd w:val="0"/>
        <w:jc w:val="left"/>
        <w:rPr>
          <w:rFonts w:ascii="Hiragino Sans GB W3" w:eastAsia="Hiragino Sans GB W3" w:hAnsi="Hiragino Sans GB W3" w:cs="Helvetica Neue"/>
          <w:color w:val="2F2F2F"/>
          <w:kern w:val="0"/>
          <w:sz w:val="21"/>
          <w:szCs w:val="21"/>
        </w:rPr>
      </w:pPr>
      <w:r w:rsidRPr="000C3582">
        <w:rPr>
          <w:rFonts w:ascii="Hiragino Sans GB W3" w:eastAsia="Hiragino Sans GB W3" w:hAnsi="Hiragino Sans GB W3" w:cs="Helvetica Neue"/>
          <w:color w:val="757575"/>
          <w:kern w:val="0"/>
          <w:sz w:val="21"/>
          <w:szCs w:val="21"/>
        </w:rPr>
        <w:t>（能分析案例反映什么样的情况，反映了产权界定不清晰所产生的冲突。如果交易成本为零，那么产权是给这一方，怎样解决，给那一方又是怎样解决的；如果交易成本不为零，那么这个问题又是怎么处理的。）</w:t>
      </w:r>
    </w:p>
    <w:p w14:paraId="7F6F3846" w14:textId="77777777" w:rsidR="000C3582" w:rsidRPr="000C3582" w:rsidRDefault="000C3582" w:rsidP="000C3582">
      <w:pPr>
        <w:widowControl/>
        <w:autoSpaceDE w:val="0"/>
        <w:autoSpaceDN w:val="0"/>
        <w:adjustRightInd w:val="0"/>
        <w:rPr>
          <w:rFonts w:ascii="Hiragino Sans GB W3" w:eastAsia="Hiragino Sans GB W3" w:hAnsi="Hiragino Sans GB W3" w:cs="Helvetica Neue"/>
          <w:color w:val="2F2F2F"/>
          <w:kern w:val="0"/>
          <w:sz w:val="21"/>
          <w:szCs w:val="21"/>
        </w:rPr>
      </w:pPr>
      <w:r w:rsidRPr="000C3582">
        <w:rPr>
          <w:rFonts w:ascii="Hiragino Sans GB W3" w:eastAsia="Hiragino Sans GB W3" w:hAnsi="Hiragino Sans GB W3" w:cs="Helvetica Neue"/>
          <w:color w:val="2F2F2F"/>
          <w:kern w:val="0"/>
          <w:sz w:val="21"/>
          <w:szCs w:val="21"/>
        </w:rPr>
        <w:t>3. 促进生产力发展的因素</w:t>
      </w:r>
    </w:p>
    <w:p w14:paraId="68CEC119" w14:textId="77777777" w:rsidR="000C3582" w:rsidRPr="000C3582" w:rsidRDefault="000C3582" w:rsidP="000C3582">
      <w:pPr>
        <w:widowControl/>
        <w:autoSpaceDE w:val="0"/>
        <w:autoSpaceDN w:val="0"/>
        <w:adjustRightInd w:val="0"/>
        <w:jc w:val="left"/>
        <w:rPr>
          <w:rFonts w:ascii="Hiragino Sans GB W3" w:eastAsia="Hiragino Sans GB W3" w:hAnsi="Hiragino Sans GB W3" w:cs="Helvetica Neue"/>
          <w:color w:val="2F2F2F"/>
          <w:kern w:val="0"/>
          <w:sz w:val="21"/>
          <w:szCs w:val="21"/>
        </w:rPr>
      </w:pPr>
      <w:r w:rsidRPr="000C3582">
        <w:rPr>
          <w:rFonts w:ascii="Hiragino Sans GB W3" w:eastAsia="Hiragino Sans GB W3" w:hAnsi="Hiragino Sans GB W3" w:cs="Helvetica Neue"/>
          <w:color w:val="757575"/>
          <w:kern w:val="0"/>
          <w:sz w:val="21"/>
          <w:szCs w:val="21"/>
        </w:rPr>
        <w:t>（技术：通用目的的技术GPTs，表格讲了一些外溢性的特征Spillover Effects，什么叫通用目的的技术，有哪些代表性的，判定的标准是什么；</w:t>
      </w:r>
    </w:p>
    <w:p w14:paraId="5ED2DD08" w14:textId="77777777" w:rsidR="000C3582" w:rsidRDefault="000C3582" w:rsidP="000C3582">
      <w:pPr>
        <w:rPr>
          <w:b/>
          <w:bCs/>
        </w:rPr>
      </w:pPr>
      <w:r w:rsidRPr="000C3582">
        <w:rPr>
          <w:rFonts w:ascii="Hiragino Sans GB W3" w:eastAsia="Hiragino Sans GB W3" w:hAnsi="Hiragino Sans GB W3" w:cs="Helvetica Neue"/>
          <w:color w:val="757575"/>
          <w:kern w:val="0"/>
          <w:sz w:val="21"/>
          <w:szCs w:val="21"/>
        </w:rPr>
        <w:t>制度：经济制度的作用性质，可以联系一些现实中的具体制度进行简单的举例。）</w:t>
      </w:r>
    </w:p>
    <w:p w14:paraId="5A766CE6" w14:textId="77777777" w:rsidR="000C3582" w:rsidRDefault="000C3582" w:rsidP="006B742A">
      <w:pPr>
        <w:rPr>
          <w:b/>
          <w:bCs/>
        </w:rPr>
      </w:pPr>
    </w:p>
    <w:p w14:paraId="0C3C8A1A" w14:textId="77777777" w:rsidR="00F35816" w:rsidRPr="000C3582" w:rsidRDefault="009C5DA3" w:rsidP="006B742A">
      <w:pPr>
        <w:rPr>
          <w:rFonts w:asciiTheme="minorEastAsia" w:hAnsiTheme="minorEastAsia"/>
          <w:b/>
          <w:bCs/>
        </w:rPr>
      </w:pPr>
      <w:r w:rsidRPr="000C3582">
        <w:rPr>
          <w:rFonts w:asciiTheme="minorEastAsia" w:hAnsiTheme="minorEastAsia" w:hint="eastAsia"/>
          <w:b/>
          <w:bCs/>
        </w:rPr>
        <w:t>人和自然界之间的关系，称为生产力。</w:t>
      </w:r>
    </w:p>
    <w:p w14:paraId="098AB30F" w14:textId="77777777" w:rsidR="00F35816" w:rsidRPr="000C3582" w:rsidRDefault="009C5DA3" w:rsidP="006B742A">
      <w:pPr>
        <w:rPr>
          <w:rFonts w:asciiTheme="minorEastAsia" w:hAnsiTheme="minorEastAsia"/>
          <w:b/>
          <w:bCs/>
        </w:rPr>
      </w:pPr>
      <w:r w:rsidRPr="000C3582">
        <w:rPr>
          <w:rFonts w:asciiTheme="minorEastAsia" w:hAnsiTheme="minorEastAsia" w:hint="eastAsia"/>
          <w:b/>
          <w:bCs/>
        </w:rPr>
        <w:t>人们相互之间的关系，称为生产关系。</w:t>
      </w:r>
    </w:p>
    <w:p w14:paraId="2903EEFD" w14:textId="77777777" w:rsidR="006B742A" w:rsidRPr="000C3582" w:rsidRDefault="006B742A" w:rsidP="007053C2">
      <w:pPr>
        <w:rPr>
          <w:rFonts w:asciiTheme="minorEastAsia" w:hAnsiTheme="minorEastAsia"/>
          <w:b/>
          <w:bCs/>
        </w:rPr>
      </w:pPr>
    </w:p>
    <w:p w14:paraId="16F41DA7" w14:textId="77777777" w:rsidR="00F35816" w:rsidRPr="000C3582" w:rsidRDefault="009C5DA3" w:rsidP="007053C2">
      <w:pPr>
        <w:rPr>
          <w:rFonts w:asciiTheme="minorEastAsia" w:hAnsiTheme="minorEastAsia"/>
        </w:rPr>
      </w:pPr>
      <w:r w:rsidRPr="000C3582">
        <w:rPr>
          <w:rFonts w:asciiTheme="minorEastAsia" w:hAnsiTheme="minorEastAsia" w:hint="eastAsia"/>
          <w:b/>
          <w:bCs/>
        </w:rPr>
        <w:t>要理解新制度经济学中的产权理论，首先要从“外部性”开始。</w:t>
      </w:r>
    </w:p>
    <w:p w14:paraId="2E225CEC" w14:textId="77777777" w:rsidR="00F35816" w:rsidRPr="000C3582" w:rsidRDefault="009C5DA3" w:rsidP="007053C2">
      <w:pPr>
        <w:numPr>
          <w:ilvl w:val="0"/>
          <w:numId w:val="1"/>
        </w:numPr>
        <w:rPr>
          <w:rFonts w:asciiTheme="minorEastAsia" w:hAnsiTheme="minorEastAsia"/>
        </w:rPr>
      </w:pPr>
      <w:r w:rsidRPr="000C3582">
        <w:rPr>
          <w:rFonts w:asciiTheme="minorEastAsia" w:hAnsiTheme="minorEastAsia" w:hint="eastAsia"/>
          <w:b/>
          <w:bCs/>
        </w:rPr>
        <w:t>人们影响彼此福利的不同途径</w:t>
      </w:r>
    </w:p>
    <w:p w14:paraId="7753879F" w14:textId="77777777" w:rsidR="00F35816" w:rsidRPr="000C3582" w:rsidRDefault="009C5DA3" w:rsidP="007053C2">
      <w:pPr>
        <w:numPr>
          <w:ilvl w:val="1"/>
          <w:numId w:val="1"/>
        </w:numPr>
        <w:rPr>
          <w:rFonts w:asciiTheme="minorEastAsia" w:hAnsiTheme="minorEastAsia"/>
        </w:rPr>
      </w:pPr>
      <w:r w:rsidRPr="000C3582">
        <w:rPr>
          <w:rFonts w:asciiTheme="minorEastAsia" w:hAnsiTheme="minorEastAsia" w:hint="eastAsia"/>
        </w:rPr>
        <w:t>只要影响是通过价格传递的，市场就是有效率的。</w:t>
      </w:r>
    </w:p>
    <w:p w14:paraId="5A86E050" w14:textId="77777777" w:rsidR="00F35816" w:rsidRPr="000C3582" w:rsidRDefault="009C5DA3" w:rsidP="007053C2">
      <w:pPr>
        <w:numPr>
          <w:ilvl w:val="2"/>
          <w:numId w:val="1"/>
        </w:numPr>
        <w:rPr>
          <w:rFonts w:asciiTheme="minorEastAsia" w:hAnsiTheme="minorEastAsia"/>
        </w:rPr>
      </w:pPr>
      <w:r w:rsidRPr="000C3582">
        <w:rPr>
          <w:rFonts w:asciiTheme="minorEastAsia" w:hAnsiTheme="minorEastAsia" w:hint="eastAsia"/>
        </w:rPr>
        <w:t>通过价格传递的对福利的影响有时被称为金钱外部性。</w:t>
      </w:r>
    </w:p>
    <w:p w14:paraId="03583927" w14:textId="77777777" w:rsidR="00F35816" w:rsidRPr="000C3582" w:rsidRDefault="009C5DA3" w:rsidP="007053C2">
      <w:pPr>
        <w:numPr>
          <w:ilvl w:val="1"/>
          <w:numId w:val="1"/>
        </w:numPr>
        <w:rPr>
          <w:rFonts w:asciiTheme="minorEastAsia" w:hAnsiTheme="minorEastAsia"/>
        </w:rPr>
      </w:pPr>
      <w:r w:rsidRPr="000C3582">
        <w:rPr>
          <w:rFonts w:asciiTheme="minorEastAsia" w:hAnsiTheme="minorEastAsia" w:hint="eastAsia"/>
        </w:rPr>
        <w:t>当某一实体（一个人或一个企业）的活动以市场机制之外的某种方式直接影响他人的福利时，这种影响就称为外部性。</w:t>
      </w:r>
    </w:p>
    <w:p w14:paraId="6A9549B5" w14:textId="77777777" w:rsidR="00F35816" w:rsidRPr="000C3582" w:rsidRDefault="009C5DA3" w:rsidP="007053C2">
      <w:pPr>
        <w:numPr>
          <w:ilvl w:val="2"/>
          <w:numId w:val="1"/>
        </w:numPr>
        <w:rPr>
          <w:rFonts w:asciiTheme="minorEastAsia" w:hAnsiTheme="minorEastAsia"/>
        </w:rPr>
      </w:pPr>
      <w:r w:rsidRPr="000C3582">
        <w:rPr>
          <w:rFonts w:asciiTheme="minorEastAsia" w:hAnsiTheme="minorEastAsia" w:hint="eastAsia"/>
        </w:rPr>
        <w:t>与通过市场价格传递的影响不同，外部性对经济效率有不良影响。</w:t>
      </w:r>
    </w:p>
    <w:p w14:paraId="7C399BF6" w14:textId="77777777" w:rsidR="007053C2" w:rsidRPr="000C3582" w:rsidRDefault="007053C2" w:rsidP="007053C2">
      <w:pPr>
        <w:rPr>
          <w:rFonts w:asciiTheme="minorEastAsia" w:hAnsiTheme="minorEastAsia"/>
          <w:b/>
        </w:rPr>
      </w:pPr>
      <w:r w:rsidRPr="000C3582">
        <w:rPr>
          <w:rFonts w:asciiTheme="minorEastAsia" w:hAnsiTheme="minorEastAsia" w:hint="eastAsia"/>
        </w:rPr>
        <w:t xml:space="preserve">   </w:t>
      </w:r>
      <w:r w:rsidRPr="000C3582">
        <w:rPr>
          <w:rFonts w:asciiTheme="minorEastAsia" w:hAnsiTheme="minorEastAsia" w:hint="eastAsia"/>
          <w:b/>
        </w:rPr>
        <w:t>外部性的性质</w:t>
      </w:r>
    </w:p>
    <w:p w14:paraId="49212C32" w14:textId="77777777" w:rsidR="00F35816" w:rsidRPr="000C3582" w:rsidRDefault="009C5DA3" w:rsidP="007053C2">
      <w:pPr>
        <w:numPr>
          <w:ilvl w:val="0"/>
          <w:numId w:val="1"/>
        </w:numPr>
        <w:rPr>
          <w:rFonts w:asciiTheme="minorEastAsia" w:hAnsiTheme="minorEastAsia"/>
        </w:rPr>
      </w:pPr>
      <w:r w:rsidRPr="000C3582">
        <w:rPr>
          <w:rFonts w:asciiTheme="minorEastAsia" w:hAnsiTheme="minorEastAsia" w:hint="eastAsia"/>
          <w:b/>
          <w:bCs/>
        </w:rPr>
        <w:t>外部性是没有或不能确立产权的结果。</w:t>
      </w:r>
    </w:p>
    <w:p w14:paraId="18A94F83" w14:textId="77777777" w:rsidR="00F35816" w:rsidRPr="000C3582" w:rsidRDefault="009C5DA3" w:rsidP="007053C2">
      <w:pPr>
        <w:numPr>
          <w:ilvl w:val="1"/>
          <w:numId w:val="1"/>
        </w:numPr>
        <w:rPr>
          <w:rFonts w:asciiTheme="minorEastAsia" w:hAnsiTheme="minorEastAsia"/>
        </w:rPr>
      </w:pPr>
      <w:r w:rsidRPr="000C3582">
        <w:rPr>
          <w:rFonts w:asciiTheme="minorEastAsia" w:hAnsiTheme="minorEastAsia" w:hint="eastAsia"/>
        </w:rPr>
        <w:t>只要某人拥有某种资源，该资源的价格就反映出它其他用途的价值，就会得到有效的使用。</w:t>
      </w:r>
    </w:p>
    <w:p w14:paraId="325C03CC" w14:textId="77777777" w:rsidR="00F35816" w:rsidRPr="000C3582" w:rsidRDefault="009C5DA3" w:rsidP="007053C2">
      <w:pPr>
        <w:numPr>
          <w:ilvl w:val="1"/>
          <w:numId w:val="1"/>
        </w:numPr>
        <w:rPr>
          <w:rFonts w:asciiTheme="minorEastAsia" w:hAnsiTheme="minorEastAsia"/>
        </w:rPr>
      </w:pPr>
      <w:r w:rsidRPr="000C3582">
        <w:rPr>
          <w:rFonts w:asciiTheme="minorEastAsia" w:hAnsiTheme="minorEastAsia" w:hint="eastAsia"/>
        </w:rPr>
        <w:t>共有的资源往往被滥用，因为没有人有节约使用资源的动机。</w:t>
      </w:r>
    </w:p>
    <w:p w14:paraId="0F0A6D39" w14:textId="77777777" w:rsidR="00F35816" w:rsidRPr="000C3582" w:rsidRDefault="009C5DA3" w:rsidP="007053C2">
      <w:pPr>
        <w:numPr>
          <w:ilvl w:val="0"/>
          <w:numId w:val="1"/>
        </w:numPr>
        <w:rPr>
          <w:rFonts w:asciiTheme="minorEastAsia" w:hAnsiTheme="minorEastAsia"/>
        </w:rPr>
      </w:pPr>
      <w:r w:rsidRPr="000C3582">
        <w:rPr>
          <w:rFonts w:asciiTheme="minorEastAsia" w:hAnsiTheme="minorEastAsia" w:hint="eastAsia"/>
          <w:b/>
          <w:bCs/>
        </w:rPr>
        <w:t>企业和消费者都可能产生外部性，并非所有的外部性都是由企业产生的。</w:t>
      </w:r>
    </w:p>
    <w:p w14:paraId="1E0CDB75" w14:textId="77777777" w:rsidR="00F35816" w:rsidRPr="000C3582" w:rsidRDefault="009C5DA3" w:rsidP="007053C2">
      <w:pPr>
        <w:numPr>
          <w:ilvl w:val="0"/>
          <w:numId w:val="1"/>
        </w:numPr>
        <w:rPr>
          <w:rFonts w:asciiTheme="minorEastAsia" w:hAnsiTheme="minorEastAsia"/>
        </w:rPr>
      </w:pPr>
      <w:r w:rsidRPr="000C3582">
        <w:rPr>
          <w:rFonts w:asciiTheme="minorEastAsia" w:hAnsiTheme="minorEastAsia" w:hint="eastAsia"/>
          <w:b/>
          <w:bCs/>
        </w:rPr>
        <w:t>外部性具有相互性。</w:t>
      </w:r>
    </w:p>
    <w:p w14:paraId="6E4BD05F" w14:textId="77777777" w:rsidR="00F35816" w:rsidRPr="000C3582" w:rsidRDefault="009C5DA3" w:rsidP="007053C2">
      <w:pPr>
        <w:numPr>
          <w:ilvl w:val="0"/>
          <w:numId w:val="1"/>
        </w:numPr>
        <w:rPr>
          <w:rFonts w:asciiTheme="minorEastAsia" w:hAnsiTheme="minorEastAsia"/>
        </w:rPr>
      </w:pPr>
      <w:r w:rsidRPr="000C3582">
        <w:rPr>
          <w:rFonts w:asciiTheme="minorEastAsia" w:hAnsiTheme="minorEastAsia" w:hint="eastAsia"/>
          <w:b/>
          <w:bCs/>
        </w:rPr>
        <w:t>外部性可能是正的。</w:t>
      </w:r>
    </w:p>
    <w:p w14:paraId="6D85C78B" w14:textId="77777777" w:rsidR="00F35816" w:rsidRPr="000C3582" w:rsidRDefault="009C5DA3" w:rsidP="007053C2">
      <w:pPr>
        <w:numPr>
          <w:ilvl w:val="0"/>
          <w:numId w:val="1"/>
        </w:numPr>
        <w:rPr>
          <w:rFonts w:asciiTheme="minorEastAsia" w:hAnsiTheme="minorEastAsia"/>
        </w:rPr>
      </w:pPr>
      <w:r w:rsidRPr="000C3582">
        <w:rPr>
          <w:rFonts w:asciiTheme="minorEastAsia" w:hAnsiTheme="minorEastAsia" w:hint="eastAsia"/>
          <w:b/>
          <w:bCs/>
        </w:rPr>
        <w:t>公共物品可以被看做是一种特殊的外部性，有时候公共物品和外部性的界限有点模糊，在形式上也颇为相似。</w:t>
      </w:r>
    </w:p>
    <w:p w14:paraId="4045033A" w14:textId="77777777" w:rsidR="007053C2" w:rsidRPr="000C3582" w:rsidRDefault="007053C2" w:rsidP="007053C2">
      <w:pPr>
        <w:ind w:left="720"/>
        <w:rPr>
          <w:rFonts w:asciiTheme="minorEastAsia" w:hAnsiTheme="minorEastAsia"/>
        </w:rPr>
      </w:pPr>
    </w:p>
    <w:p w14:paraId="329998EB" w14:textId="77777777" w:rsidR="007053C2" w:rsidRPr="000C3582" w:rsidRDefault="007053C2" w:rsidP="007053C2">
      <w:pPr>
        <w:ind w:left="720"/>
        <w:rPr>
          <w:rFonts w:asciiTheme="minorEastAsia" w:hAnsiTheme="minorEastAsia"/>
        </w:rPr>
      </w:pPr>
      <w:r w:rsidRPr="000C3582">
        <w:rPr>
          <w:rFonts w:asciiTheme="minorEastAsia" w:hAnsiTheme="minorEastAsia" w:hint="eastAsia"/>
          <w:b/>
          <w:bCs/>
        </w:rPr>
        <w:t>存在外部性时私人市场产量的几点结论</w:t>
      </w:r>
    </w:p>
    <w:p w14:paraId="498C48D6" w14:textId="77777777" w:rsidR="00F35816" w:rsidRPr="000C3582" w:rsidRDefault="009C5DA3" w:rsidP="007053C2">
      <w:pPr>
        <w:numPr>
          <w:ilvl w:val="0"/>
          <w:numId w:val="1"/>
        </w:numPr>
        <w:rPr>
          <w:rFonts w:asciiTheme="minorEastAsia" w:hAnsiTheme="minorEastAsia"/>
        </w:rPr>
      </w:pPr>
      <w:r w:rsidRPr="000C3582">
        <w:rPr>
          <w:rFonts w:asciiTheme="minorEastAsia" w:hAnsiTheme="minorEastAsia" w:hint="eastAsia"/>
          <w:b/>
          <w:bCs/>
        </w:rPr>
        <w:t>与没有外部性的情况不同，私人市场不一定生产具有社会效率的产量水平。</w:t>
      </w:r>
    </w:p>
    <w:p w14:paraId="25D30EF0" w14:textId="77777777" w:rsidR="00F35816" w:rsidRPr="000C3582" w:rsidRDefault="009C5DA3" w:rsidP="007053C2">
      <w:pPr>
        <w:numPr>
          <w:ilvl w:val="1"/>
          <w:numId w:val="1"/>
        </w:numPr>
        <w:rPr>
          <w:rFonts w:asciiTheme="minorEastAsia" w:hAnsiTheme="minorEastAsia"/>
        </w:rPr>
      </w:pPr>
      <w:r w:rsidRPr="000C3582">
        <w:rPr>
          <w:rFonts w:asciiTheme="minorEastAsia" w:hAnsiTheme="minorEastAsia" w:hint="eastAsia"/>
        </w:rPr>
        <w:t>当一种物品产生负的外部性时，相对于效率产量来说，这种物品的产量太多。</w:t>
      </w:r>
    </w:p>
    <w:p w14:paraId="2CF0D4D2" w14:textId="77777777" w:rsidR="00F35816" w:rsidRPr="000C3582" w:rsidRDefault="009C5DA3" w:rsidP="007053C2">
      <w:pPr>
        <w:numPr>
          <w:ilvl w:val="0"/>
          <w:numId w:val="1"/>
        </w:numPr>
        <w:rPr>
          <w:rFonts w:asciiTheme="minorEastAsia" w:hAnsiTheme="minorEastAsia"/>
        </w:rPr>
      </w:pPr>
      <w:r w:rsidRPr="000C3582">
        <w:rPr>
          <w:rFonts w:asciiTheme="minorEastAsia" w:hAnsiTheme="minorEastAsia" w:hint="eastAsia"/>
          <w:b/>
          <w:bCs/>
        </w:rPr>
        <w:t>当产量从私人最优产量变为社会最优产量时，效率会提高，社会有净收益。</w:t>
      </w:r>
    </w:p>
    <w:p w14:paraId="2E2148A4" w14:textId="77777777" w:rsidR="00F35816" w:rsidRPr="000C3582" w:rsidRDefault="009C5DA3" w:rsidP="007053C2">
      <w:pPr>
        <w:numPr>
          <w:ilvl w:val="0"/>
          <w:numId w:val="1"/>
        </w:numPr>
        <w:rPr>
          <w:rFonts w:asciiTheme="minorEastAsia" w:hAnsiTheme="minorEastAsia"/>
        </w:rPr>
      </w:pPr>
      <w:r w:rsidRPr="000C3582">
        <w:rPr>
          <w:rFonts w:asciiTheme="minorEastAsia" w:hAnsiTheme="minorEastAsia" w:hint="eastAsia"/>
          <w:b/>
          <w:bCs/>
        </w:rPr>
        <w:t>一般而言，污染为零并不是社会的理想状态。</w:t>
      </w:r>
    </w:p>
    <w:p w14:paraId="4DEC98F0" w14:textId="77777777" w:rsidR="00F35816" w:rsidRPr="000C3582" w:rsidRDefault="009C5DA3" w:rsidP="007053C2">
      <w:pPr>
        <w:numPr>
          <w:ilvl w:val="1"/>
          <w:numId w:val="1"/>
        </w:numPr>
        <w:rPr>
          <w:rFonts w:asciiTheme="minorEastAsia" w:hAnsiTheme="minorEastAsia"/>
        </w:rPr>
      </w:pPr>
      <w:r w:rsidRPr="000C3582">
        <w:rPr>
          <w:rFonts w:asciiTheme="minorEastAsia" w:hAnsiTheme="minorEastAsia" w:hint="eastAsia"/>
        </w:rPr>
        <w:t>要找到合适的污染量需要对成本和收益进行权衡，而权衡的结果往往是某一正的污染水平。</w:t>
      </w:r>
    </w:p>
    <w:p w14:paraId="08B41578" w14:textId="77777777" w:rsidR="00F35816" w:rsidRPr="000C3582" w:rsidRDefault="009C5DA3" w:rsidP="007053C2">
      <w:pPr>
        <w:numPr>
          <w:ilvl w:val="1"/>
          <w:numId w:val="1"/>
        </w:numPr>
        <w:rPr>
          <w:rFonts w:asciiTheme="minorEastAsia" w:hAnsiTheme="minorEastAsia"/>
        </w:rPr>
      </w:pPr>
      <w:r w:rsidRPr="000C3582">
        <w:rPr>
          <w:rFonts w:asciiTheme="minorEastAsia" w:hAnsiTheme="minorEastAsia" w:hint="eastAsia"/>
        </w:rPr>
        <w:t>要求污染为零就等于禁止一切生产活动，这显然是一种无效的解决方法。</w:t>
      </w:r>
    </w:p>
    <w:p w14:paraId="7FA84DBE" w14:textId="77777777" w:rsidR="00F35816" w:rsidRPr="000C3582" w:rsidRDefault="009C5DA3" w:rsidP="007053C2">
      <w:pPr>
        <w:numPr>
          <w:ilvl w:val="0"/>
          <w:numId w:val="1"/>
        </w:numPr>
        <w:rPr>
          <w:rFonts w:asciiTheme="minorEastAsia" w:hAnsiTheme="minorEastAsia"/>
        </w:rPr>
      </w:pPr>
      <w:r w:rsidRPr="000C3582">
        <w:rPr>
          <w:rFonts w:asciiTheme="minorEastAsia" w:hAnsiTheme="minorEastAsia" w:hint="eastAsia"/>
          <w:b/>
          <w:bCs/>
        </w:rPr>
        <w:lastRenderedPageBreak/>
        <w:t>在确认和估价污染损害以确定边际损害和边际收益曲线的实际位置和形状时，存在许多棘手的实践问题，需要跨学科的方法，必须具备生物学家、工程师、生态学家、保健医生以及其他专业技术人员的专业知识。</w:t>
      </w:r>
    </w:p>
    <w:p w14:paraId="76BB7838" w14:textId="77777777" w:rsidR="00F35816" w:rsidRPr="000C3582" w:rsidRDefault="009C5DA3" w:rsidP="007053C2">
      <w:pPr>
        <w:numPr>
          <w:ilvl w:val="1"/>
          <w:numId w:val="1"/>
        </w:numPr>
        <w:rPr>
          <w:rFonts w:asciiTheme="minorEastAsia" w:hAnsiTheme="minorEastAsia"/>
        </w:rPr>
      </w:pPr>
      <w:r w:rsidRPr="000C3582">
        <w:rPr>
          <w:rFonts w:asciiTheme="minorEastAsia" w:hAnsiTheme="minorEastAsia" w:hint="eastAsia"/>
        </w:rPr>
        <w:t>哪些污染物有害？很难认定，而且降低污染的行为也存在新的风险。</w:t>
      </w:r>
    </w:p>
    <w:p w14:paraId="10FFE279" w14:textId="77777777" w:rsidR="00F35816" w:rsidRPr="000C3582" w:rsidRDefault="009C5DA3" w:rsidP="007053C2">
      <w:pPr>
        <w:numPr>
          <w:ilvl w:val="1"/>
          <w:numId w:val="1"/>
        </w:numPr>
        <w:rPr>
          <w:rFonts w:asciiTheme="minorEastAsia" w:hAnsiTheme="minorEastAsia"/>
        </w:rPr>
      </w:pPr>
      <w:r w:rsidRPr="000C3582">
        <w:rPr>
          <w:rFonts w:asciiTheme="minorEastAsia" w:hAnsiTheme="minorEastAsia" w:hint="eastAsia"/>
        </w:rPr>
        <w:t>哪些活动产生污染？很难评估。</w:t>
      </w:r>
    </w:p>
    <w:p w14:paraId="43A0059D" w14:textId="77777777" w:rsidR="00F35816" w:rsidRPr="000C3582" w:rsidRDefault="009C5DA3" w:rsidP="007053C2">
      <w:pPr>
        <w:numPr>
          <w:ilvl w:val="1"/>
          <w:numId w:val="1"/>
        </w:numPr>
        <w:rPr>
          <w:rFonts w:asciiTheme="minorEastAsia" w:hAnsiTheme="minorEastAsia"/>
        </w:rPr>
      </w:pPr>
      <w:r w:rsidRPr="000C3582">
        <w:rPr>
          <w:rFonts w:asciiTheme="minorEastAsia" w:hAnsiTheme="minorEastAsia" w:hint="eastAsia"/>
        </w:rPr>
        <w:t>损害的价值是多少？污染减少一般不存在明确的买卖市场，如何度量，经济计量方法大有可为，但也不能确切地确定。</w:t>
      </w:r>
    </w:p>
    <w:p w14:paraId="6D0420B7" w14:textId="77777777" w:rsidR="007053C2" w:rsidRPr="000C3582" w:rsidRDefault="007053C2" w:rsidP="007053C2">
      <w:pPr>
        <w:rPr>
          <w:rFonts w:asciiTheme="minorEastAsia" w:hAnsiTheme="minorEastAsia"/>
        </w:rPr>
      </w:pPr>
    </w:p>
    <w:p w14:paraId="5267EDA9" w14:textId="77777777" w:rsidR="007053C2" w:rsidRPr="000C3582" w:rsidRDefault="007053C2" w:rsidP="007053C2">
      <w:pPr>
        <w:rPr>
          <w:rFonts w:asciiTheme="minorEastAsia" w:hAnsiTheme="minorEastAsia"/>
        </w:rPr>
      </w:pPr>
      <w:r w:rsidRPr="000C3582">
        <w:rPr>
          <w:rFonts w:asciiTheme="minorEastAsia" w:hAnsiTheme="minorEastAsia" w:hint="eastAsia"/>
        </w:rPr>
        <w:t xml:space="preserve">   </w:t>
      </w:r>
      <w:r w:rsidRPr="000C3582">
        <w:rPr>
          <w:rFonts w:asciiTheme="minorEastAsia" w:hAnsiTheme="minorEastAsia" w:hint="eastAsia"/>
          <w:b/>
          <w:bCs/>
        </w:rPr>
        <w:t>避免外部性存在的私人对策</w:t>
      </w:r>
    </w:p>
    <w:p w14:paraId="78155CDC" w14:textId="77777777" w:rsidR="00F35816" w:rsidRPr="000C3582" w:rsidRDefault="009C5DA3" w:rsidP="007053C2">
      <w:pPr>
        <w:numPr>
          <w:ilvl w:val="0"/>
          <w:numId w:val="4"/>
        </w:numPr>
        <w:rPr>
          <w:rFonts w:asciiTheme="minorEastAsia" w:hAnsiTheme="minorEastAsia"/>
        </w:rPr>
      </w:pPr>
      <w:r w:rsidRPr="000C3582">
        <w:rPr>
          <w:rFonts w:asciiTheme="minorEastAsia" w:hAnsiTheme="minorEastAsia" w:hint="eastAsia"/>
          <w:b/>
          <w:bCs/>
        </w:rPr>
        <w:t>私人对策一：讨价还价与科斯定理</w:t>
      </w:r>
    </w:p>
    <w:p w14:paraId="66985669" w14:textId="77777777" w:rsidR="00F35816" w:rsidRPr="000C3582" w:rsidRDefault="009C5DA3" w:rsidP="007053C2">
      <w:pPr>
        <w:numPr>
          <w:ilvl w:val="1"/>
          <w:numId w:val="4"/>
        </w:numPr>
        <w:rPr>
          <w:rFonts w:asciiTheme="minorEastAsia" w:hAnsiTheme="minorEastAsia"/>
        </w:rPr>
      </w:pPr>
      <w:r w:rsidRPr="000C3582">
        <w:rPr>
          <w:rFonts w:asciiTheme="minorEastAsia" w:hAnsiTheme="minorEastAsia" w:hint="eastAsia"/>
        </w:rPr>
        <w:t>两个重要假设条件</w:t>
      </w:r>
    </w:p>
    <w:p w14:paraId="7D37E8F6" w14:textId="77777777" w:rsidR="00F35816" w:rsidRPr="000C3582" w:rsidRDefault="009C5DA3" w:rsidP="007053C2">
      <w:pPr>
        <w:numPr>
          <w:ilvl w:val="2"/>
          <w:numId w:val="4"/>
        </w:numPr>
        <w:rPr>
          <w:rFonts w:asciiTheme="minorEastAsia" w:hAnsiTheme="minorEastAsia"/>
        </w:rPr>
      </w:pPr>
      <w:r w:rsidRPr="000C3582">
        <w:rPr>
          <w:rFonts w:asciiTheme="minorEastAsia" w:hAnsiTheme="minorEastAsia" w:hint="eastAsia"/>
        </w:rPr>
        <w:t>各方讨价还价的成本很低</w:t>
      </w:r>
    </w:p>
    <w:p w14:paraId="64F11801" w14:textId="77777777" w:rsidR="00F35816" w:rsidRPr="000C3582" w:rsidRDefault="009C5DA3" w:rsidP="007053C2">
      <w:pPr>
        <w:numPr>
          <w:ilvl w:val="2"/>
          <w:numId w:val="4"/>
        </w:numPr>
        <w:rPr>
          <w:rFonts w:asciiTheme="minorEastAsia" w:hAnsiTheme="minorEastAsia"/>
        </w:rPr>
      </w:pPr>
      <w:r w:rsidRPr="000C3582">
        <w:rPr>
          <w:rFonts w:asciiTheme="minorEastAsia" w:hAnsiTheme="minorEastAsia" w:hint="eastAsia"/>
        </w:rPr>
        <w:t>资源所有者能识别使其财产受到损害的源头且能合法地防止损害</w:t>
      </w:r>
    </w:p>
    <w:p w14:paraId="1032DB46" w14:textId="77777777" w:rsidR="00F35816" w:rsidRPr="000C3582" w:rsidRDefault="009C5DA3" w:rsidP="007053C2">
      <w:pPr>
        <w:numPr>
          <w:ilvl w:val="1"/>
          <w:numId w:val="4"/>
        </w:numPr>
        <w:rPr>
          <w:rFonts w:asciiTheme="minorEastAsia" w:hAnsiTheme="minorEastAsia"/>
        </w:rPr>
      </w:pPr>
      <w:r w:rsidRPr="000C3582">
        <w:rPr>
          <w:rFonts w:asciiTheme="minorEastAsia" w:hAnsiTheme="minorEastAsia" w:hint="eastAsia"/>
        </w:rPr>
        <w:t>在这些条件下，只要有人拥有产权，无论谁获得产权，问题都会得到有效解决。这一结论就称为科斯定理，它表明，产权一旦确立，就不需要政府干预来解决外部性问题。</w:t>
      </w:r>
    </w:p>
    <w:p w14:paraId="0A12B80B" w14:textId="77777777" w:rsidR="00F35816" w:rsidRPr="000C3582" w:rsidRDefault="009C5DA3" w:rsidP="007053C2">
      <w:pPr>
        <w:numPr>
          <w:ilvl w:val="1"/>
          <w:numId w:val="4"/>
        </w:numPr>
        <w:rPr>
          <w:rFonts w:asciiTheme="minorEastAsia" w:hAnsiTheme="minorEastAsia"/>
        </w:rPr>
      </w:pPr>
      <w:r w:rsidRPr="000C3582">
        <w:rPr>
          <w:rFonts w:asciiTheme="minorEastAsia" w:hAnsiTheme="minorEastAsia" w:hint="eastAsia"/>
        </w:rPr>
        <w:t>科斯定理最适用于当事人很少且外部性来源很清楚的情况。</w:t>
      </w:r>
    </w:p>
    <w:p w14:paraId="0B2B2689" w14:textId="77777777" w:rsidR="00F35816" w:rsidRPr="000C3582" w:rsidRDefault="009C5DA3" w:rsidP="007053C2">
      <w:pPr>
        <w:numPr>
          <w:ilvl w:val="1"/>
          <w:numId w:val="4"/>
        </w:numPr>
        <w:rPr>
          <w:rFonts w:asciiTheme="minorEastAsia" w:hAnsiTheme="minorEastAsia"/>
        </w:rPr>
      </w:pPr>
      <w:r w:rsidRPr="000C3582">
        <w:rPr>
          <w:rFonts w:asciiTheme="minorEastAsia" w:hAnsiTheme="minorEastAsia" w:hint="eastAsia"/>
        </w:rPr>
        <w:t>按照科斯的思路分配产权，有助于解决某些重大环境问题。</w:t>
      </w:r>
    </w:p>
    <w:p w14:paraId="11721383" w14:textId="77777777" w:rsidR="00F35816" w:rsidRPr="000C3582" w:rsidRDefault="009C5DA3" w:rsidP="007053C2">
      <w:pPr>
        <w:numPr>
          <w:ilvl w:val="0"/>
          <w:numId w:val="4"/>
        </w:numPr>
        <w:rPr>
          <w:rFonts w:asciiTheme="minorEastAsia" w:hAnsiTheme="minorEastAsia"/>
        </w:rPr>
      </w:pPr>
      <w:r w:rsidRPr="000C3582">
        <w:rPr>
          <w:rFonts w:asciiTheme="minorEastAsia" w:hAnsiTheme="minorEastAsia" w:hint="eastAsia"/>
          <w:b/>
          <w:bCs/>
        </w:rPr>
        <w:t>私人对策二：合并</w:t>
      </w:r>
    </w:p>
    <w:p w14:paraId="606355D7" w14:textId="77777777" w:rsidR="00F35816" w:rsidRPr="000C3582" w:rsidRDefault="009C5DA3" w:rsidP="007053C2">
      <w:pPr>
        <w:numPr>
          <w:ilvl w:val="1"/>
          <w:numId w:val="4"/>
        </w:numPr>
        <w:rPr>
          <w:rFonts w:asciiTheme="minorEastAsia" w:hAnsiTheme="minorEastAsia"/>
        </w:rPr>
      </w:pPr>
      <w:r w:rsidRPr="000C3582">
        <w:rPr>
          <w:rFonts w:asciiTheme="minorEastAsia" w:hAnsiTheme="minorEastAsia" w:hint="eastAsia"/>
        </w:rPr>
        <w:t>市场为两方的合并提供了很强的动力。</w:t>
      </w:r>
    </w:p>
    <w:p w14:paraId="5DE0FD5C" w14:textId="77777777" w:rsidR="00F35816" w:rsidRPr="000C3582" w:rsidRDefault="009C5DA3" w:rsidP="007053C2">
      <w:pPr>
        <w:numPr>
          <w:ilvl w:val="1"/>
          <w:numId w:val="4"/>
        </w:numPr>
        <w:rPr>
          <w:rFonts w:asciiTheme="minorEastAsia" w:hAnsiTheme="minorEastAsia"/>
        </w:rPr>
      </w:pPr>
      <w:r w:rsidRPr="000C3582">
        <w:rPr>
          <w:rFonts w:asciiTheme="minorEastAsia" w:hAnsiTheme="minorEastAsia" w:hint="eastAsia"/>
        </w:rPr>
        <w:t>一旦两方合并，外部性就被内部化了。</w:t>
      </w:r>
    </w:p>
    <w:p w14:paraId="1B648D9D" w14:textId="77777777" w:rsidR="00F35816" w:rsidRPr="000C3582" w:rsidRDefault="009C5DA3" w:rsidP="007053C2">
      <w:pPr>
        <w:numPr>
          <w:ilvl w:val="1"/>
          <w:numId w:val="4"/>
        </w:numPr>
        <w:rPr>
          <w:rFonts w:asciiTheme="minorEastAsia" w:hAnsiTheme="minorEastAsia"/>
        </w:rPr>
      </w:pPr>
      <w:r w:rsidRPr="000C3582">
        <w:rPr>
          <w:rFonts w:asciiTheme="minorEastAsia" w:hAnsiTheme="minorEastAsia" w:hint="eastAsia"/>
        </w:rPr>
        <w:t>结果外部效应不存在，市场也不会是无效率的。</w:t>
      </w:r>
    </w:p>
    <w:p w14:paraId="7B9975AE" w14:textId="77777777" w:rsidR="00F35816" w:rsidRPr="000C3582" w:rsidRDefault="009C5DA3" w:rsidP="007053C2">
      <w:pPr>
        <w:numPr>
          <w:ilvl w:val="0"/>
          <w:numId w:val="4"/>
        </w:numPr>
        <w:rPr>
          <w:rFonts w:asciiTheme="minorEastAsia" w:hAnsiTheme="minorEastAsia"/>
        </w:rPr>
      </w:pPr>
      <w:r w:rsidRPr="000C3582">
        <w:rPr>
          <w:rFonts w:asciiTheme="minorEastAsia" w:hAnsiTheme="minorEastAsia" w:hint="eastAsia"/>
          <w:b/>
          <w:bCs/>
        </w:rPr>
        <w:t>私人对策三：社会习俗</w:t>
      </w:r>
    </w:p>
    <w:p w14:paraId="49449683" w14:textId="77777777" w:rsidR="00F35816" w:rsidRPr="000C3582" w:rsidRDefault="009C5DA3" w:rsidP="007053C2">
      <w:pPr>
        <w:numPr>
          <w:ilvl w:val="1"/>
          <w:numId w:val="4"/>
        </w:numPr>
        <w:rPr>
          <w:rFonts w:asciiTheme="minorEastAsia" w:hAnsiTheme="minorEastAsia"/>
        </w:rPr>
      </w:pPr>
      <w:r w:rsidRPr="000C3582">
        <w:rPr>
          <w:rFonts w:asciiTheme="minorEastAsia" w:hAnsiTheme="minorEastAsia" w:hint="eastAsia"/>
        </w:rPr>
        <w:t>有些社会习俗可以迫使人们考虑他们产生的外部性。</w:t>
      </w:r>
    </w:p>
    <w:p w14:paraId="674EF4A2" w14:textId="77777777" w:rsidR="00F35816" w:rsidRPr="000C3582" w:rsidRDefault="009C5DA3" w:rsidP="007053C2">
      <w:pPr>
        <w:numPr>
          <w:ilvl w:val="1"/>
          <w:numId w:val="4"/>
        </w:numPr>
        <w:rPr>
          <w:rFonts w:asciiTheme="minorEastAsia" w:hAnsiTheme="minorEastAsia"/>
        </w:rPr>
      </w:pPr>
      <w:r w:rsidRPr="000C3582">
        <w:rPr>
          <w:rFonts w:asciiTheme="minorEastAsia" w:hAnsiTheme="minorEastAsia" w:hint="eastAsia"/>
        </w:rPr>
        <w:t>一些道德格言劝导人们为他人着想，从而把自己的行为产生的外部性内部化。这些格言具有矫正市场缺位的作用。</w:t>
      </w:r>
    </w:p>
    <w:p w14:paraId="5B0BCAE9" w14:textId="77777777" w:rsidR="007053C2" w:rsidRPr="000C3582" w:rsidRDefault="007053C2" w:rsidP="007053C2">
      <w:pPr>
        <w:rPr>
          <w:rFonts w:asciiTheme="minorEastAsia" w:hAnsiTheme="minorEastAsia"/>
        </w:rPr>
      </w:pPr>
    </w:p>
    <w:p w14:paraId="6E74213C" w14:textId="77777777" w:rsidR="00F35816" w:rsidRPr="000C3582" w:rsidRDefault="009C5DA3" w:rsidP="007053C2">
      <w:pPr>
        <w:numPr>
          <w:ilvl w:val="0"/>
          <w:numId w:val="6"/>
        </w:numPr>
        <w:rPr>
          <w:rFonts w:asciiTheme="minorEastAsia" w:hAnsiTheme="minorEastAsia"/>
        </w:rPr>
      </w:pPr>
      <w:r w:rsidRPr="000C3582">
        <w:rPr>
          <w:rFonts w:asciiTheme="minorEastAsia" w:hAnsiTheme="minorEastAsia" w:hint="eastAsia"/>
          <w:b/>
          <w:bCs/>
        </w:rPr>
        <w:t>正外部性的例子：</w:t>
      </w:r>
    </w:p>
    <w:p w14:paraId="782BFDC5" w14:textId="77777777" w:rsidR="00F35816" w:rsidRPr="000C3582" w:rsidRDefault="009C5DA3" w:rsidP="007053C2">
      <w:pPr>
        <w:numPr>
          <w:ilvl w:val="1"/>
          <w:numId w:val="6"/>
        </w:numPr>
        <w:rPr>
          <w:rFonts w:asciiTheme="minorEastAsia" w:hAnsiTheme="minorEastAsia"/>
        </w:rPr>
      </w:pPr>
      <w:r w:rsidRPr="000C3582">
        <w:rPr>
          <w:rFonts w:asciiTheme="minorEastAsia" w:hAnsiTheme="minorEastAsia" w:hint="eastAsia"/>
        </w:rPr>
        <w:t>一个养蜂场和一个果园是邻居。</w:t>
      </w:r>
    </w:p>
    <w:p w14:paraId="4AB35BE3" w14:textId="77777777" w:rsidR="00F35816" w:rsidRPr="000C3582" w:rsidRDefault="009C5DA3" w:rsidP="007053C2">
      <w:pPr>
        <w:numPr>
          <w:ilvl w:val="1"/>
          <w:numId w:val="6"/>
        </w:numPr>
        <w:rPr>
          <w:rFonts w:asciiTheme="minorEastAsia" w:hAnsiTheme="minorEastAsia"/>
        </w:rPr>
      </w:pPr>
      <w:r w:rsidRPr="000C3582">
        <w:rPr>
          <w:rFonts w:asciiTheme="minorEastAsia" w:hAnsiTheme="minorEastAsia" w:hint="eastAsia"/>
        </w:rPr>
        <w:t>养蜂人在生产蜂蜜过程中却帮助果树传授了花粉。</w:t>
      </w:r>
    </w:p>
    <w:p w14:paraId="5DD8EDE7" w14:textId="77777777" w:rsidR="00F35816" w:rsidRPr="000C3582" w:rsidRDefault="009C5DA3" w:rsidP="007053C2">
      <w:pPr>
        <w:numPr>
          <w:ilvl w:val="1"/>
          <w:numId w:val="6"/>
        </w:numPr>
        <w:rPr>
          <w:rFonts w:asciiTheme="minorEastAsia" w:hAnsiTheme="minorEastAsia"/>
        </w:rPr>
      </w:pPr>
      <w:r w:rsidRPr="000C3582">
        <w:rPr>
          <w:rFonts w:asciiTheme="minorEastAsia" w:hAnsiTheme="minorEastAsia" w:hint="eastAsia"/>
        </w:rPr>
        <w:t>而果园主在生产水果时为蜜蜂提供了产出蜂蜜的原料。</w:t>
      </w:r>
    </w:p>
    <w:p w14:paraId="662B99F9" w14:textId="77777777" w:rsidR="00F35816" w:rsidRPr="000C3582" w:rsidRDefault="009C5DA3" w:rsidP="007053C2">
      <w:pPr>
        <w:numPr>
          <w:ilvl w:val="1"/>
          <w:numId w:val="6"/>
        </w:numPr>
        <w:rPr>
          <w:rFonts w:asciiTheme="minorEastAsia" w:hAnsiTheme="minorEastAsia"/>
        </w:rPr>
      </w:pPr>
      <w:r w:rsidRPr="000C3582">
        <w:rPr>
          <w:rFonts w:asciiTheme="minorEastAsia" w:hAnsiTheme="minorEastAsia" w:hint="eastAsia"/>
        </w:rPr>
        <w:t>他们从事的这些活动却没有通过市场的方式得到补偿，因而具有正外部性。</w:t>
      </w:r>
    </w:p>
    <w:p w14:paraId="31BEC43E" w14:textId="77777777" w:rsidR="00F35816" w:rsidRPr="000C3582" w:rsidRDefault="009C5DA3" w:rsidP="007053C2">
      <w:pPr>
        <w:numPr>
          <w:ilvl w:val="0"/>
          <w:numId w:val="6"/>
        </w:numPr>
        <w:rPr>
          <w:rFonts w:asciiTheme="minorEastAsia" w:hAnsiTheme="minorEastAsia"/>
        </w:rPr>
      </w:pPr>
      <w:r w:rsidRPr="000C3582">
        <w:rPr>
          <w:rFonts w:asciiTheme="minorEastAsia" w:hAnsiTheme="minorEastAsia" w:hint="eastAsia"/>
          <w:b/>
          <w:bCs/>
        </w:rPr>
        <w:t>负外部性的例子：</w:t>
      </w:r>
    </w:p>
    <w:p w14:paraId="7E7B4FBE" w14:textId="77777777" w:rsidR="00F35816" w:rsidRPr="000C3582" w:rsidRDefault="009C5DA3" w:rsidP="007053C2">
      <w:pPr>
        <w:numPr>
          <w:ilvl w:val="1"/>
          <w:numId w:val="6"/>
        </w:numPr>
        <w:rPr>
          <w:rFonts w:asciiTheme="minorEastAsia" w:hAnsiTheme="minorEastAsia"/>
        </w:rPr>
      </w:pPr>
      <w:r w:rsidRPr="000C3582">
        <w:rPr>
          <w:rFonts w:asciiTheme="minorEastAsia" w:hAnsiTheme="minorEastAsia" w:hint="eastAsia"/>
        </w:rPr>
        <w:t>一个化肥厂和一个果园是邻居。</w:t>
      </w:r>
    </w:p>
    <w:p w14:paraId="5BAF2854" w14:textId="77777777" w:rsidR="00F35816" w:rsidRPr="000C3582" w:rsidRDefault="009C5DA3" w:rsidP="007053C2">
      <w:pPr>
        <w:numPr>
          <w:ilvl w:val="1"/>
          <w:numId w:val="6"/>
        </w:numPr>
        <w:rPr>
          <w:rFonts w:asciiTheme="minorEastAsia" w:hAnsiTheme="minorEastAsia"/>
        </w:rPr>
      </w:pPr>
      <w:r w:rsidRPr="000C3582">
        <w:rPr>
          <w:rFonts w:asciiTheme="minorEastAsia" w:hAnsiTheme="minorEastAsia" w:hint="eastAsia"/>
        </w:rPr>
        <w:t>化肥厂排放的废气使得果园产量下降，果园受到损失。</w:t>
      </w:r>
    </w:p>
    <w:p w14:paraId="69AB058A" w14:textId="77777777" w:rsidR="00F35816" w:rsidRPr="000C3582" w:rsidRDefault="009C5DA3" w:rsidP="007053C2">
      <w:pPr>
        <w:numPr>
          <w:ilvl w:val="1"/>
          <w:numId w:val="6"/>
        </w:numPr>
        <w:rPr>
          <w:rFonts w:asciiTheme="minorEastAsia" w:hAnsiTheme="minorEastAsia"/>
        </w:rPr>
      </w:pPr>
      <w:r w:rsidRPr="000C3582">
        <w:rPr>
          <w:rFonts w:asciiTheme="minorEastAsia" w:hAnsiTheme="minorEastAsia" w:hint="eastAsia"/>
        </w:rPr>
        <w:t>果园的损失是化肥厂造成的，但这个损失却没有纳入到化肥厂的成本中，因而具有负外部性。</w:t>
      </w:r>
    </w:p>
    <w:p w14:paraId="610075F8" w14:textId="77777777" w:rsidR="007053C2" w:rsidRPr="000C3582" w:rsidRDefault="007053C2" w:rsidP="007053C2">
      <w:pPr>
        <w:rPr>
          <w:rFonts w:asciiTheme="minorEastAsia" w:hAnsiTheme="minorEastAsia"/>
        </w:rPr>
      </w:pPr>
    </w:p>
    <w:p w14:paraId="69BA8814" w14:textId="77777777" w:rsidR="00F35816" w:rsidRPr="000C3582" w:rsidRDefault="009C5DA3" w:rsidP="007053C2">
      <w:pPr>
        <w:numPr>
          <w:ilvl w:val="0"/>
          <w:numId w:val="8"/>
        </w:numPr>
        <w:rPr>
          <w:rFonts w:asciiTheme="minorEastAsia" w:hAnsiTheme="minorEastAsia"/>
        </w:rPr>
      </w:pPr>
      <w:r w:rsidRPr="000C3582">
        <w:rPr>
          <w:rFonts w:asciiTheme="minorEastAsia" w:hAnsiTheme="minorEastAsia" w:hint="eastAsia"/>
          <w:b/>
          <w:bCs/>
        </w:rPr>
        <w:t>新制度经济学认为，外部性带来的缺乏效率问题，是因为产权界定不清晰和不充分，可以通过界定产权来消除外部性的影响。这一解决外部性问题的现代经济思想，是科斯作出的开拓性贡献，他的理论核心命题被概括为科斯定理。</w:t>
      </w:r>
    </w:p>
    <w:p w14:paraId="34035111" w14:textId="77777777" w:rsidR="00F35816" w:rsidRPr="000C3582" w:rsidRDefault="009C5DA3" w:rsidP="007053C2">
      <w:pPr>
        <w:numPr>
          <w:ilvl w:val="1"/>
          <w:numId w:val="8"/>
        </w:numPr>
        <w:rPr>
          <w:rFonts w:asciiTheme="minorEastAsia" w:hAnsiTheme="minorEastAsia"/>
        </w:rPr>
      </w:pPr>
      <w:r w:rsidRPr="000C3582">
        <w:rPr>
          <w:rFonts w:asciiTheme="minorEastAsia" w:hAnsiTheme="minorEastAsia" w:hint="eastAsia"/>
        </w:rPr>
        <w:t>科斯第一定理：如果交易成本为零，那么无论产权如何界定，市场机制都可以实现资源的有效配置；</w:t>
      </w:r>
    </w:p>
    <w:p w14:paraId="7E49BEEE" w14:textId="77777777" w:rsidR="00F35816" w:rsidRPr="000C3582" w:rsidRDefault="009C5DA3" w:rsidP="007053C2">
      <w:pPr>
        <w:numPr>
          <w:ilvl w:val="1"/>
          <w:numId w:val="8"/>
        </w:numPr>
        <w:rPr>
          <w:rFonts w:asciiTheme="minorEastAsia" w:hAnsiTheme="minorEastAsia"/>
        </w:rPr>
      </w:pPr>
      <w:r w:rsidRPr="000C3582">
        <w:rPr>
          <w:rFonts w:asciiTheme="minorEastAsia" w:hAnsiTheme="minorEastAsia" w:hint="eastAsia"/>
        </w:rPr>
        <w:t>科斯第二定理：如果交易成本不为零，那么，不同的产权界定则意味着不同的资源配置和经济效率。</w:t>
      </w:r>
    </w:p>
    <w:p w14:paraId="6E2EB4C8" w14:textId="77777777" w:rsidR="007053C2" w:rsidRPr="000C3582" w:rsidRDefault="007053C2" w:rsidP="007053C2">
      <w:pPr>
        <w:ind w:left="1440"/>
        <w:rPr>
          <w:rFonts w:asciiTheme="minorEastAsia" w:hAnsiTheme="minorEastAsia"/>
        </w:rPr>
      </w:pPr>
    </w:p>
    <w:p w14:paraId="10DA5478" w14:textId="77777777" w:rsidR="007053C2" w:rsidRPr="000C3582" w:rsidRDefault="007053C2" w:rsidP="007053C2">
      <w:pPr>
        <w:rPr>
          <w:rFonts w:asciiTheme="minorEastAsia" w:hAnsiTheme="minorEastAsia"/>
        </w:rPr>
      </w:pPr>
      <w:r w:rsidRPr="000C3582">
        <w:rPr>
          <w:rFonts w:asciiTheme="minorEastAsia" w:hAnsiTheme="minorEastAsia" w:hint="eastAsia"/>
          <w:b/>
          <w:bCs/>
        </w:rPr>
        <w:t xml:space="preserve">   对科斯定理的案例解析</w:t>
      </w:r>
    </w:p>
    <w:p w14:paraId="22E74428" w14:textId="77777777" w:rsidR="00F35816" w:rsidRPr="000C3582" w:rsidRDefault="007053C2" w:rsidP="005B258D">
      <w:pPr>
        <w:rPr>
          <w:rFonts w:asciiTheme="minorEastAsia" w:hAnsiTheme="minorEastAsia"/>
        </w:rPr>
      </w:pPr>
      <w:r w:rsidRPr="000C3582">
        <w:rPr>
          <w:rFonts w:asciiTheme="minorEastAsia" w:hAnsiTheme="minorEastAsia" w:hint="eastAsia"/>
        </w:rPr>
        <w:t>果园和</w:t>
      </w:r>
      <w:r w:rsidR="009C5DA3" w:rsidRPr="000C3582">
        <w:rPr>
          <w:rFonts w:asciiTheme="minorEastAsia" w:hAnsiTheme="minorEastAsia" w:hint="eastAsia"/>
        </w:rPr>
        <w:t>化肥厂是邻居，化肥厂排放的废气使得果园产量下降受损，有两种解决污染的技术方案</w:t>
      </w:r>
      <w:r w:rsidRPr="000C3582">
        <w:rPr>
          <w:rFonts w:asciiTheme="minorEastAsia" w:hAnsiTheme="minorEastAsia" w:hint="eastAsia"/>
        </w:rPr>
        <w:t>，哪种方案成本低？</w:t>
      </w:r>
    </w:p>
    <w:p w14:paraId="1D2E6DBA" w14:textId="77777777" w:rsidR="00F35816" w:rsidRPr="000C3582" w:rsidRDefault="009C5DA3" w:rsidP="005B258D">
      <w:pPr>
        <w:rPr>
          <w:rFonts w:asciiTheme="minorEastAsia" w:hAnsiTheme="minorEastAsia"/>
        </w:rPr>
      </w:pPr>
      <w:r w:rsidRPr="000C3582">
        <w:rPr>
          <w:rFonts w:asciiTheme="minorEastAsia" w:hAnsiTheme="minorEastAsia" w:hint="eastAsia"/>
        </w:rPr>
        <w:t>方案一：在化肥厂烟囱上安装废气处理装置，需要花费6000元的安装成本。</w:t>
      </w:r>
    </w:p>
    <w:p w14:paraId="19343F15" w14:textId="77777777" w:rsidR="00F35816" w:rsidRPr="000C3582" w:rsidRDefault="009C5DA3" w:rsidP="005B258D">
      <w:pPr>
        <w:rPr>
          <w:rFonts w:asciiTheme="minorEastAsia" w:hAnsiTheme="minorEastAsia"/>
        </w:rPr>
      </w:pPr>
      <w:r w:rsidRPr="000C3582">
        <w:rPr>
          <w:rFonts w:asciiTheme="minorEastAsia" w:hAnsiTheme="minorEastAsia" w:hint="eastAsia"/>
        </w:rPr>
        <w:t>方案二：让果园转产蔬菜，变为菜园，则需要花费8000元的转换成本。</w:t>
      </w:r>
    </w:p>
    <w:p w14:paraId="0464B930" w14:textId="77777777" w:rsidR="007053C2" w:rsidRPr="000C3582" w:rsidRDefault="007053C2" w:rsidP="007053C2">
      <w:pPr>
        <w:ind w:left="2160"/>
        <w:rPr>
          <w:rFonts w:asciiTheme="minorEastAsia" w:hAnsiTheme="minorEastAsia"/>
        </w:rPr>
      </w:pPr>
    </w:p>
    <w:p w14:paraId="27210E87" w14:textId="77777777" w:rsidR="00F35816" w:rsidRPr="000C3582" w:rsidRDefault="007053C2" w:rsidP="007053C2">
      <w:pPr>
        <w:numPr>
          <w:ilvl w:val="1"/>
          <w:numId w:val="10"/>
        </w:numPr>
        <w:rPr>
          <w:rFonts w:asciiTheme="minorEastAsia" w:hAnsiTheme="minorEastAsia"/>
        </w:rPr>
      </w:pPr>
      <w:r w:rsidRPr="000C3582">
        <w:rPr>
          <w:rFonts w:asciiTheme="minorEastAsia" w:hAnsiTheme="minorEastAsia" w:hint="eastAsia"/>
        </w:rPr>
        <w:t xml:space="preserve">    </w:t>
      </w:r>
      <w:r w:rsidR="009C5DA3" w:rsidRPr="000C3582">
        <w:rPr>
          <w:rFonts w:asciiTheme="minorEastAsia" w:hAnsiTheme="minorEastAsia" w:hint="eastAsia"/>
        </w:rPr>
        <w:t>首先，这个例子说明了所有权与产权的关系。</w:t>
      </w:r>
    </w:p>
    <w:p w14:paraId="3A370B56" w14:textId="77777777" w:rsidR="00F35816" w:rsidRPr="000C3582" w:rsidRDefault="009C5DA3" w:rsidP="007053C2">
      <w:pPr>
        <w:numPr>
          <w:ilvl w:val="2"/>
          <w:numId w:val="10"/>
        </w:numPr>
        <w:rPr>
          <w:rFonts w:asciiTheme="minorEastAsia" w:hAnsiTheme="minorEastAsia"/>
        </w:rPr>
      </w:pPr>
      <w:r w:rsidRPr="000C3582">
        <w:rPr>
          <w:rFonts w:asciiTheme="minorEastAsia" w:hAnsiTheme="minorEastAsia" w:hint="eastAsia"/>
        </w:rPr>
        <w:t>化肥厂有权利用属于他们所有的生产设备、原材料等生产和销售化肥来获利。</w:t>
      </w:r>
    </w:p>
    <w:p w14:paraId="6CBAC838" w14:textId="77777777" w:rsidR="00F35816" w:rsidRPr="000C3582" w:rsidRDefault="009C5DA3" w:rsidP="007053C2">
      <w:pPr>
        <w:numPr>
          <w:ilvl w:val="2"/>
          <w:numId w:val="10"/>
        </w:numPr>
        <w:rPr>
          <w:rFonts w:asciiTheme="minorEastAsia" w:hAnsiTheme="minorEastAsia"/>
        </w:rPr>
      </w:pPr>
      <w:r w:rsidRPr="000C3582">
        <w:rPr>
          <w:rFonts w:asciiTheme="minorEastAsia" w:hAnsiTheme="minorEastAsia" w:hint="eastAsia"/>
        </w:rPr>
        <w:t>果园同样有权利利用属于他们所有的土地等要素，产出和销售水果来获利。</w:t>
      </w:r>
    </w:p>
    <w:p w14:paraId="549FEE59" w14:textId="77777777" w:rsidR="00F35816" w:rsidRPr="000C3582" w:rsidRDefault="009C5DA3" w:rsidP="007053C2">
      <w:pPr>
        <w:numPr>
          <w:ilvl w:val="2"/>
          <w:numId w:val="10"/>
        </w:numPr>
        <w:rPr>
          <w:rFonts w:asciiTheme="minorEastAsia" w:hAnsiTheme="minorEastAsia"/>
        </w:rPr>
      </w:pPr>
      <w:r w:rsidRPr="000C3582">
        <w:rPr>
          <w:rFonts w:asciiTheme="minorEastAsia" w:hAnsiTheme="minorEastAsia" w:hint="eastAsia"/>
        </w:rPr>
        <w:t>这样化肥厂和果园在行使各自所有权的过程中就发生了冲突：一方认为自己有排污的权利；另一方认为自己有要求清洁的权利。</w:t>
      </w:r>
    </w:p>
    <w:p w14:paraId="1687BCA7" w14:textId="77777777" w:rsidR="00F35816" w:rsidRPr="000C3582" w:rsidRDefault="009C5DA3" w:rsidP="007053C2">
      <w:pPr>
        <w:numPr>
          <w:ilvl w:val="2"/>
          <w:numId w:val="10"/>
        </w:numPr>
        <w:rPr>
          <w:rFonts w:asciiTheme="minorEastAsia" w:hAnsiTheme="minorEastAsia"/>
        </w:rPr>
      </w:pPr>
      <w:r w:rsidRPr="000C3582">
        <w:rPr>
          <w:rFonts w:asciiTheme="minorEastAsia" w:hAnsiTheme="minorEastAsia" w:hint="eastAsia"/>
        </w:rPr>
        <w:t>这样，双方在行使所有权过程中就产生了新的权利问题，也就是产权界定的问题。</w:t>
      </w:r>
    </w:p>
    <w:p w14:paraId="705D10DB" w14:textId="77777777" w:rsidR="00F35816" w:rsidRPr="000C3582" w:rsidRDefault="009C5DA3" w:rsidP="007053C2">
      <w:pPr>
        <w:numPr>
          <w:ilvl w:val="2"/>
          <w:numId w:val="10"/>
        </w:numPr>
        <w:rPr>
          <w:rFonts w:asciiTheme="minorEastAsia" w:hAnsiTheme="minorEastAsia"/>
        </w:rPr>
      </w:pPr>
      <w:r w:rsidRPr="000C3582">
        <w:rPr>
          <w:rFonts w:asciiTheme="minorEastAsia" w:hAnsiTheme="minorEastAsia" w:hint="eastAsia"/>
        </w:rPr>
        <w:t>问题所在是：到底是化肥厂有排污权，还是果园有清洁权，没有说清楚，也就是“产权界定不清”导致的。</w:t>
      </w:r>
    </w:p>
    <w:p w14:paraId="3D5C989F" w14:textId="77777777" w:rsidR="00F35816" w:rsidRPr="000C3582" w:rsidRDefault="009C5DA3" w:rsidP="007053C2">
      <w:pPr>
        <w:numPr>
          <w:ilvl w:val="1"/>
          <w:numId w:val="10"/>
        </w:numPr>
        <w:rPr>
          <w:rFonts w:asciiTheme="minorEastAsia" w:hAnsiTheme="minorEastAsia"/>
        </w:rPr>
      </w:pPr>
      <w:r w:rsidRPr="000C3582">
        <w:rPr>
          <w:rFonts w:asciiTheme="minorEastAsia" w:hAnsiTheme="minorEastAsia" w:hint="eastAsia"/>
        </w:rPr>
        <w:t>其次，假设不存在协商谈判的交易成本，或者交易成本相对很小。</w:t>
      </w:r>
    </w:p>
    <w:p w14:paraId="2457D75E" w14:textId="77777777" w:rsidR="00F35816" w:rsidRPr="000C3582" w:rsidRDefault="009C5DA3" w:rsidP="007053C2">
      <w:pPr>
        <w:numPr>
          <w:ilvl w:val="2"/>
          <w:numId w:val="10"/>
        </w:numPr>
        <w:rPr>
          <w:rFonts w:asciiTheme="minorEastAsia" w:hAnsiTheme="minorEastAsia"/>
        </w:rPr>
      </w:pPr>
      <w:r w:rsidRPr="000C3582">
        <w:rPr>
          <w:rFonts w:asciiTheme="minorEastAsia" w:hAnsiTheme="minorEastAsia" w:hint="eastAsia"/>
        </w:rPr>
        <w:t>若产权归属化肥厂，即化肥厂有生产并排放废气的权利，那么果园就有两种选择：</w:t>
      </w:r>
    </w:p>
    <w:p w14:paraId="58EDEF30" w14:textId="77777777" w:rsidR="00F35816" w:rsidRPr="000C3582" w:rsidRDefault="009C5DA3" w:rsidP="007053C2">
      <w:pPr>
        <w:numPr>
          <w:ilvl w:val="3"/>
          <w:numId w:val="10"/>
        </w:numPr>
        <w:rPr>
          <w:rFonts w:asciiTheme="minorEastAsia" w:hAnsiTheme="minorEastAsia"/>
        </w:rPr>
      </w:pPr>
      <w:r w:rsidRPr="000C3582">
        <w:rPr>
          <w:rFonts w:asciiTheme="minorEastAsia" w:hAnsiTheme="minorEastAsia" w:hint="eastAsia"/>
        </w:rPr>
        <w:t>选择一：掏6000元出来，和化肥厂商量，请后者安装废气处理装置。</w:t>
      </w:r>
    </w:p>
    <w:p w14:paraId="3AFDED90" w14:textId="77777777" w:rsidR="00F35816" w:rsidRPr="000C3582" w:rsidRDefault="009C5DA3" w:rsidP="007053C2">
      <w:pPr>
        <w:numPr>
          <w:ilvl w:val="3"/>
          <w:numId w:val="10"/>
        </w:numPr>
        <w:rPr>
          <w:rFonts w:asciiTheme="minorEastAsia" w:hAnsiTheme="minorEastAsia"/>
        </w:rPr>
      </w:pPr>
      <w:r w:rsidRPr="000C3582">
        <w:rPr>
          <w:rFonts w:asciiTheme="minorEastAsia" w:hAnsiTheme="minorEastAsia" w:hint="eastAsia"/>
        </w:rPr>
        <w:t>选择二：花8000元，把果园变成菜园。</w:t>
      </w:r>
    </w:p>
    <w:p w14:paraId="3A8F8115" w14:textId="77777777" w:rsidR="00F35816" w:rsidRPr="000C3582" w:rsidRDefault="009C5DA3" w:rsidP="007053C2">
      <w:pPr>
        <w:numPr>
          <w:ilvl w:val="3"/>
          <w:numId w:val="10"/>
        </w:numPr>
        <w:rPr>
          <w:rFonts w:asciiTheme="minorEastAsia" w:hAnsiTheme="minorEastAsia"/>
        </w:rPr>
      </w:pPr>
      <w:r w:rsidRPr="000C3582">
        <w:rPr>
          <w:rFonts w:asciiTheme="minorEastAsia" w:hAnsiTheme="minorEastAsia" w:hint="eastAsia"/>
        </w:rPr>
        <w:t>果园会选哪种方案？此时整个社会在解决这个问题上的花费是多少？</w:t>
      </w:r>
    </w:p>
    <w:p w14:paraId="2E57DF51" w14:textId="77777777" w:rsidR="00F35816" w:rsidRPr="000C3582" w:rsidRDefault="009C5DA3" w:rsidP="007053C2">
      <w:pPr>
        <w:numPr>
          <w:ilvl w:val="2"/>
          <w:numId w:val="10"/>
        </w:numPr>
        <w:rPr>
          <w:rFonts w:asciiTheme="minorEastAsia" w:hAnsiTheme="minorEastAsia"/>
        </w:rPr>
      </w:pPr>
      <w:r w:rsidRPr="000C3582">
        <w:rPr>
          <w:rFonts w:asciiTheme="minorEastAsia" w:hAnsiTheme="minorEastAsia" w:hint="eastAsia"/>
        </w:rPr>
        <w:t>若产权归属果园，即果园有要求清洁不被化肥厂污染的权利，那么化肥厂就有两种选择：</w:t>
      </w:r>
    </w:p>
    <w:p w14:paraId="7C1EF459" w14:textId="77777777" w:rsidR="00F35816" w:rsidRPr="000C3582" w:rsidRDefault="009C5DA3" w:rsidP="007053C2">
      <w:pPr>
        <w:numPr>
          <w:ilvl w:val="3"/>
          <w:numId w:val="10"/>
        </w:numPr>
        <w:rPr>
          <w:rFonts w:asciiTheme="minorEastAsia" w:hAnsiTheme="minorEastAsia"/>
        </w:rPr>
      </w:pPr>
      <w:r w:rsidRPr="000C3582">
        <w:rPr>
          <w:rFonts w:asciiTheme="minorEastAsia" w:hAnsiTheme="minorEastAsia" w:hint="eastAsia"/>
        </w:rPr>
        <w:t>选择一：花6000元，安装废气处理装置。</w:t>
      </w:r>
    </w:p>
    <w:p w14:paraId="4A90F6F0" w14:textId="77777777" w:rsidR="00F35816" w:rsidRPr="000C3582" w:rsidRDefault="009C5DA3" w:rsidP="007053C2">
      <w:pPr>
        <w:numPr>
          <w:ilvl w:val="3"/>
          <w:numId w:val="10"/>
        </w:numPr>
        <w:rPr>
          <w:rFonts w:asciiTheme="minorEastAsia" w:hAnsiTheme="minorEastAsia"/>
        </w:rPr>
      </w:pPr>
      <w:r w:rsidRPr="000C3582">
        <w:rPr>
          <w:rFonts w:asciiTheme="minorEastAsia" w:hAnsiTheme="minorEastAsia" w:hint="eastAsia"/>
        </w:rPr>
        <w:t>选择二：掏8000元出来，和果园商量，请后者转产蔬菜。</w:t>
      </w:r>
    </w:p>
    <w:p w14:paraId="365E31BA" w14:textId="77777777" w:rsidR="00F35816" w:rsidRPr="000C3582" w:rsidRDefault="009C5DA3" w:rsidP="007053C2">
      <w:pPr>
        <w:numPr>
          <w:ilvl w:val="3"/>
          <w:numId w:val="10"/>
        </w:numPr>
        <w:rPr>
          <w:rFonts w:asciiTheme="minorEastAsia" w:hAnsiTheme="minorEastAsia"/>
        </w:rPr>
      </w:pPr>
      <w:r w:rsidRPr="000C3582">
        <w:rPr>
          <w:rFonts w:asciiTheme="minorEastAsia" w:hAnsiTheme="minorEastAsia" w:hint="eastAsia"/>
        </w:rPr>
        <w:t>化肥厂会选哪种方案？此时整个社会在解决这个问题上的花费是多少？</w:t>
      </w:r>
    </w:p>
    <w:p w14:paraId="56A66C8F" w14:textId="77777777" w:rsidR="00F35816" w:rsidRPr="000C3582" w:rsidRDefault="009C5DA3" w:rsidP="007053C2">
      <w:pPr>
        <w:numPr>
          <w:ilvl w:val="2"/>
          <w:numId w:val="10"/>
        </w:numPr>
        <w:rPr>
          <w:rFonts w:asciiTheme="minorEastAsia" w:hAnsiTheme="minorEastAsia"/>
        </w:rPr>
      </w:pPr>
      <w:r w:rsidRPr="000C3582">
        <w:rPr>
          <w:rFonts w:asciiTheme="minorEastAsia" w:hAnsiTheme="minorEastAsia" w:hint="eastAsia"/>
        </w:rPr>
        <w:t>我们发现，只要不存在协商谈判的交易成本，通过市场交易总可以导向最有效率的资源配置安排，并且有效状态的实现（花6000元的方案一）与产权归属无关。</w:t>
      </w:r>
    </w:p>
    <w:p w14:paraId="499F886F" w14:textId="77777777" w:rsidR="00F35816" w:rsidRPr="000C3582" w:rsidRDefault="009C5DA3" w:rsidP="007053C2">
      <w:pPr>
        <w:numPr>
          <w:ilvl w:val="2"/>
          <w:numId w:val="10"/>
        </w:numPr>
        <w:rPr>
          <w:rFonts w:asciiTheme="minorEastAsia" w:hAnsiTheme="minorEastAsia"/>
        </w:rPr>
      </w:pPr>
      <w:r w:rsidRPr="000C3582">
        <w:rPr>
          <w:rFonts w:asciiTheme="minorEastAsia" w:hAnsiTheme="minorEastAsia" w:hint="eastAsia"/>
        </w:rPr>
        <w:t>这就是</w:t>
      </w:r>
      <w:r w:rsidRPr="000C3582">
        <w:rPr>
          <w:rFonts w:asciiTheme="minorEastAsia" w:hAnsiTheme="minorEastAsia" w:hint="eastAsia"/>
          <w:b/>
          <w:bCs/>
        </w:rPr>
        <w:t>科斯第一定理</w:t>
      </w:r>
      <w:r w:rsidRPr="000C3582">
        <w:rPr>
          <w:rFonts w:asciiTheme="minorEastAsia" w:hAnsiTheme="minorEastAsia" w:hint="eastAsia"/>
        </w:rPr>
        <w:t>：如果交易成本为零，那么无论产权如何界定，市场机制都可以实现资源的有效配置。</w:t>
      </w:r>
    </w:p>
    <w:p w14:paraId="0841E60A" w14:textId="77777777" w:rsidR="00F35816" w:rsidRPr="000C3582" w:rsidRDefault="009C5DA3" w:rsidP="007053C2">
      <w:pPr>
        <w:numPr>
          <w:ilvl w:val="1"/>
          <w:numId w:val="10"/>
        </w:numPr>
        <w:rPr>
          <w:rFonts w:asciiTheme="minorEastAsia" w:hAnsiTheme="minorEastAsia"/>
        </w:rPr>
      </w:pPr>
      <w:r w:rsidRPr="000C3582">
        <w:rPr>
          <w:rFonts w:asciiTheme="minorEastAsia" w:hAnsiTheme="minorEastAsia" w:hint="eastAsia"/>
        </w:rPr>
        <w:t>第三，若存在不可忽略不计的交易成本，也就是说双方无法通过谈判协商达成交易，那么：</w:t>
      </w:r>
    </w:p>
    <w:p w14:paraId="6322CDB2" w14:textId="77777777" w:rsidR="00F35816" w:rsidRPr="000C3582" w:rsidRDefault="009C5DA3" w:rsidP="007053C2">
      <w:pPr>
        <w:numPr>
          <w:ilvl w:val="2"/>
          <w:numId w:val="10"/>
        </w:numPr>
        <w:rPr>
          <w:rFonts w:asciiTheme="minorEastAsia" w:hAnsiTheme="minorEastAsia"/>
        </w:rPr>
      </w:pPr>
      <w:r w:rsidRPr="000C3582">
        <w:rPr>
          <w:rFonts w:asciiTheme="minorEastAsia" w:hAnsiTheme="minorEastAsia" w:hint="eastAsia"/>
        </w:rPr>
        <w:t>若把产权判给果园，则化肥厂面临的选择：</w:t>
      </w:r>
    </w:p>
    <w:p w14:paraId="493A0B1E" w14:textId="77777777" w:rsidR="00F35816" w:rsidRPr="000C3582" w:rsidRDefault="009C5DA3" w:rsidP="007053C2">
      <w:pPr>
        <w:numPr>
          <w:ilvl w:val="3"/>
          <w:numId w:val="10"/>
        </w:numPr>
        <w:rPr>
          <w:rFonts w:asciiTheme="minorEastAsia" w:hAnsiTheme="minorEastAsia"/>
        </w:rPr>
      </w:pPr>
      <w:r w:rsidRPr="000C3582">
        <w:rPr>
          <w:rFonts w:asciiTheme="minorEastAsia" w:hAnsiTheme="minorEastAsia" w:hint="eastAsia"/>
        </w:rPr>
        <w:t>选择一：花6000元，安装废气处理装置。</w:t>
      </w:r>
    </w:p>
    <w:p w14:paraId="52C9557D" w14:textId="77777777" w:rsidR="00F35816" w:rsidRPr="000C3582" w:rsidRDefault="009C5DA3" w:rsidP="007053C2">
      <w:pPr>
        <w:numPr>
          <w:ilvl w:val="3"/>
          <w:numId w:val="10"/>
        </w:numPr>
        <w:rPr>
          <w:rFonts w:asciiTheme="minorEastAsia" w:hAnsiTheme="minorEastAsia"/>
        </w:rPr>
      </w:pPr>
      <w:r w:rsidRPr="000C3582">
        <w:rPr>
          <w:rFonts w:asciiTheme="minorEastAsia" w:hAnsiTheme="minorEastAsia" w:hint="eastAsia"/>
        </w:rPr>
        <w:t>选择二：花8000元的补偿费和3000元的谈判费，请果园转产蔬菜，共计11000元。</w:t>
      </w:r>
    </w:p>
    <w:p w14:paraId="10E18337" w14:textId="77777777" w:rsidR="00F35816" w:rsidRPr="000C3582" w:rsidRDefault="009C5DA3" w:rsidP="007053C2">
      <w:pPr>
        <w:numPr>
          <w:ilvl w:val="3"/>
          <w:numId w:val="10"/>
        </w:numPr>
        <w:rPr>
          <w:rFonts w:asciiTheme="minorEastAsia" w:hAnsiTheme="minorEastAsia"/>
        </w:rPr>
      </w:pPr>
      <w:r w:rsidRPr="000C3582">
        <w:rPr>
          <w:rFonts w:asciiTheme="minorEastAsia" w:hAnsiTheme="minorEastAsia" w:hint="eastAsia"/>
        </w:rPr>
        <w:t>化肥厂选择哪个方案？此时整个社会在解决这个问题上的花费是多少？</w:t>
      </w:r>
    </w:p>
    <w:p w14:paraId="3673908D" w14:textId="77777777" w:rsidR="00F35816" w:rsidRPr="000C3582" w:rsidRDefault="009C5DA3" w:rsidP="007053C2">
      <w:pPr>
        <w:numPr>
          <w:ilvl w:val="2"/>
          <w:numId w:val="10"/>
        </w:numPr>
        <w:rPr>
          <w:rFonts w:asciiTheme="minorEastAsia" w:hAnsiTheme="minorEastAsia"/>
        </w:rPr>
      </w:pPr>
      <w:r w:rsidRPr="000C3582">
        <w:rPr>
          <w:rFonts w:asciiTheme="minorEastAsia" w:hAnsiTheme="minorEastAsia" w:hint="eastAsia"/>
        </w:rPr>
        <w:t>若把产权判给化肥厂，则果园面临的选择：</w:t>
      </w:r>
    </w:p>
    <w:p w14:paraId="0A7D3436" w14:textId="77777777" w:rsidR="00F35816" w:rsidRPr="000C3582" w:rsidRDefault="009C5DA3" w:rsidP="007053C2">
      <w:pPr>
        <w:numPr>
          <w:ilvl w:val="3"/>
          <w:numId w:val="10"/>
        </w:numPr>
        <w:rPr>
          <w:rFonts w:asciiTheme="minorEastAsia" w:hAnsiTheme="minorEastAsia"/>
        </w:rPr>
      </w:pPr>
      <w:r w:rsidRPr="000C3582">
        <w:rPr>
          <w:rFonts w:asciiTheme="minorEastAsia" w:hAnsiTheme="minorEastAsia" w:hint="eastAsia"/>
        </w:rPr>
        <w:t>选择一：花6000元的补偿费和3000元的谈判费，请化肥厂安装废气处理装置，共计9000元。</w:t>
      </w:r>
    </w:p>
    <w:p w14:paraId="0048BDEF" w14:textId="77777777" w:rsidR="00F35816" w:rsidRPr="000C3582" w:rsidRDefault="009C5DA3" w:rsidP="007053C2">
      <w:pPr>
        <w:numPr>
          <w:ilvl w:val="3"/>
          <w:numId w:val="10"/>
        </w:numPr>
        <w:rPr>
          <w:rFonts w:asciiTheme="minorEastAsia" w:hAnsiTheme="minorEastAsia"/>
        </w:rPr>
      </w:pPr>
      <w:r w:rsidRPr="000C3582">
        <w:rPr>
          <w:rFonts w:asciiTheme="minorEastAsia" w:hAnsiTheme="minorEastAsia" w:hint="eastAsia"/>
        </w:rPr>
        <w:t>选择二：花8000元，转变为菜园。</w:t>
      </w:r>
    </w:p>
    <w:p w14:paraId="01AB23CA" w14:textId="77777777" w:rsidR="00F35816" w:rsidRPr="000C3582" w:rsidRDefault="009C5DA3" w:rsidP="007053C2">
      <w:pPr>
        <w:numPr>
          <w:ilvl w:val="3"/>
          <w:numId w:val="10"/>
        </w:numPr>
        <w:rPr>
          <w:rFonts w:asciiTheme="minorEastAsia" w:hAnsiTheme="minorEastAsia"/>
        </w:rPr>
      </w:pPr>
      <w:r w:rsidRPr="000C3582">
        <w:rPr>
          <w:rFonts w:asciiTheme="minorEastAsia" w:hAnsiTheme="minorEastAsia" w:hint="eastAsia"/>
        </w:rPr>
        <w:t>果园会选择哪个方案？此时整个社会在解决这个问题上的花费是多少？</w:t>
      </w:r>
    </w:p>
    <w:p w14:paraId="1D88A513" w14:textId="77777777" w:rsidR="00F35816" w:rsidRPr="000C3582" w:rsidRDefault="009C5DA3" w:rsidP="007053C2">
      <w:pPr>
        <w:numPr>
          <w:ilvl w:val="2"/>
          <w:numId w:val="10"/>
        </w:numPr>
        <w:rPr>
          <w:rFonts w:asciiTheme="minorEastAsia" w:hAnsiTheme="minorEastAsia"/>
        </w:rPr>
      </w:pPr>
      <w:r w:rsidRPr="000C3582">
        <w:rPr>
          <w:rFonts w:asciiTheme="minorEastAsia" w:hAnsiTheme="minorEastAsia" w:hint="eastAsia"/>
        </w:rPr>
        <w:t>我们发现，当存在交易成本从而双方无法通过谈判达成交易时，产权的归属就很重要了，归属不同，最终采取的资源配置方案会不一样，从而有不同的社会福利。</w:t>
      </w:r>
    </w:p>
    <w:p w14:paraId="1E317D98" w14:textId="77777777" w:rsidR="00F35816" w:rsidRPr="000C3582" w:rsidRDefault="009C5DA3" w:rsidP="007053C2">
      <w:pPr>
        <w:numPr>
          <w:ilvl w:val="2"/>
          <w:numId w:val="10"/>
        </w:numPr>
        <w:rPr>
          <w:rFonts w:asciiTheme="minorEastAsia" w:hAnsiTheme="minorEastAsia"/>
        </w:rPr>
      </w:pPr>
      <w:r w:rsidRPr="000C3582">
        <w:rPr>
          <w:rFonts w:asciiTheme="minorEastAsia" w:hAnsiTheme="minorEastAsia" w:hint="eastAsia"/>
        </w:rPr>
        <w:t>这就是</w:t>
      </w:r>
      <w:r w:rsidRPr="000C3582">
        <w:rPr>
          <w:rFonts w:asciiTheme="minorEastAsia" w:hAnsiTheme="minorEastAsia" w:hint="eastAsia"/>
          <w:b/>
          <w:bCs/>
        </w:rPr>
        <w:t>科斯第二定理</w:t>
      </w:r>
      <w:r w:rsidRPr="000C3582">
        <w:rPr>
          <w:rFonts w:asciiTheme="minorEastAsia" w:hAnsiTheme="minorEastAsia" w:hint="eastAsia"/>
        </w:rPr>
        <w:t>：如果交易成本不为零，那么，不同的产权界定则意味着不同的资源配置和经济效率。产权应该界定给花费较小成本消除外部性的一方。</w:t>
      </w:r>
    </w:p>
    <w:p w14:paraId="6BABF08B" w14:textId="77777777" w:rsidR="007053C2" w:rsidRPr="000C3582" w:rsidRDefault="007053C2" w:rsidP="007053C2">
      <w:pPr>
        <w:rPr>
          <w:rFonts w:asciiTheme="minorEastAsia" w:hAnsiTheme="minorEastAsia"/>
        </w:rPr>
      </w:pPr>
    </w:p>
    <w:p w14:paraId="3E37EF28" w14:textId="77777777" w:rsidR="00F35816" w:rsidRPr="000C3582" w:rsidRDefault="009C5DA3" w:rsidP="007053C2">
      <w:pPr>
        <w:numPr>
          <w:ilvl w:val="0"/>
          <w:numId w:val="13"/>
        </w:numPr>
        <w:rPr>
          <w:rFonts w:asciiTheme="minorEastAsia" w:hAnsiTheme="minorEastAsia"/>
        </w:rPr>
      </w:pPr>
      <w:r w:rsidRPr="000C3582">
        <w:rPr>
          <w:rFonts w:asciiTheme="minorEastAsia" w:hAnsiTheme="minorEastAsia" w:hint="eastAsia"/>
          <w:b/>
          <w:bCs/>
        </w:rPr>
        <w:t>医生和糖果厂的例子</w:t>
      </w:r>
    </w:p>
    <w:p w14:paraId="02DEADEC" w14:textId="77777777" w:rsidR="005B258D" w:rsidRDefault="009C5DA3" w:rsidP="005B258D">
      <w:pPr>
        <w:rPr>
          <w:rFonts w:asciiTheme="minorEastAsia" w:hAnsiTheme="minorEastAsia"/>
        </w:rPr>
      </w:pPr>
      <w:r w:rsidRPr="000C3582">
        <w:rPr>
          <w:rFonts w:asciiTheme="minorEastAsia" w:hAnsiTheme="minorEastAsia" w:hint="eastAsia"/>
        </w:rPr>
        <w:t>美国某个州一个诊所的医生状告与他邻近的一家糖果厂，说糖果厂的及其轰鸣和震动干扰了他工作，特别是妨碍他使用听诊器为病人看病。</w:t>
      </w:r>
    </w:p>
    <w:p w14:paraId="33C2E8CA" w14:textId="77777777" w:rsidR="00F35816" w:rsidRPr="000C3582" w:rsidRDefault="009C5DA3" w:rsidP="005B258D">
      <w:pPr>
        <w:rPr>
          <w:rFonts w:asciiTheme="minorEastAsia" w:hAnsiTheme="minorEastAsia"/>
        </w:rPr>
      </w:pPr>
      <w:r w:rsidRPr="000C3582">
        <w:rPr>
          <w:rFonts w:asciiTheme="minorEastAsia" w:hAnsiTheme="minorEastAsia" w:hint="eastAsia"/>
        </w:rPr>
        <w:t>假设这个问题有两种方案：</w:t>
      </w:r>
    </w:p>
    <w:p w14:paraId="57694DBF" w14:textId="77777777" w:rsidR="00F35816" w:rsidRPr="000C3582" w:rsidRDefault="009C5DA3" w:rsidP="007053C2">
      <w:pPr>
        <w:numPr>
          <w:ilvl w:val="2"/>
          <w:numId w:val="13"/>
        </w:numPr>
        <w:rPr>
          <w:rFonts w:asciiTheme="minorEastAsia" w:hAnsiTheme="minorEastAsia"/>
        </w:rPr>
      </w:pPr>
      <w:r w:rsidRPr="000C3582">
        <w:rPr>
          <w:rFonts w:asciiTheme="minorEastAsia" w:hAnsiTheme="minorEastAsia" w:hint="eastAsia"/>
        </w:rPr>
        <w:t>糖果厂安装防震设备，需要花费100元；</w:t>
      </w:r>
    </w:p>
    <w:p w14:paraId="7DD88A59" w14:textId="77777777" w:rsidR="00F35816" w:rsidRPr="000C3582" w:rsidRDefault="009C5DA3" w:rsidP="007053C2">
      <w:pPr>
        <w:numPr>
          <w:ilvl w:val="2"/>
          <w:numId w:val="13"/>
        </w:numPr>
        <w:rPr>
          <w:rFonts w:asciiTheme="minorEastAsia" w:hAnsiTheme="minorEastAsia"/>
        </w:rPr>
      </w:pPr>
      <w:r w:rsidRPr="000C3582">
        <w:rPr>
          <w:rFonts w:asciiTheme="minorEastAsia" w:hAnsiTheme="minorEastAsia" w:hint="eastAsia"/>
        </w:rPr>
        <w:t>医生搬家，另选他址，需要花费50元。</w:t>
      </w:r>
    </w:p>
    <w:p w14:paraId="77408319" w14:textId="77777777" w:rsidR="00F35816" w:rsidRPr="000C3582" w:rsidRDefault="009C5DA3" w:rsidP="005B258D">
      <w:pPr>
        <w:rPr>
          <w:rFonts w:asciiTheme="minorEastAsia" w:hAnsiTheme="minorEastAsia"/>
        </w:rPr>
      </w:pPr>
      <w:r w:rsidRPr="000C3582">
        <w:rPr>
          <w:rFonts w:asciiTheme="minorEastAsia" w:hAnsiTheme="minorEastAsia" w:hint="eastAsia"/>
        </w:rPr>
        <w:t>这个案例该如何分析？交易成本为零时会有怎样的结果？交易成本不为零（假设交易成本=60）时，会有怎样的结果？这时产权应该界定给谁？</w:t>
      </w:r>
    </w:p>
    <w:p w14:paraId="00F23F36" w14:textId="77777777" w:rsidR="007053C2" w:rsidRPr="000C3582" w:rsidRDefault="007053C2" w:rsidP="007053C2">
      <w:pPr>
        <w:rPr>
          <w:rFonts w:asciiTheme="minorEastAsia" w:hAnsiTheme="minorEastAsia"/>
        </w:rPr>
      </w:pPr>
    </w:p>
    <w:p w14:paraId="686FA819" w14:textId="77777777" w:rsidR="00F35816" w:rsidRPr="000C3582" w:rsidRDefault="009C5DA3" w:rsidP="00DD73DB">
      <w:pPr>
        <w:numPr>
          <w:ilvl w:val="0"/>
          <w:numId w:val="14"/>
        </w:numPr>
        <w:rPr>
          <w:rFonts w:asciiTheme="minorEastAsia" w:hAnsiTheme="minorEastAsia"/>
        </w:rPr>
      </w:pPr>
      <w:r w:rsidRPr="000C3582">
        <w:rPr>
          <w:rFonts w:asciiTheme="minorEastAsia" w:hAnsiTheme="minorEastAsia" w:hint="eastAsia"/>
          <w:b/>
          <w:bCs/>
        </w:rPr>
        <w:t>生产力形成途径之一：技术进步</w:t>
      </w:r>
    </w:p>
    <w:p w14:paraId="1E90AABD" w14:textId="77777777" w:rsidR="00F35816" w:rsidRPr="000C3582" w:rsidRDefault="009C5DA3" w:rsidP="00DD73DB">
      <w:pPr>
        <w:numPr>
          <w:ilvl w:val="1"/>
          <w:numId w:val="14"/>
        </w:numPr>
        <w:rPr>
          <w:rFonts w:asciiTheme="minorEastAsia" w:hAnsiTheme="minorEastAsia"/>
        </w:rPr>
      </w:pPr>
      <w:r w:rsidRPr="000C3582">
        <w:rPr>
          <w:rFonts w:asciiTheme="minorEastAsia" w:hAnsiTheme="minorEastAsia" w:hint="eastAsia"/>
        </w:rPr>
        <w:t>在发展经济学中，技术是指生产过程中将投入转化为产出的方式。</w:t>
      </w:r>
    </w:p>
    <w:p w14:paraId="2EF2E9EE" w14:textId="77777777" w:rsidR="00F35816" w:rsidRPr="000C3582" w:rsidRDefault="009C5DA3" w:rsidP="00DD73DB">
      <w:pPr>
        <w:numPr>
          <w:ilvl w:val="1"/>
          <w:numId w:val="14"/>
        </w:numPr>
        <w:rPr>
          <w:rFonts w:asciiTheme="minorEastAsia" w:hAnsiTheme="minorEastAsia"/>
        </w:rPr>
      </w:pPr>
      <w:r w:rsidRPr="000C3582">
        <w:rPr>
          <w:rFonts w:asciiTheme="minorEastAsia" w:hAnsiTheme="minorEastAsia" w:hint="eastAsia"/>
        </w:rPr>
        <w:t>技术进步并不是指技术自身的变化发展，并不局限在工艺上的进步，而是指所有能导致产量增加或成本减少的经济活动，即能影响生产函数、经济增长而不能用资本和劳动等投入要素来解释得任何其他因素。简单地说，技术进步是指由知识和技术因素引起的生产函数的变动。</w:t>
      </w:r>
    </w:p>
    <w:p w14:paraId="38051E10" w14:textId="77777777" w:rsidR="00481733" w:rsidRPr="000C3582" w:rsidRDefault="009C5DA3" w:rsidP="00481733">
      <w:pPr>
        <w:numPr>
          <w:ilvl w:val="1"/>
          <w:numId w:val="14"/>
        </w:numPr>
        <w:rPr>
          <w:rFonts w:asciiTheme="minorEastAsia" w:hAnsiTheme="minorEastAsia"/>
        </w:rPr>
      </w:pPr>
      <w:r w:rsidRPr="000C3582">
        <w:rPr>
          <w:rFonts w:asciiTheme="minorEastAsia" w:hAnsiTheme="minorEastAsia" w:hint="eastAsia"/>
        </w:rPr>
        <w:t>现实中的技术进步一般会采取两种形式：一是根本性的、颠覆性的技术变革；二是源自生产经验和边干边学的技术改良。后来的经济学家将这一思想进一步明确，将技术主要分为两个层次</w:t>
      </w:r>
    </w:p>
    <w:p w14:paraId="375F140B" w14:textId="77777777" w:rsidR="00F35816" w:rsidRPr="000C3582" w:rsidRDefault="009C5DA3" w:rsidP="00DD73DB">
      <w:pPr>
        <w:numPr>
          <w:ilvl w:val="3"/>
          <w:numId w:val="14"/>
        </w:numPr>
        <w:rPr>
          <w:rFonts w:asciiTheme="minorEastAsia" w:hAnsiTheme="minorEastAsia"/>
        </w:rPr>
      </w:pPr>
      <w:r w:rsidRPr="000C3582">
        <w:rPr>
          <w:rFonts w:asciiTheme="minorEastAsia" w:hAnsiTheme="minorEastAsia" w:hint="eastAsia"/>
        </w:rPr>
        <w:t>通用目的的技术（GPTs），指重大的、革命性的技术，会影响整个国家甚至世界的经济，并且通过对现存经济和社会结构的影响，很有可能会极大地改变社会。</w:t>
      </w:r>
    </w:p>
    <w:p w14:paraId="5590C7BB" w14:textId="77777777" w:rsidR="00F35816" w:rsidRPr="000C3582" w:rsidRDefault="009C5DA3" w:rsidP="00DD73DB">
      <w:pPr>
        <w:numPr>
          <w:ilvl w:val="4"/>
          <w:numId w:val="14"/>
        </w:numPr>
        <w:rPr>
          <w:rFonts w:asciiTheme="minorEastAsia" w:hAnsiTheme="minorEastAsia"/>
        </w:rPr>
      </w:pPr>
      <w:r w:rsidRPr="000C3582">
        <w:rPr>
          <w:rFonts w:asciiTheme="minorEastAsia" w:hAnsiTheme="minorEastAsia" w:hint="eastAsia"/>
        </w:rPr>
        <w:t>GPTs有如下标准：</w:t>
      </w:r>
    </w:p>
    <w:p w14:paraId="2E4B33B1" w14:textId="77777777" w:rsidR="00F35816" w:rsidRPr="000C3582" w:rsidRDefault="009C5DA3" w:rsidP="00DD73DB">
      <w:pPr>
        <w:numPr>
          <w:ilvl w:val="5"/>
          <w:numId w:val="14"/>
        </w:numPr>
        <w:rPr>
          <w:rFonts w:asciiTheme="minorEastAsia" w:hAnsiTheme="minorEastAsia"/>
        </w:rPr>
      </w:pPr>
      <w:r w:rsidRPr="000C3582">
        <w:rPr>
          <w:rFonts w:asciiTheme="minorEastAsia" w:hAnsiTheme="minorEastAsia" w:hint="eastAsia"/>
        </w:rPr>
        <w:t>是一种单独的、可辨认的通用技术</w:t>
      </w:r>
    </w:p>
    <w:p w14:paraId="160AD037" w14:textId="77777777" w:rsidR="00F35816" w:rsidRPr="000C3582" w:rsidRDefault="009C5DA3" w:rsidP="00DD73DB">
      <w:pPr>
        <w:numPr>
          <w:ilvl w:val="5"/>
          <w:numId w:val="14"/>
        </w:numPr>
        <w:rPr>
          <w:rFonts w:asciiTheme="minorEastAsia" w:hAnsiTheme="minorEastAsia"/>
        </w:rPr>
      </w:pPr>
      <w:r w:rsidRPr="000C3582">
        <w:rPr>
          <w:rFonts w:asciiTheme="minorEastAsia" w:hAnsiTheme="minorEastAsia" w:hint="eastAsia"/>
        </w:rPr>
        <w:t>开始有很大改进空间，但是最终在经济中广泛应用</w:t>
      </w:r>
    </w:p>
    <w:p w14:paraId="37E28953" w14:textId="77777777" w:rsidR="00F35816" w:rsidRPr="000C3582" w:rsidRDefault="009C5DA3" w:rsidP="00DD73DB">
      <w:pPr>
        <w:numPr>
          <w:ilvl w:val="5"/>
          <w:numId w:val="14"/>
        </w:numPr>
        <w:rPr>
          <w:rFonts w:asciiTheme="minorEastAsia" w:hAnsiTheme="minorEastAsia"/>
        </w:rPr>
      </w:pPr>
      <w:r w:rsidRPr="000C3582">
        <w:rPr>
          <w:rFonts w:asciiTheme="minorEastAsia" w:hAnsiTheme="minorEastAsia" w:hint="eastAsia"/>
        </w:rPr>
        <w:t>有许多不同的用途</w:t>
      </w:r>
    </w:p>
    <w:p w14:paraId="08BB099A" w14:textId="77777777" w:rsidR="00F35816" w:rsidRPr="000C3582" w:rsidRDefault="009C5DA3" w:rsidP="00DD73DB">
      <w:pPr>
        <w:numPr>
          <w:ilvl w:val="5"/>
          <w:numId w:val="14"/>
        </w:numPr>
        <w:rPr>
          <w:rFonts w:asciiTheme="minorEastAsia" w:hAnsiTheme="minorEastAsia"/>
        </w:rPr>
      </w:pPr>
      <w:r w:rsidRPr="000C3582">
        <w:rPr>
          <w:rFonts w:asciiTheme="minorEastAsia" w:hAnsiTheme="minorEastAsia" w:hint="eastAsia"/>
        </w:rPr>
        <w:t>创造了许多外部效应（正面的）</w:t>
      </w:r>
    </w:p>
    <w:p w14:paraId="0A6C0143" w14:textId="77777777" w:rsidR="00F35816" w:rsidRPr="000C3582" w:rsidRDefault="00481733" w:rsidP="00DD73DB">
      <w:pPr>
        <w:numPr>
          <w:ilvl w:val="4"/>
          <w:numId w:val="14"/>
        </w:numPr>
        <w:rPr>
          <w:rFonts w:asciiTheme="minorEastAsia" w:hAnsiTheme="minorEastAsia"/>
        </w:rPr>
      </w:pPr>
      <w:r w:rsidRPr="000C3582">
        <w:rPr>
          <w:rFonts w:asciiTheme="minorEastAsia" w:hAnsiTheme="minorEastAsia" w:hint="eastAsia"/>
        </w:rPr>
        <w:t>索洛悖论（Solow Paradox）：</w:t>
      </w:r>
      <w:r w:rsidR="009C5DA3" w:rsidRPr="000C3582">
        <w:rPr>
          <w:rFonts w:asciiTheme="minorEastAsia" w:hAnsiTheme="minorEastAsia" w:hint="eastAsia"/>
        </w:rPr>
        <w:t>当引入一项新的GPT</w:t>
      </w:r>
      <w:r w:rsidRPr="000C3582">
        <w:rPr>
          <w:rFonts w:asciiTheme="minorEastAsia" w:hAnsiTheme="minorEastAsia" w:hint="eastAsia"/>
        </w:rPr>
        <w:t>时，在提高生产率前，甚至会降低生产率</w:t>
      </w:r>
    </w:p>
    <w:p w14:paraId="6C79102C" w14:textId="77777777" w:rsidR="00F35816" w:rsidRPr="000C3582" w:rsidRDefault="009C5DA3" w:rsidP="00DD73DB">
      <w:pPr>
        <w:numPr>
          <w:ilvl w:val="5"/>
          <w:numId w:val="14"/>
        </w:numPr>
        <w:rPr>
          <w:rFonts w:asciiTheme="minorEastAsia" w:hAnsiTheme="minorEastAsia"/>
        </w:rPr>
      </w:pPr>
      <w:r w:rsidRPr="000C3582">
        <w:rPr>
          <w:rFonts w:asciiTheme="minorEastAsia" w:hAnsiTheme="minorEastAsia" w:hint="eastAsia"/>
        </w:rPr>
        <w:t>过时的旧技术和技能</w:t>
      </w:r>
    </w:p>
    <w:p w14:paraId="7B6E67F5" w14:textId="77777777" w:rsidR="00F35816" w:rsidRPr="000C3582" w:rsidRDefault="009C5DA3" w:rsidP="00DD73DB">
      <w:pPr>
        <w:numPr>
          <w:ilvl w:val="5"/>
          <w:numId w:val="14"/>
        </w:numPr>
        <w:rPr>
          <w:rFonts w:asciiTheme="minorEastAsia" w:hAnsiTheme="minorEastAsia"/>
        </w:rPr>
      </w:pPr>
      <w:r w:rsidRPr="000C3582">
        <w:rPr>
          <w:rFonts w:asciiTheme="minorEastAsia" w:hAnsiTheme="minorEastAsia" w:hint="eastAsia"/>
        </w:rPr>
        <w:t>学习成本</w:t>
      </w:r>
    </w:p>
    <w:p w14:paraId="55972B7F" w14:textId="77777777" w:rsidR="00F35816" w:rsidRPr="000C3582" w:rsidRDefault="009C5DA3" w:rsidP="00DD73DB">
      <w:pPr>
        <w:numPr>
          <w:ilvl w:val="5"/>
          <w:numId w:val="14"/>
        </w:numPr>
        <w:rPr>
          <w:rFonts w:asciiTheme="minorEastAsia" w:hAnsiTheme="minorEastAsia"/>
        </w:rPr>
      </w:pPr>
      <w:r w:rsidRPr="000C3582">
        <w:rPr>
          <w:rFonts w:asciiTheme="minorEastAsia" w:hAnsiTheme="minorEastAsia" w:hint="eastAsia"/>
        </w:rPr>
        <w:t>新的基础设施建设需要时间</w:t>
      </w:r>
    </w:p>
    <w:p w14:paraId="236C8CF7" w14:textId="77777777" w:rsidR="00F35816" w:rsidRPr="000C3582" w:rsidRDefault="009C5DA3" w:rsidP="00DD73DB">
      <w:pPr>
        <w:numPr>
          <w:ilvl w:val="5"/>
          <w:numId w:val="14"/>
        </w:numPr>
        <w:rPr>
          <w:rFonts w:asciiTheme="minorEastAsia" w:hAnsiTheme="minorEastAsia"/>
        </w:rPr>
      </w:pPr>
      <w:r w:rsidRPr="000C3582">
        <w:rPr>
          <w:rFonts w:asciiTheme="minorEastAsia" w:hAnsiTheme="minorEastAsia" w:hint="eastAsia"/>
        </w:rPr>
        <w:t>劳动力被配置到新产业时，会导致暂时失业</w:t>
      </w:r>
    </w:p>
    <w:p w14:paraId="1668B3CE" w14:textId="77777777" w:rsidR="00F35816" w:rsidRPr="000C3582" w:rsidRDefault="009C5DA3" w:rsidP="00DD73DB">
      <w:pPr>
        <w:numPr>
          <w:ilvl w:val="3"/>
          <w:numId w:val="14"/>
        </w:numPr>
        <w:rPr>
          <w:rFonts w:asciiTheme="minorEastAsia" w:hAnsiTheme="minorEastAsia"/>
        </w:rPr>
      </w:pPr>
      <w:r w:rsidRPr="000C3582">
        <w:rPr>
          <w:rFonts w:asciiTheme="minorEastAsia" w:hAnsiTheme="minorEastAsia" w:hint="eastAsia"/>
        </w:rPr>
        <w:t>与GPTs相匹配的技术。</w:t>
      </w:r>
    </w:p>
    <w:p w14:paraId="49C691AB" w14:textId="77777777" w:rsidR="00F35816" w:rsidRPr="000C3582" w:rsidRDefault="009C5DA3" w:rsidP="00481733">
      <w:pPr>
        <w:numPr>
          <w:ilvl w:val="4"/>
          <w:numId w:val="14"/>
        </w:numPr>
        <w:rPr>
          <w:rFonts w:asciiTheme="minorEastAsia" w:hAnsiTheme="minorEastAsia"/>
        </w:rPr>
      </w:pPr>
      <w:r w:rsidRPr="000C3582">
        <w:rPr>
          <w:rFonts w:asciiTheme="minorEastAsia" w:hAnsiTheme="minorEastAsia" w:hint="eastAsia"/>
        </w:rPr>
        <w:t>蒸汽机对英国产业革命帮助不大？</w:t>
      </w:r>
    </w:p>
    <w:p w14:paraId="61CF30ED" w14:textId="77777777" w:rsidR="007053C2" w:rsidRPr="000C3582" w:rsidRDefault="007053C2" w:rsidP="007053C2">
      <w:pPr>
        <w:rPr>
          <w:rFonts w:asciiTheme="minorEastAsia" w:hAnsiTheme="minorEastAsia"/>
        </w:rPr>
      </w:pPr>
    </w:p>
    <w:p w14:paraId="6494CBD6" w14:textId="77777777" w:rsidR="00F35816" w:rsidRPr="000C3582" w:rsidRDefault="009C5DA3" w:rsidP="00481733">
      <w:pPr>
        <w:numPr>
          <w:ilvl w:val="1"/>
          <w:numId w:val="15"/>
        </w:numPr>
        <w:rPr>
          <w:rFonts w:asciiTheme="minorEastAsia" w:hAnsiTheme="minorEastAsia"/>
        </w:rPr>
      </w:pPr>
      <w:r w:rsidRPr="000C3582">
        <w:rPr>
          <w:rFonts w:asciiTheme="minorEastAsia" w:hAnsiTheme="minorEastAsia" w:hint="eastAsia"/>
        </w:rPr>
        <w:t>经济增长理论中，技术进步通常分为非依附型技术进步和依附型技术进步。</w:t>
      </w:r>
    </w:p>
    <w:p w14:paraId="3B5CC57B" w14:textId="77777777" w:rsidR="00F35816" w:rsidRPr="000C3582" w:rsidRDefault="009C5DA3" w:rsidP="00481733">
      <w:pPr>
        <w:numPr>
          <w:ilvl w:val="2"/>
          <w:numId w:val="15"/>
        </w:numPr>
        <w:rPr>
          <w:rFonts w:asciiTheme="minorEastAsia" w:hAnsiTheme="minorEastAsia"/>
        </w:rPr>
      </w:pPr>
      <w:r w:rsidRPr="000C3582">
        <w:rPr>
          <w:rFonts w:asciiTheme="minorEastAsia" w:hAnsiTheme="minorEastAsia" w:hint="eastAsia"/>
        </w:rPr>
        <w:t>非依附型技术进步与生产要素本身的改进无关，是指生产组织和生产技术的改进，以及新的企业管理方法的发展和应用。这种技术进步的结果是使所有资本和劳动的生产效率普遍提高。</w:t>
      </w:r>
    </w:p>
    <w:p w14:paraId="7110D95F" w14:textId="77777777" w:rsidR="00F35816" w:rsidRPr="000C3582" w:rsidRDefault="009C5DA3" w:rsidP="00481733">
      <w:pPr>
        <w:numPr>
          <w:ilvl w:val="2"/>
          <w:numId w:val="15"/>
        </w:numPr>
        <w:rPr>
          <w:rFonts w:asciiTheme="minorEastAsia" w:hAnsiTheme="minorEastAsia"/>
        </w:rPr>
      </w:pPr>
      <w:r w:rsidRPr="000C3582">
        <w:rPr>
          <w:rFonts w:asciiTheme="minorEastAsia" w:hAnsiTheme="minorEastAsia" w:hint="eastAsia"/>
        </w:rPr>
        <w:t>依附型技术进步是与生产要素本身有关，这种技术进步必须体现在具体的生产要素之中，一般分为劳动节约型技术进步、资本节约型技术进步和中性技术进步。</w:t>
      </w:r>
    </w:p>
    <w:p w14:paraId="2E6FFB9D" w14:textId="77777777" w:rsidR="007053C2" w:rsidRPr="000C3582" w:rsidRDefault="007053C2" w:rsidP="007053C2">
      <w:pPr>
        <w:rPr>
          <w:rFonts w:asciiTheme="minorEastAsia" w:hAnsiTheme="minorEastAsia"/>
        </w:rPr>
      </w:pPr>
    </w:p>
    <w:p w14:paraId="1914714E" w14:textId="77777777" w:rsidR="00F35816" w:rsidRPr="000C3582" w:rsidRDefault="009C5DA3" w:rsidP="00D34293">
      <w:pPr>
        <w:numPr>
          <w:ilvl w:val="1"/>
          <w:numId w:val="16"/>
        </w:numPr>
        <w:rPr>
          <w:rFonts w:asciiTheme="minorEastAsia" w:hAnsiTheme="minorEastAsia"/>
        </w:rPr>
      </w:pPr>
      <w:r w:rsidRPr="000C3582">
        <w:rPr>
          <w:rFonts w:asciiTheme="minorEastAsia" w:hAnsiTheme="minorEastAsia" w:hint="eastAsia"/>
        </w:rPr>
        <w:t>中国近代以来也遇到了重大技术变革机会，但是中国当时反应是迟钝的，并没有迅速将这些重大的技术进步运用于本国各个产业。</w:t>
      </w:r>
    </w:p>
    <w:p w14:paraId="404B8AD0" w14:textId="77777777" w:rsidR="00F35816" w:rsidRPr="000C3582" w:rsidRDefault="009C5DA3" w:rsidP="00D34293">
      <w:pPr>
        <w:numPr>
          <w:ilvl w:val="3"/>
          <w:numId w:val="16"/>
        </w:numPr>
        <w:rPr>
          <w:rFonts w:asciiTheme="minorEastAsia" w:hAnsiTheme="minorEastAsia"/>
        </w:rPr>
      </w:pPr>
      <w:r w:rsidRPr="000C3582">
        <w:rPr>
          <w:rFonts w:asciiTheme="minorEastAsia" w:hAnsiTheme="minorEastAsia" w:hint="eastAsia"/>
        </w:rPr>
        <w:t>对其原因，一般认为，中国近代以来缺乏足够的知识吸收能力，从而影响了先进技术对我国的溢出。</w:t>
      </w:r>
    </w:p>
    <w:p w14:paraId="2D19205C" w14:textId="77777777" w:rsidR="00F35816" w:rsidRPr="000C3582" w:rsidRDefault="009C5DA3" w:rsidP="00D34293">
      <w:pPr>
        <w:numPr>
          <w:ilvl w:val="3"/>
          <w:numId w:val="16"/>
        </w:numPr>
        <w:rPr>
          <w:rFonts w:asciiTheme="minorEastAsia" w:hAnsiTheme="minorEastAsia"/>
        </w:rPr>
      </w:pPr>
      <w:r w:rsidRPr="000C3582">
        <w:rPr>
          <w:rFonts w:asciiTheme="minorEastAsia" w:hAnsiTheme="minorEastAsia" w:hint="eastAsia"/>
        </w:rPr>
        <w:t>必须要有相应地人力资本与引进技术相匹配，才能够使引进技术切实地推动技术引进国的经济增长。</w:t>
      </w:r>
    </w:p>
    <w:p w14:paraId="37FB383F" w14:textId="77777777" w:rsidR="00F35816" w:rsidRPr="000C3582" w:rsidRDefault="009C5DA3" w:rsidP="00D34293">
      <w:pPr>
        <w:numPr>
          <w:ilvl w:val="3"/>
          <w:numId w:val="16"/>
        </w:numPr>
        <w:rPr>
          <w:rFonts w:asciiTheme="minorEastAsia" w:hAnsiTheme="minorEastAsia"/>
        </w:rPr>
      </w:pPr>
      <w:r w:rsidRPr="000C3582">
        <w:rPr>
          <w:rFonts w:asciiTheme="minorEastAsia" w:hAnsiTheme="minorEastAsia" w:hint="eastAsia"/>
        </w:rPr>
        <w:t>中国对西方先进技术的引进和学习应该包含三个方面：对通用目的技术（GPTs）本身的引进与学习；引进、模仿、研发与GPTs相匹配的适宜本国国情的配套技术；引进、模仿与GPTs相配套的制度模式、管理方法。</w:t>
      </w:r>
    </w:p>
    <w:p w14:paraId="3BA9A606" w14:textId="77777777" w:rsidR="00F35816" w:rsidRPr="000C3582" w:rsidRDefault="009C5DA3" w:rsidP="00D34293">
      <w:pPr>
        <w:numPr>
          <w:ilvl w:val="1"/>
          <w:numId w:val="16"/>
        </w:numPr>
        <w:rPr>
          <w:rFonts w:asciiTheme="minorEastAsia" w:hAnsiTheme="minorEastAsia"/>
        </w:rPr>
      </w:pPr>
      <w:r w:rsidRPr="000C3582">
        <w:rPr>
          <w:rFonts w:asciiTheme="minorEastAsia" w:hAnsiTheme="minorEastAsia" w:hint="eastAsia"/>
        </w:rPr>
        <w:t>改革开放以来，通过引进外国直接投资，中国在技术引进和技术吸收上有很大转变。</w:t>
      </w:r>
    </w:p>
    <w:p w14:paraId="7653058C" w14:textId="77777777" w:rsidR="00F35816" w:rsidRPr="000C3582" w:rsidRDefault="009C5DA3" w:rsidP="00D34293">
      <w:pPr>
        <w:numPr>
          <w:ilvl w:val="2"/>
          <w:numId w:val="16"/>
        </w:numPr>
        <w:rPr>
          <w:rFonts w:asciiTheme="minorEastAsia" w:hAnsiTheme="minorEastAsia"/>
        </w:rPr>
      </w:pPr>
      <w:r w:rsidRPr="000C3582">
        <w:rPr>
          <w:rFonts w:asciiTheme="minorEastAsia" w:hAnsiTheme="minorEastAsia" w:hint="eastAsia"/>
        </w:rPr>
        <w:t>不同方法的研究都表明，跨国公司在华企业使用的技术不仅普遍高于我国同类企业的水平，而且有相当比例的跨国公司使用母公司的先进技术，填补我国技术空白。这被称为外资的技术外溢效应。</w:t>
      </w:r>
    </w:p>
    <w:p w14:paraId="6A08D61A" w14:textId="77777777" w:rsidR="00F35816" w:rsidRPr="000C3582" w:rsidRDefault="009C5DA3" w:rsidP="00D34293">
      <w:pPr>
        <w:numPr>
          <w:ilvl w:val="2"/>
          <w:numId w:val="16"/>
        </w:numPr>
        <w:rPr>
          <w:rFonts w:asciiTheme="minorEastAsia" w:hAnsiTheme="minorEastAsia"/>
        </w:rPr>
      </w:pPr>
      <w:r w:rsidRPr="000C3582">
        <w:rPr>
          <w:rFonts w:asciiTheme="minorEastAsia" w:hAnsiTheme="minorEastAsia" w:hint="eastAsia"/>
        </w:rPr>
        <w:t>但有学者发现，不同外国直接投资（FDI）来源地和不同的投资产业对技术进步的影响有较大反差。</w:t>
      </w:r>
    </w:p>
    <w:p w14:paraId="700A823A" w14:textId="77777777" w:rsidR="00F35816" w:rsidRPr="000C3582" w:rsidRDefault="009C5DA3" w:rsidP="00D34293">
      <w:pPr>
        <w:numPr>
          <w:ilvl w:val="3"/>
          <w:numId w:val="16"/>
        </w:numPr>
        <w:rPr>
          <w:rFonts w:asciiTheme="minorEastAsia" w:hAnsiTheme="minorEastAsia"/>
        </w:rPr>
      </w:pPr>
      <w:r w:rsidRPr="000C3582">
        <w:rPr>
          <w:rFonts w:asciiTheme="minorEastAsia" w:hAnsiTheme="minorEastAsia" w:hint="eastAsia"/>
        </w:rPr>
        <w:t>港澳台的FDI对全要素生产率影响为负，来自西方国家的FDI有正面影响。</w:t>
      </w:r>
    </w:p>
    <w:p w14:paraId="5E32E2A8" w14:textId="77777777" w:rsidR="00F35816" w:rsidRPr="000C3582" w:rsidRDefault="009C5DA3" w:rsidP="00D34293">
      <w:pPr>
        <w:numPr>
          <w:ilvl w:val="3"/>
          <w:numId w:val="16"/>
        </w:numPr>
        <w:rPr>
          <w:rFonts w:asciiTheme="minorEastAsia" w:hAnsiTheme="minorEastAsia"/>
        </w:rPr>
      </w:pPr>
      <w:r w:rsidRPr="000C3582">
        <w:rPr>
          <w:rFonts w:asciiTheme="minorEastAsia" w:hAnsiTheme="minorEastAsia" w:hint="eastAsia"/>
        </w:rPr>
        <w:t>资本密集型产业的FDI比劳动密集型产业的FDI有更强的溢出效应。</w:t>
      </w:r>
    </w:p>
    <w:p w14:paraId="612E1CF9" w14:textId="77777777" w:rsidR="009C5DA3" w:rsidRDefault="009C5DA3">
      <w:pPr>
        <w:rPr>
          <w:rFonts w:asciiTheme="minorEastAsia" w:hAnsiTheme="minorEastAsia"/>
        </w:rPr>
      </w:pPr>
    </w:p>
    <w:p w14:paraId="411A6369" w14:textId="77777777" w:rsidR="009C5DA3" w:rsidRPr="009C5DA3" w:rsidRDefault="009C5DA3" w:rsidP="009C5DA3">
      <w:pPr>
        <w:numPr>
          <w:ilvl w:val="0"/>
          <w:numId w:val="23"/>
        </w:numPr>
        <w:rPr>
          <w:rFonts w:asciiTheme="minorEastAsia" w:hAnsiTheme="minorEastAsia"/>
        </w:rPr>
      </w:pPr>
      <w:r w:rsidRPr="009C5DA3">
        <w:rPr>
          <w:rFonts w:asciiTheme="minorEastAsia" w:hAnsiTheme="minorEastAsia" w:hint="eastAsia"/>
          <w:b/>
          <w:bCs/>
        </w:rPr>
        <w:t>生产力形成途径之二：制度安排</w:t>
      </w:r>
    </w:p>
    <w:p w14:paraId="2C647CA7" w14:textId="77777777" w:rsidR="00F35816" w:rsidRPr="000C3582" w:rsidRDefault="009C5DA3" w:rsidP="009C5DA3">
      <w:pPr>
        <w:ind w:left="1440"/>
        <w:rPr>
          <w:rFonts w:asciiTheme="minorEastAsia" w:hAnsiTheme="minorEastAsia"/>
        </w:rPr>
      </w:pPr>
      <w:r w:rsidRPr="000C3582">
        <w:rPr>
          <w:rFonts w:asciiTheme="minorEastAsia" w:hAnsiTheme="minorEastAsia" w:hint="eastAsia"/>
        </w:rPr>
        <w:t>经济制度，从其作用的性质来讲，可以分为四类：</w:t>
      </w:r>
    </w:p>
    <w:p w14:paraId="260ECD6A" w14:textId="77777777" w:rsidR="00F35816" w:rsidRPr="000C3582" w:rsidRDefault="009C5DA3" w:rsidP="00720680">
      <w:pPr>
        <w:numPr>
          <w:ilvl w:val="2"/>
          <w:numId w:val="18"/>
        </w:numPr>
        <w:rPr>
          <w:rFonts w:asciiTheme="minorEastAsia" w:hAnsiTheme="minorEastAsia"/>
        </w:rPr>
      </w:pPr>
      <w:r w:rsidRPr="000C3582">
        <w:rPr>
          <w:rFonts w:asciiTheme="minorEastAsia" w:hAnsiTheme="minorEastAsia" w:hint="eastAsia"/>
        </w:rPr>
        <w:t>1.用于降低交易费用，使交易以较低的成本达成的制度。</w:t>
      </w:r>
    </w:p>
    <w:p w14:paraId="20EB1E92" w14:textId="77777777" w:rsidR="00F35816" w:rsidRPr="000C3582" w:rsidRDefault="009C5DA3" w:rsidP="00720680">
      <w:pPr>
        <w:numPr>
          <w:ilvl w:val="2"/>
          <w:numId w:val="18"/>
        </w:numPr>
        <w:rPr>
          <w:rFonts w:asciiTheme="minorEastAsia" w:hAnsiTheme="minorEastAsia"/>
        </w:rPr>
      </w:pPr>
      <w:r w:rsidRPr="000C3582">
        <w:rPr>
          <w:rFonts w:asciiTheme="minorEastAsia" w:hAnsiTheme="minorEastAsia" w:hint="eastAsia"/>
        </w:rPr>
        <w:t>2.用于影响生产要素所有者之间风险配置，规范各方权利义务关系的制度。</w:t>
      </w:r>
    </w:p>
    <w:p w14:paraId="77009051" w14:textId="77777777" w:rsidR="00F35816" w:rsidRPr="000C3582" w:rsidRDefault="009C5DA3" w:rsidP="00720680">
      <w:pPr>
        <w:numPr>
          <w:ilvl w:val="2"/>
          <w:numId w:val="18"/>
        </w:numPr>
        <w:rPr>
          <w:rFonts w:asciiTheme="minorEastAsia" w:hAnsiTheme="minorEastAsia"/>
        </w:rPr>
      </w:pPr>
      <w:r w:rsidRPr="000C3582">
        <w:rPr>
          <w:rFonts w:asciiTheme="minorEastAsia" w:hAnsiTheme="minorEastAsia" w:hint="eastAsia"/>
        </w:rPr>
        <w:t>3.用于提供职能组织与个人收入流之间联系的制度。</w:t>
      </w:r>
    </w:p>
    <w:p w14:paraId="6BAD65FD" w14:textId="77777777" w:rsidR="00F35816" w:rsidRPr="000C3582" w:rsidRDefault="009C5DA3" w:rsidP="00720680">
      <w:pPr>
        <w:numPr>
          <w:ilvl w:val="2"/>
          <w:numId w:val="18"/>
        </w:numPr>
        <w:rPr>
          <w:rFonts w:asciiTheme="minorEastAsia" w:hAnsiTheme="minorEastAsia"/>
        </w:rPr>
      </w:pPr>
      <w:r w:rsidRPr="000C3582">
        <w:rPr>
          <w:rFonts w:asciiTheme="minorEastAsia" w:hAnsiTheme="minorEastAsia" w:hint="eastAsia"/>
        </w:rPr>
        <w:t>4.用于确立公共品生产与分配框架的制度。</w:t>
      </w:r>
    </w:p>
    <w:p w14:paraId="762E90C5" w14:textId="77777777" w:rsidR="00720680" w:rsidRDefault="00720680"/>
    <w:p w14:paraId="7374CB20" w14:textId="77777777" w:rsidR="005B258D" w:rsidRPr="005B258D" w:rsidRDefault="005B258D" w:rsidP="005B258D">
      <w:pPr>
        <w:ind w:firstLine="480"/>
        <w:jc w:val="center"/>
        <w:rPr>
          <w:sz w:val="28"/>
          <w:szCs w:val="28"/>
        </w:rPr>
      </w:pPr>
      <w:r w:rsidRPr="005B258D">
        <w:rPr>
          <w:sz w:val="28"/>
          <w:szCs w:val="28"/>
        </w:rPr>
        <w:t>第二章</w:t>
      </w:r>
    </w:p>
    <w:p w14:paraId="62A18AAD" w14:textId="77777777" w:rsidR="005B258D" w:rsidRPr="005B258D" w:rsidRDefault="005B258D" w:rsidP="005B258D">
      <w:pPr>
        <w:widowControl/>
        <w:autoSpaceDE w:val="0"/>
        <w:autoSpaceDN w:val="0"/>
        <w:adjustRightInd w:val="0"/>
        <w:jc w:val="left"/>
        <w:rPr>
          <w:rFonts w:ascii="Hiragino Sans GB W3" w:eastAsia="Hiragino Sans GB W3" w:hAnsi="Hiragino Sans GB W3" w:cs="Helvetica Neue"/>
          <w:color w:val="2F2F2F"/>
          <w:kern w:val="0"/>
          <w:sz w:val="21"/>
          <w:szCs w:val="21"/>
        </w:rPr>
      </w:pPr>
      <w:r w:rsidRPr="005B258D">
        <w:rPr>
          <w:rFonts w:ascii="Hiragino Sans GB W3" w:eastAsia="Hiragino Sans GB W3" w:hAnsi="Hiragino Sans GB W3" w:cs="Helvetica Neue"/>
          <w:color w:val="2F2F2F"/>
          <w:kern w:val="0"/>
          <w:sz w:val="21"/>
          <w:szCs w:val="21"/>
        </w:rPr>
        <w:t>1. 商品经济与市场经济的概念、分别相对于什么而言的、它们的关系</w:t>
      </w:r>
    </w:p>
    <w:p w14:paraId="6A51F905" w14:textId="77777777" w:rsidR="005B258D" w:rsidRDefault="005B258D" w:rsidP="005B258D">
      <w:pPr>
        <w:rPr>
          <w:rFonts w:ascii="Hiragino Sans GB W3" w:eastAsia="Hiragino Sans GB W3" w:hAnsi="Hiragino Sans GB W3" w:cs="Helvetica Neue"/>
          <w:color w:val="2F2F2F"/>
          <w:kern w:val="0"/>
          <w:sz w:val="21"/>
          <w:szCs w:val="21"/>
        </w:rPr>
      </w:pPr>
      <w:r w:rsidRPr="005B258D">
        <w:rPr>
          <w:rFonts w:ascii="Hiragino Sans GB W3" w:eastAsia="Hiragino Sans GB W3" w:hAnsi="Hiragino Sans GB W3" w:cs="Helvetica Neue"/>
          <w:color w:val="2F2F2F"/>
          <w:kern w:val="0"/>
          <w:sz w:val="21"/>
          <w:szCs w:val="21"/>
        </w:rPr>
        <w:t>2. 市场机制的概念、一般的市场机制和具体的市场机制分别是什么含义、有什么代表或举例</w:t>
      </w:r>
    </w:p>
    <w:p w14:paraId="65CB1D6A" w14:textId="77777777" w:rsidR="005B258D" w:rsidRPr="000C3582" w:rsidRDefault="005B258D" w:rsidP="005B258D">
      <w:pPr>
        <w:ind w:left="720"/>
      </w:pPr>
    </w:p>
    <w:p w14:paraId="3C345B3A" w14:textId="77777777" w:rsidR="005B258D" w:rsidRPr="000C3582" w:rsidRDefault="005B258D" w:rsidP="005B258D">
      <w:r>
        <w:t xml:space="preserve">   </w:t>
      </w:r>
      <w:r w:rsidR="009C5DA3">
        <w:t xml:space="preserve"> </w:t>
      </w:r>
      <w:r>
        <w:rPr>
          <w:rFonts w:hint="eastAsia"/>
        </w:rPr>
        <w:t>商品经济是以交换为目的，包含商品生产和商品交换的经济形式，</w:t>
      </w:r>
      <w:r>
        <w:t>是</w:t>
      </w:r>
      <w:r w:rsidRPr="000C3582">
        <w:rPr>
          <w:rFonts w:hint="eastAsia"/>
        </w:rPr>
        <w:t>相对于自然经济和产品经济而言的。</w:t>
      </w:r>
    </w:p>
    <w:p w14:paraId="3F9C933E" w14:textId="77777777" w:rsidR="005B258D" w:rsidRDefault="005B258D" w:rsidP="005B258D">
      <w:r>
        <w:t xml:space="preserve">   </w:t>
      </w:r>
      <w:r w:rsidR="009C5DA3">
        <w:t xml:space="preserve"> </w:t>
      </w:r>
      <w:r>
        <w:rPr>
          <w:rFonts w:hint="eastAsia"/>
        </w:rPr>
        <w:t>市场经济是通过市场机制对资源配置起决定性作用的经济，是</w:t>
      </w:r>
      <w:r w:rsidRPr="000C3582">
        <w:rPr>
          <w:rFonts w:hint="eastAsia"/>
        </w:rPr>
        <w:t>相对于计划经济而言的。</w:t>
      </w:r>
    </w:p>
    <w:p w14:paraId="74C97CD3" w14:textId="77777777" w:rsidR="005B258D" w:rsidRDefault="005B258D" w:rsidP="005B258D">
      <w:pPr>
        <w:ind w:firstLine="480"/>
      </w:pPr>
      <w:r w:rsidRPr="000C3582">
        <w:rPr>
          <w:rFonts w:hint="eastAsia"/>
        </w:rPr>
        <w:t>市场经济与商品经济，本质上是一致的。商品和市场，彼此都不能离开对方孤立存在。</w:t>
      </w:r>
      <w:r>
        <w:rPr>
          <w:rFonts w:hint="eastAsia"/>
        </w:rPr>
        <w:t>但是二者侧重点不同</w:t>
      </w:r>
      <w:r>
        <w:t>。</w:t>
      </w:r>
      <w:r w:rsidRPr="000C3582">
        <w:rPr>
          <w:rFonts w:hint="eastAsia"/>
        </w:rPr>
        <w:t>商品经济强调生产的目的是为了交换，与它相对立的是自然经济和产品经济。市场经济强调的是市场机制对资源的配置问题和经济运行问题，与它相对立的是计划经济。</w:t>
      </w:r>
    </w:p>
    <w:p w14:paraId="70C6998B" w14:textId="77777777" w:rsidR="005B258D" w:rsidRPr="005B258D" w:rsidRDefault="005B258D" w:rsidP="005B258D">
      <w:pPr>
        <w:rPr>
          <w:rFonts w:ascii="Hiragino Sans GB W3" w:eastAsia="Hiragino Sans GB W3" w:hAnsi="Hiragino Sans GB W3"/>
          <w:sz w:val="21"/>
          <w:szCs w:val="21"/>
        </w:rPr>
      </w:pPr>
    </w:p>
    <w:p w14:paraId="0DFD631C" w14:textId="77777777" w:rsidR="005B258D" w:rsidRPr="000C3582" w:rsidRDefault="005B258D" w:rsidP="005B258D">
      <w:r w:rsidRPr="000C3582">
        <w:rPr>
          <w:rFonts w:hint="eastAsia"/>
        </w:rPr>
        <w:t>机制：原指机器的构造和工作原理，现已广泛应用于自然现象和社会现象，指其内部组织和运行变化的规律。</w:t>
      </w:r>
    </w:p>
    <w:p w14:paraId="4CCFD528" w14:textId="77777777" w:rsidR="005B258D" w:rsidRDefault="005B258D" w:rsidP="005B258D">
      <w:r w:rsidRPr="000C3582">
        <w:rPr>
          <w:rFonts w:hint="eastAsia"/>
        </w:rPr>
        <w:t>市场机制，是通过市场竞争配置资源的方式，即资源在市场上通过自由竞争与自由交换来实现配置的机制。</w:t>
      </w:r>
    </w:p>
    <w:p w14:paraId="5C312AE8" w14:textId="77777777" w:rsidR="005B258D" w:rsidRPr="000C3582" w:rsidRDefault="005B258D" w:rsidP="005B258D"/>
    <w:p w14:paraId="6547FC24" w14:textId="77777777" w:rsidR="00F35816" w:rsidRPr="005B258D" w:rsidRDefault="009C5DA3" w:rsidP="005B258D">
      <w:r w:rsidRPr="005B258D">
        <w:rPr>
          <w:rFonts w:hint="eastAsia"/>
        </w:rPr>
        <w:t>市场机制有一般和特殊之分</w:t>
      </w:r>
    </w:p>
    <w:p w14:paraId="15A0E692" w14:textId="77777777" w:rsidR="00F35816" w:rsidRPr="005B258D" w:rsidRDefault="009C5DA3" w:rsidP="009C5DA3">
      <w:r w:rsidRPr="005B258D">
        <w:rPr>
          <w:rFonts w:hint="eastAsia"/>
        </w:rPr>
        <w:t>一般市场机制</w:t>
      </w:r>
      <w:r w:rsidR="005B258D">
        <w:t>：</w:t>
      </w:r>
      <w:r w:rsidRPr="005B258D">
        <w:rPr>
          <w:rFonts w:hint="eastAsia"/>
        </w:rPr>
        <w:t>是指在任何市场都存在并发生作用的市场机制，主要包括价格机制、供求机制、竞争机制。</w:t>
      </w:r>
    </w:p>
    <w:p w14:paraId="58BA1B52" w14:textId="77777777" w:rsidR="00F35816" w:rsidRDefault="005B258D" w:rsidP="005B258D">
      <w:r>
        <w:rPr>
          <w:b/>
          <w:bCs/>
        </w:rPr>
        <w:t>（</w:t>
      </w:r>
      <w:r w:rsidR="009C5DA3" w:rsidRPr="005B258D">
        <w:rPr>
          <w:rFonts w:hint="eastAsia"/>
          <w:b/>
          <w:bCs/>
        </w:rPr>
        <w:t>价格</w:t>
      </w:r>
      <w:r w:rsidR="009C5DA3" w:rsidRPr="005B258D">
        <w:rPr>
          <w:rFonts w:hint="eastAsia"/>
        </w:rPr>
        <w:t>机制是市场中最基础的机制，价格水平的变化引导生产者和消费者行为的变动，这样价格与</w:t>
      </w:r>
      <w:r w:rsidR="009C5DA3" w:rsidRPr="005B258D">
        <w:rPr>
          <w:rFonts w:hint="eastAsia"/>
          <w:b/>
          <w:bCs/>
        </w:rPr>
        <w:t>供求</w:t>
      </w:r>
      <w:r w:rsidR="009C5DA3" w:rsidRPr="005B258D">
        <w:rPr>
          <w:rFonts w:hint="eastAsia"/>
        </w:rPr>
        <w:t>就构成市场机制中的一组联动关系，而这种联动关系的实现，又必须以市场</w:t>
      </w:r>
      <w:r w:rsidR="009C5DA3" w:rsidRPr="005B258D">
        <w:rPr>
          <w:rFonts w:hint="eastAsia"/>
          <w:b/>
          <w:bCs/>
        </w:rPr>
        <w:t>竞争</w:t>
      </w:r>
      <w:r w:rsidR="009C5DA3" w:rsidRPr="005B258D">
        <w:rPr>
          <w:rFonts w:hint="eastAsia"/>
        </w:rPr>
        <w:t>为条件。</w:t>
      </w:r>
      <w:r>
        <w:t>）</w:t>
      </w:r>
    </w:p>
    <w:p w14:paraId="76B7000A" w14:textId="77777777" w:rsidR="009C5DA3" w:rsidRDefault="009C5DA3" w:rsidP="005B258D"/>
    <w:p w14:paraId="65896502" w14:textId="77777777" w:rsidR="00F35816" w:rsidRPr="005B258D" w:rsidRDefault="009C5DA3" w:rsidP="009C5DA3">
      <w:r w:rsidRPr="005B258D">
        <w:rPr>
          <w:rFonts w:hint="eastAsia"/>
        </w:rPr>
        <w:t>具体市场机制</w:t>
      </w:r>
      <w:r w:rsidR="005B258D">
        <w:t>：</w:t>
      </w:r>
      <w:r w:rsidRPr="005B258D">
        <w:rPr>
          <w:rFonts w:hint="eastAsia"/>
        </w:rPr>
        <w:t>是指各类市场上特定的并起独特作用的市场机制，例如金融市场上的利率机制、外汇市场上的汇率机制、劳动力市场上的工资机制等。</w:t>
      </w:r>
    </w:p>
    <w:p w14:paraId="62F4F4C9" w14:textId="77777777" w:rsidR="000C3582" w:rsidRPr="000C3582" w:rsidRDefault="000C3582" w:rsidP="000C3582"/>
    <w:p w14:paraId="6A5FB4E9" w14:textId="77777777" w:rsidR="000C3582" w:rsidRDefault="000C3582"/>
    <w:p w14:paraId="229F5512" w14:textId="77777777" w:rsidR="00CE6279" w:rsidRDefault="00CE6279">
      <w:pPr>
        <w:rPr>
          <w:rFonts w:hint="eastAsia"/>
        </w:rPr>
      </w:pPr>
    </w:p>
    <w:p w14:paraId="79921D59" w14:textId="77777777" w:rsidR="00CE6279" w:rsidRDefault="00CE6279" w:rsidP="00CE6279">
      <w:pPr>
        <w:jc w:val="center"/>
        <w:rPr>
          <w:b/>
          <w:sz w:val="28"/>
          <w:szCs w:val="28"/>
        </w:rPr>
      </w:pPr>
      <w:r w:rsidRPr="005269D8">
        <w:rPr>
          <w:rFonts w:hint="eastAsia"/>
          <w:b/>
          <w:sz w:val="28"/>
          <w:szCs w:val="28"/>
        </w:rPr>
        <w:t>第三章</w:t>
      </w:r>
    </w:p>
    <w:p w14:paraId="757CD903" w14:textId="77777777" w:rsidR="00CE6279" w:rsidRPr="005269D8" w:rsidRDefault="00CE6279" w:rsidP="00CE6279">
      <w:pPr>
        <w:jc w:val="center"/>
        <w:rPr>
          <w:b/>
        </w:rPr>
      </w:pPr>
    </w:p>
    <w:p w14:paraId="519E47B1" w14:textId="77777777" w:rsidR="00CE6279" w:rsidRDefault="00CE6279" w:rsidP="00CE6279">
      <w:pPr>
        <w:pStyle w:val="a3"/>
        <w:widowControl w:val="0"/>
        <w:numPr>
          <w:ilvl w:val="0"/>
          <w:numId w:val="26"/>
        </w:numPr>
        <w:ind w:firstLineChars="0"/>
        <w:jc w:val="both"/>
      </w:pPr>
      <w:r>
        <w:rPr>
          <w:rFonts w:hint="eastAsia"/>
        </w:rPr>
        <w:t>货币的形式、各种形式的货币的概念</w:t>
      </w:r>
    </w:p>
    <w:p w14:paraId="40313807" w14:textId="77777777" w:rsidR="00CE6279" w:rsidRDefault="00CE6279" w:rsidP="00CE6279">
      <w:pPr>
        <w:pStyle w:val="a3"/>
        <w:ind w:left="360" w:firstLineChars="0" w:firstLine="0"/>
      </w:pPr>
    </w:p>
    <w:tbl>
      <w:tblPr>
        <w:tblStyle w:val="a4"/>
        <w:tblW w:w="0" w:type="auto"/>
        <w:tblInd w:w="360" w:type="dxa"/>
        <w:tblLook w:val="04A0" w:firstRow="1" w:lastRow="0" w:firstColumn="1" w:lastColumn="0" w:noHBand="0" w:noVBand="1"/>
      </w:tblPr>
      <w:tblGrid>
        <w:gridCol w:w="1967"/>
        <w:gridCol w:w="5963"/>
      </w:tblGrid>
      <w:tr w:rsidR="00CE6279" w:rsidRPr="008146A6" w14:paraId="76C9162D" w14:textId="77777777" w:rsidTr="00720F1A">
        <w:tc>
          <w:tcPr>
            <w:tcW w:w="2016" w:type="dxa"/>
          </w:tcPr>
          <w:p w14:paraId="3B3F3F82" w14:textId="77777777" w:rsidR="00CE6279" w:rsidRPr="008146A6" w:rsidRDefault="00CE6279" w:rsidP="00720F1A">
            <w:pPr>
              <w:pStyle w:val="a3"/>
              <w:ind w:firstLineChars="0" w:firstLine="0"/>
              <w:jc w:val="center"/>
              <w:rPr>
                <w:b/>
                <w:sz w:val="28"/>
                <w:szCs w:val="28"/>
              </w:rPr>
            </w:pPr>
            <w:r w:rsidRPr="008146A6">
              <w:rPr>
                <w:rFonts w:hint="eastAsia"/>
                <w:b/>
                <w:sz w:val="28"/>
                <w:szCs w:val="28"/>
              </w:rPr>
              <w:t>形式</w:t>
            </w:r>
          </w:p>
        </w:tc>
        <w:tc>
          <w:tcPr>
            <w:tcW w:w="6140" w:type="dxa"/>
          </w:tcPr>
          <w:p w14:paraId="04742556" w14:textId="77777777" w:rsidR="00CE6279" w:rsidRPr="008146A6" w:rsidRDefault="00CE6279" w:rsidP="00720F1A">
            <w:pPr>
              <w:pStyle w:val="a3"/>
              <w:ind w:firstLineChars="0" w:firstLine="0"/>
              <w:jc w:val="center"/>
              <w:rPr>
                <w:b/>
                <w:sz w:val="28"/>
                <w:szCs w:val="28"/>
              </w:rPr>
            </w:pPr>
            <w:r w:rsidRPr="008146A6">
              <w:rPr>
                <w:rFonts w:hint="eastAsia"/>
                <w:b/>
                <w:sz w:val="28"/>
                <w:szCs w:val="28"/>
              </w:rPr>
              <w:t>概念</w:t>
            </w:r>
          </w:p>
        </w:tc>
      </w:tr>
      <w:tr w:rsidR="00CE6279" w14:paraId="7D176C06" w14:textId="77777777" w:rsidTr="00720F1A">
        <w:tc>
          <w:tcPr>
            <w:tcW w:w="2016" w:type="dxa"/>
            <w:vAlign w:val="center"/>
          </w:tcPr>
          <w:p w14:paraId="1B64B68F" w14:textId="77777777" w:rsidR="00CE6279" w:rsidRDefault="00CE6279" w:rsidP="00720F1A">
            <w:pPr>
              <w:jc w:val="center"/>
            </w:pPr>
            <w:r w:rsidRPr="008146A6">
              <w:rPr>
                <w:rFonts w:hint="eastAsia"/>
              </w:rPr>
              <w:t>足值的实物货币</w:t>
            </w:r>
          </w:p>
        </w:tc>
        <w:tc>
          <w:tcPr>
            <w:tcW w:w="6140" w:type="dxa"/>
          </w:tcPr>
          <w:p w14:paraId="01BC4952" w14:textId="77777777" w:rsidR="00CE6279" w:rsidRPr="008146A6" w:rsidRDefault="00CE6279" w:rsidP="00720F1A">
            <w:r>
              <w:rPr>
                <w:rFonts w:hint="eastAsia"/>
              </w:rPr>
              <w:t>a</w:t>
            </w:r>
            <w:r>
              <w:t>.</w:t>
            </w:r>
            <w:r w:rsidRPr="008146A6">
              <w:rPr>
                <w:rFonts w:hint="eastAsia"/>
              </w:rPr>
              <w:t>任何一种货币，如果它作为商品的价值和作为交换媒介的价值完全相等，那么它就是足值的实物货币</w:t>
            </w:r>
            <w:r>
              <w:rPr>
                <w:rFonts w:hint="eastAsia"/>
              </w:rPr>
              <w:t>。</w:t>
            </w:r>
          </w:p>
          <w:p w14:paraId="2F557933" w14:textId="77777777" w:rsidR="00CE6279" w:rsidRDefault="00CE6279" w:rsidP="00720F1A">
            <w:r>
              <w:t>b.</w:t>
            </w:r>
            <w:r w:rsidRPr="008146A6">
              <w:rPr>
                <w:rFonts w:hint="eastAsia"/>
              </w:rPr>
              <w:t>实物货币</w:t>
            </w:r>
            <w:r>
              <w:rPr>
                <w:rFonts w:hint="eastAsia"/>
              </w:rPr>
              <w:t>的</w:t>
            </w:r>
            <w:r w:rsidRPr="008146A6">
              <w:rPr>
                <w:rFonts w:hint="eastAsia"/>
              </w:rPr>
              <w:t>特点：被人们普遍接受、价值稳定、轻便耐用、价值统一、容易细分</w:t>
            </w:r>
            <w:r>
              <w:rPr>
                <w:rFonts w:hint="eastAsia"/>
              </w:rPr>
              <w:t>。</w:t>
            </w:r>
          </w:p>
        </w:tc>
      </w:tr>
      <w:tr w:rsidR="00CE6279" w14:paraId="137B14DF" w14:textId="77777777" w:rsidTr="00720F1A">
        <w:tc>
          <w:tcPr>
            <w:tcW w:w="2016" w:type="dxa"/>
            <w:vAlign w:val="center"/>
          </w:tcPr>
          <w:p w14:paraId="06981280" w14:textId="77777777" w:rsidR="00CE6279" w:rsidRDefault="00CE6279" w:rsidP="00720F1A">
            <w:pPr>
              <w:jc w:val="center"/>
            </w:pPr>
            <w:r w:rsidRPr="008146A6">
              <w:rPr>
                <w:rFonts w:hint="eastAsia"/>
              </w:rPr>
              <w:t>代用货币</w:t>
            </w:r>
          </w:p>
        </w:tc>
        <w:tc>
          <w:tcPr>
            <w:tcW w:w="6140" w:type="dxa"/>
          </w:tcPr>
          <w:p w14:paraId="130A76C5" w14:textId="77777777" w:rsidR="00CE6279" w:rsidRDefault="00CE6279" w:rsidP="00720F1A">
            <w:r w:rsidRPr="008146A6">
              <w:rPr>
                <w:rFonts w:hint="eastAsia"/>
              </w:rPr>
              <w:t>政府或特定的机构所发行的有十足的贵金属作为准备的纸币，代替贵金属来充当交易的媒介</w:t>
            </w:r>
            <w:r>
              <w:rPr>
                <w:rFonts w:hint="eastAsia"/>
              </w:rPr>
              <w:t>。</w:t>
            </w:r>
          </w:p>
        </w:tc>
      </w:tr>
      <w:tr w:rsidR="00CE6279" w14:paraId="040130F0" w14:textId="77777777" w:rsidTr="00720F1A">
        <w:tc>
          <w:tcPr>
            <w:tcW w:w="2016" w:type="dxa"/>
            <w:vAlign w:val="center"/>
          </w:tcPr>
          <w:p w14:paraId="73DC766A" w14:textId="77777777" w:rsidR="00CE6279" w:rsidRDefault="00CE6279" w:rsidP="00720F1A">
            <w:pPr>
              <w:jc w:val="center"/>
            </w:pPr>
            <w:r w:rsidRPr="008146A6">
              <w:rPr>
                <w:rFonts w:hint="eastAsia"/>
              </w:rPr>
              <w:t>信用货币</w:t>
            </w:r>
          </w:p>
        </w:tc>
        <w:tc>
          <w:tcPr>
            <w:tcW w:w="6140" w:type="dxa"/>
          </w:tcPr>
          <w:p w14:paraId="6BB7C4AE" w14:textId="77777777" w:rsidR="00CE6279" w:rsidRDefault="00CE6279" w:rsidP="00720F1A">
            <w:r w:rsidRPr="008146A6">
              <w:rPr>
                <w:rFonts w:hint="eastAsia"/>
              </w:rPr>
              <w:t>信用货币是金属货币崩溃的结果，是以国家强制力为后盾的，本身的价值不但低于其货币价值，而且也不再代表任何贵金属</w:t>
            </w:r>
            <w:r>
              <w:rPr>
                <w:rFonts w:hint="eastAsia"/>
              </w:rPr>
              <w:t>。</w:t>
            </w:r>
          </w:p>
        </w:tc>
      </w:tr>
      <w:tr w:rsidR="00CE6279" w14:paraId="4F34DDBB" w14:textId="77777777" w:rsidTr="00720F1A">
        <w:tc>
          <w:tcPr>
            <w:tcW w:w="2016" w:type="dxa"/>
            <w:vAlign w:val="center"/>
          </w:tcPr>
          <w:p w14:paraId="3CBF260E" w14:textId="77777777" w:rsidR="00CE6279" w:rsidRDefault="00CE6279" w:rsidP="00720F1A">
            <w:pPr>
              <w:jc w:val="center"/>
            </w:pPr>
            <w:r w:rsidRPr="008146A6">
              <w:rPr>
                <w:rFonts w:hint="eastAsia"/>
              </w:rPr>
              <w:t>电子货币</w:t>
            </w:r>
          </w:p>
        </w:tc>
        <w:tc>
          <w:tcPr>
            <w:tcW w:w="6140" w:type="dxa"/>
          </w:tcPr>
          <w:p w14:paraId="0C23A9C7" w14:textId="77777777" w:rsidR="00CE6279" w:rsidRDefault="00CE6279" w:rsidP="00720F1A">
            <w:r w:rsidRPr="008146A6">
              <w:rPr>
                <w:rFonts w:hint="eastAsia"/>
              </w:rPr>
              <w:t>电子货币通常是利用电脑或储值卡进行支付和转账，严格来说它还是属于信用货币</w:t>
            </w:r>
            <w:r>
              <w:rPr>
                <w:rFonts w:hint="eastAsia"/>
              </w:rPr>
              <w:t>。</w:t>
            </w:r>
            <w:r w:rsidRPr="008146A6">
              <w:rPr>
                <w:rFonts w:hint="eastAsia"/>
              </w:rPr>
              <w:t>电子货币的普及，只是改变了存款与流通中的现金之间的比例结构</w:t>
            </w:r>
            <w:r>
              <w:rPr>
                <w:rFonts w:hint="eastAsia"/>
              </w:rPr>
              <w:t>。</w:t>
            </w:r>
          </w:p>
        </w:tc>
      </w:tr>
    </w:tbl>
    <w:p w14:paraId="3A2B2FBE" w14:textId="77777777" w:rsidR="00CE6279" w:rsidRDefault="00CE6279" w:rsidP="00CE6279"/>
    <w:p w14:paraId="25D35993" w14:textId="77777777" w:rsidR="00CE6279" w:rsidRDefault="00CE6279" w:rsidP="00CE6279">
      <w:pPr>
        <w:pStyle w:val="a3"/>
        <w:widowControl w:val="0"/>
        <w:numPr>
          <w:ilvl w:val="0"/>
          <w:numId w:val="26"/>
        </w:numPr>
        <w:ind w:firstLineChars="0"/>
        <w:jc w:val="both"/>
      </w:pPr>
      <w:r>
        <w:rPr>
          <w:rFonts w:hint="eastAsia"/>
        </w:rPr>
        <w:t>中国的货币层次如何划分（</w:t>
      </w:r>
      <w:r>
        <w:rPr>
          <w:rFonts w:hint="eastAsia"/>
        </w:rPr>
        <w:t>M1</w:t>
      </w:r>
      <w:r>
        <w:rPr>
          <w:rFonts w:hint="eastAsia"/>
        </w:rPr>
        <w:t>、</w:t>
      </w:r>
      <w:r>
        <w:rPr>
          <w:rFonts w:hint="eastAsia"/>
        </w:rPr>
        <w:t>M2</w:t>
      </w:r>
      <w:r>
        <w:rPr>
          <w:rFonts w:hint="eastAsia"/>
        </w:rPr>
        <w:t>）</w:t>
      </w:r>
    </w:p>
    <w:p w14:paraId="3820362B" w14:textId="77777777" w:rsidR="00CE6279" w:rsidRDefault="00CE6279" w:rsidP="00CE6279">
      <w:pPr>
        <w:pStyle w:val="a3"/>
        <w:ind w:left="360" w:firstLineChars="0" w:firstLine="0"/>
      </w:pPr>
    </w:p>
    <w:p w14:paraId="46CADA53" w14:textId="77777777" w:rsidR="00CE6279" w:rsidRDefault="00CE6279" w:rsidP="00CE6279">
      <w:pPr>
        <w:pStyle w:val="a3"/>
        <w:ind w:left="360" w:firstLineChars="0" w:firstLine="0"/>
      </w:pPr>
      <w:r w:rsidRPr="008146A6">
        <w:rPr>
          <w:rFonts w:hint="eastAsia"/>
        </w:rPr>
        <w:t>中国对货币层次的划分，是以流动性为标准的</w:t>
      </w:r>
      <w:r>
        <w:rPr>
          <w:rFonts w:hint="eastAsia"/>
        </w:rPr>
        <w:t>：</w:t>
      </w:r>
    </w:p>
    <w:p w14:paraId="6F267FA9" w14:textId="77777777" w:rsidR="00CE6279" w:rsidRDefault="00CE6279" w:rsidP="00CE6279">
      <w:pPr>
        <w:pStyle w:val="a3"/>
        <w:ind w:left="567" w:firstLineChars="0" w:firstLine="0"/>
      </w:pPr>
      <w:r w:rsidRPr="008146A6">
        <w:rPr>
          <w:rFonts w:hint="eastAsia"/>
        </w:rPr>
        <w:t>M0=</w:t>
      </w:r>
      <w:r w:rsidRPr="008146A6">
        <w:rPr>
          <w:rFonts w:hint="eastAsia"/>
        </w:rPr>
        <w:t>流通中的现金</w:t>
      </w:r>
    </w:p>
    <w:p w14:paraId="32FC6A9C" w14:textId="77777777" w:rsidR="00CE6279" w:rsidRDefault="00CE6279" w:rsidP="00CE6279">
      <w:pPr>
        <w:pStyle w:val="a3"/>
        <w:ind w:left="567" w:firstLineChars="0" w:firstLine="0"/>
      </w:pPr>
      <w:r w:rsidRPr="008146A6">
        <w:rPr>
          <w:rFonts w:hint="eastAsia"/>
        </w:rPr>
        <w:t>M1=M0+</w:t>
      </w:r>
      <w:r w:rsidRPr="008146A6">
        <w:rPr>
          <w:rFonts w:hint="eastAsia"/>
        </w:rPr>
        <w:t>活期存款</w:t>
      </w:r>
    </w:p>
    <w:p w14:paraId="1892B206" w14:textId="77777777" w:rsidR="00CE6279" w:rsidRDefault="00CE6279" w:rsidP="00CE6279">
      <w:pPr>
        <w:pStyle w:val="a3"/>
        <w:ind w:left="567" w:firstLineChars="0" w:firstLine="0"/>
      </w:pPr>
      <w:r w:rsidRPr="008146A6">
        <w:rPr>
          <w:rFonts w:hint="eastAsia"/>
        </w:rPr>
        <w:t>M2=M1+</w:t>
      </w:r>
      <w:r w:rsidRPr="008146A6">
        <w:rPr>
          <w:rFonts w:hint="eastAsia"/>
        </w:rPr>
        <w:t>定期存款</w:t>
      </w:r>
      <w:r w:rsidRPr="008146A6">
        <w:rPr>
          <w:rFonts w:hint="eastAsia"/>
        </w:rPr>
        <w:t>+</w:t>
      </w:r>
      <w:r w:rsidRPr="008146A6">
        <w:rPr>
          <w:rFonts w:hint="eastAsia"/>
        </w:rPr>
        <w:t>储蓄存款</w:t>
      </w:r>
      <w:r w:rsidRPr="008146A6">
        <w:rPr>
          <w:rFonts w:hint="eastAsia"/>
        </w:rPr>
        <w:t>+</w:t>
      </w:r>
      <w:r w:rsidRPr="008146A6">
        <w:rPr>
          <w:rFonts w:hint="eastAsia"/>
        </w:rPr>
        <w:t>其他存款</w:t>
      </w:r>
    </w:p>
    <w:p w14:paraId="4EC4515E" w14:textId="77777777" w:rsidR="00CE6279" w:rsidRPr="008146A6" w:rsidRDefault="00CE6279" w:rsidP="00CE6279">
      <w:pPr>
        <w:pStyle w:val="a3"/>
        <w:ind w:left="360" w:firstLineChars="0" w:firstLine="0"/>
      </w:pPr>
      <w:r>
        <w:rPr>
          <w:rFonts w:hint="eastAsia"/>
        </w:rPr>
        <w:t>注：</w:t>
      </w:r>
      <w:r w:rsidRPr="008146A6">
        <w:rPr>
          <w:rFonts w:hint="eastAsia"/>
        </w:rPr>
        <w:t>这里的活期存款和定期存款都是</w:t>
      </w:r>
      <w:r>
        <w:rPr>
          <w:rFonts w:hint="eastAsia"/>
        </w:rPr>
        <w:t>指单位的活期存款和定期存款，单位就是企业、机关、部队、事业团体；</w:t>
      </w:r>
      <w:r w:rsidRPr="008146A6">
        <w:rPr>
          <w:rFonts w:hint="eastAsia"/>
        </w:rPr>
        <w:t>居民的活期存款和定期存款都被统计在储蓄存款中</w:t>
      </w:r>
      <w:r>
        <w:rPr>
          <w:rFonts w:hint="eastAsia"/>
        </w:rPr>
        <w:t>；</w:t>
      </w:r>
      <w:r w:rsidRPr="008146A6">
        <w:rPr>
          <w:rFonts w:hint="eastAsia"/>
        </w:rPr>
        <w:t>其他存款是指证券公司的客户保证金</w:t>
      </w:r>
      <w:r>
        <w:rPr>
          <w:rFonts w:hint="eastAsia"/>
        </w:rPr>
        <w:t>。</w:t>
      </w:r>
    </w:p>
    <w:p w14:paraId="5C725E09" w14:textId="77777777" w:rsidR="00CE6279" w:rsidRDefault="00CE6279" w:rsidP="00CE6279"/>
    <w:p w14:paraId="2A8E65C6" w14:textId="77777777" w:rsidR="00CE6279" w:rsidRDefault="00CE6279" w:rsidP="00CE6279">
      <w:pPr>
        <w:pStyle w:val="a3"/>
        <w:widowControl w:val="0"/>
        <w:numPr>
          <w:ilvl w:val="0"/>
          <w:numId w:val="26"/>
        </w:numPr>
        <w:ind w:firstLineChars="0"/>
        <w:jc w:val="both"/>
      </w:pPr>
      <w:r>
        <w:rPr>
          <w:rFonts w:hint="eastAsia"/>
        </w:rPr>
        <w:t>不同货币层次对应的货币乘数如何计算</w:t>
      </w:r>
    </w:p>
    <w:p w14:paraId="33E322FD" w14:textId="77777777" w:rsidR="00CE6279" w:rsidRDefault="00CE6279" w:rsidP="00CE6279">
      <w:pPr>
        <w:pStyle w:val="a3"/>
        <w:ind w:left="360" w:firstLineChars="0" w:firstLine="0"/>
      </w:pPr>
    </w:p>
    <w:p w14:paraId="2BC21762" w14:textId="77777777" w:rsidR="00CE6279" w:rsidRDefault="00CE6279" w:rsidP="00CE6279">
      <w:pPr>
        <w:pStyle w:val="a3"/>
        <w:ind w:left="360" w:firstLineChars="0" w:firstLine="0"/>
      </w:pPr>
      <w:r>
        <w:rPr>
          <w:rFonts w:hint="eastAsia"/>
        </w:rPr>
        <w:t>货币乘数：</w:t>
      </w:r>
      <w:r w:rsidRPr="008146A6">
        <w:rPr>
          <w:rFonts w:hint="eastAsia"/>
        </w:rPr>
        <w:t>表示基础货币的变动会引起货币供应量变动的倍数。这个倍数值是多少，要看是</w:t>
      </w:r>
      <w:r w:rsidRPr="008146A6">
        <w:rPr>
          <w:rFonts w:hint="eastAsia"/>
        </w:rPr>
        <w:t>M1</w:t>
      </w:r>
      <w:r w:rsidRPr="008146A6">
        <w:rPr>
          <w:rFonts w:hint="eastAsia"/>
        </w:rPr>
        <w:t>还是</w:t>
      </w:r>
      <w:r w:rsidRPr="008146A6">
        <w:rPr>
          <w:rFonts w:hint="eastAsia"/>
        </w:rPr>
        <w:t>M2</w:t>
      </w:r>
      <w:r w:rsidRPr="008146A6">
        <w:rPr>
          <w:rFonts w:hint="eastAsia"/>
        </w:rPr>
        <w:t>而定。</w:t>
      </w:r>
    </w:p>
    <w:p w14:paraId="5007CB6A" w14:textId="77777777" w:rsidR="00CE6279" w:rsidRDefault="00CE6279" w:rsidP="00CE6279">
      <w:pPr>
        <w:pStyle w:val="a3"/>
        <w:ind w:left="360" w:firstLineChars="0" w:firstLine="0"/>
      </w:pPr>
      <w:r w:rsidRPr="008146A6">
        <w:rPr>
          <w:rFonts w:hint="eastAsia"/>
        </w:rPr>
        <w:t>设</w:t>
      </w:r>
      <w:r w:rsidRPr="008146A6">
        <w:rPr>
          <w:rFonts w:hint="eastAsia"/>
        </w:rPr>
        <w:t>C</w:t>
      </w:r>
      <w:r w:rsidRPr="008146A6">
        <w:rPr>
          <w:rFonts w:hint="eastAsia"/>
        </w:rPr>
        <w:t>为流通中的现金，</w:t>
      </w:r>
      <w:r w:rsidRPr="008146A6">
        <w:rPr>
          <w:rFonts w:hint="eastAsia"/>
        </w:rPr>
        <w:t>R</w:t>
      </w:r>
      <w:r w:rsidRPr="008146A6">
        <w:rPr>
          <w:rFonts w:hint="eastAsia"/>
        </w:rPr>
        <w:t>为准备金总额，</w:t>
      </w:r>
      <w:r w:rsidRPr="008146A6">
        <w:rPr>
          <w:rFonts w:hint="eastAsia"/>
        </w:rPr>
        <w:t>Rr</w:t>
      </w:r>
      <w:r w:rsidRPr="008146A6">
        <w:rPr>
          <w:rFonts w:hint="eastAsia"/>
        </w:rPr>
        <w:t>为法定存款准备金，</w:t>
      </w:r>
      <w:r w:rsidRPr="008146A6">
        <w:rPr>
          <w:rFonts w:hint="eastAsia"/>
        </w:rPr>
        <w:t>Re</w:t>
      </w:r>
      <w:r>
        <w:rPr>
          <w:rFonts w:hint="eastAsia"/>
        </w:rPr>
        <w:t>为超额准备金。</w:t>
      </w:r>
    </w:p>
    <w:p w14:paraId="56137FEB" w14:textId="77777777" w:rsidR="00CE6279" w:rsidRDefault="00CE6279" w:rsidP="00CE6279">
      <w:pPr>
        <w:pStyle w:val="a3"/>
        <w:ind w:left="360" w:firstLineChars="0" w:firstLine="0"/>
      </w:pPr>
      <w:r w:rsidRPr="008146A6">
        <w:rPr>
          <w:rFonts w:hint="eastAsia"/>
        </w:rPr>
        <w:t>因此有</w:t>
      </w:r>
      <w:r w:rsidRPr="008146A6">
        <w:rPr>
          <w:rFonts w:hint="eastAsia"/>
        </w:rPr>
        <w:t>R=Rr+Re</w:t>
      </w:r>
    </w:p>
    <w:p w14:paraId="451F2F1D" w14:textId="77777777" w:rsidR="00CE6279" w:rsidRDefault="00CE6279" w:rsidP="00CE6279">
      <w:pPr>
        <w:pStyle w:val="a3"/>
        <w:ind w:left="360" w:firstLineChars="0" w:firstLine="0"/>
      </w:pPr>
      <w:r w:rsidRPr="008146A6">
        <w:rPr>
          <w:rFonts w:hint="eastAsia"/>
        </w:rPr>
        <w:t>高能货币</w:t>
      </w:r>
      <w:r w:rsidRPr="008146A6">
        <w:rPr>
          <w:rFonts w:hint="eastAsia"/>
        </w:rPr>
        <w:t>MB=C+R=C+Rr+Re</w:t>
      </w:r>
    </w:p>
    <w:p w14:paraId="585F5615" w14:textId="77777777" w:rsidR="00CE6279" w:rsidRDefault="00CE6279" w:rsidP="00CE6279">
      <w:pPr>
        <w:pStyle w:val="a3"/>
        <w:ind w:left="360" w:firstLineChars="0" w:firstLine="0"/>
      </w:pPr>
      <w:r w:rsidRPr="008146A6">
        <w:rPr>
          <w:rFonts w:hint="eastAsia"/>
        </w:rPr>
        <w:t>设法定存款准备金比率为</w:t>
      </w:r>
      <w:r w:rsidRPr="008146A6">
        <w:rPr>
          <w:rFonts w:hint="eastAsia"/>
        </w:rPr>
        <w:t>r</w:t>
      </w:r>
      <w:r w:rsidRPr="008146A6">
        <w:rPr>
          <w:rFonts w:hint="eastAsia"/>
        </w:rPr>
        <w:t>，超额准备金比率为</w:t>
      </w:r>
      <w:r w:rsidRPr="008146A6">
        <w:rPr>
          <w:rFonts w:hint="eastAsia"/>
        </w:rPr>
        <w:t>e</w:t>
      </w:r>
      <w:r w:rsidRPr="008146A6">
        <w:rPr>
          <w:rFonts w:hint="eastAsia"/>
        </w:rPr>
        <w:t>，活期存款总额为</w:t>
      </w:r>
      <w:r w:rsidRPr="008146A6">
        <w:rPr>
          <w:rFonts w:hint="eastAsia"/>
        </w:rPr>
        <w:t>Dd</w:t>
      </w:r>
      <w:r w:rsidRPr="008146A6">
        <w:rPr>
          <w:rFonts w:hint="eastAsia"/>
        </w:rPr>
        <w:t>，定期存款总额为</w:t>
      </w:r>
      <w:r w:rsidRPr="008146A6">
        <w:rPr>
          <w:rFonts w:hint="eastAsia"/>
        </w:rPr>
        <w:t>Dt</w:t>
      </w:r>
      <w:r w:rsidRPr="008146A6">
        <w:rPr>
          <w:rFonts w:hint="eastAsia"/>
        </w:rPr>
        <w:t>，则有</w:t>
      </w:r>
      <w:r w:rsidRPr="008146A6">
        <w:rPr>
          <w:rFonts w:hint="eastAsia"/>
        </w:rPr>
        <w:t>D=Dd+Dt</w:t>
      </w:r>
      <w:r w:rsidRPr="008146A6">
        <w:rPr>
          <w:rFonts w:hint="eastAsia"/>
        </w:rPr>
        <w:t>，</w:t>
      </w:r>
      <w:r w:rsidRPr="008146A6">
        <w:rPr>
          <w:rFonts w:hint="eastAsia"/>
        </w:rPr>
        <w:t>Rr+Re=D*r+D*e=D(r+e)</w:t>
      </w:r>
    </w:p>
    <w:p w14:paraId="5C7648B5" w14:textId="77777777" w:rsidR="00CE6279" w:rsidRDefault="00CE6279" w:rsidP="00CE6279">
      <w:pPr>
        <w:pStyle w:val="a3"/>
        <w:ind w:left="360" w:firstLineChars="0" w:firstLine="0"/>
      </w:pPr>
      <w:r w:rsidRPr="008146A6">
        <w:rPr>
          <w:rFonts w:hint="eastAsia"/>
        </w:rPr>
        <w:t>设现金流通比率为</w:t>
      </w:r>
      <w:r w:rsidRPr="008146A6">
        <w:rPr>
          <w:rFonts w:hint="eastAsia"/>
        </w:rPr>
        <w:t>c</w:t>
      </w:r>
      <w:r w:rsidRPr="008146A6">
        <w:rPr>
          <w:rFonts w:hint="eastAsia"/>
        </w:rPr>
        <w:t>，则有</w:t>
      </w:r>
      <w:r w:rsidRPr="008146A6">
        <w:rPr>
          <w:rFonts w:hint="eastAsia"/>
        </w:rPr>
        <w:t>C=D*c</w:t>
      </w:r>
      <w:r w:rsidRPr="008146A6">
        <w:rPr>
          <w:rFonts w:hint="eastAsia"/>
        </w:rPr>
        <w:t>，有</w:t>
      </w:r>
      <w:r w:rsidRPr="008146A6">
        <w:rPr>
          <w:rFonts w:hint="eastAsia"/>
        </w:rPr>
        <w:t>MB=D*(c+r+e)</w:t>
      </w:r>
    </w:p>
    <w:p w14:paraId="40D022DE" w14:textId="77777777" w:rsidR="00CE6279" w:rsidRDefault="00CE6279" w:rsidP="00CE6279">
      <w:pPr>
        <w:pStyle w:val="a3"/>
        <w:ind w:left="360" w:firstLineChars="0" w:firstLine="0"/>
      </w:pPr>
      <w:r w:rsidRPr="008146A6">
        <w:rPr>
          <w:rFonts w:hint="eastAsia"/>
        </w:rPr>
        <w:t>再设定期存款在总存款中比率为</w:t>
      </w:r>
      <w:r w:rsidRPr="008146A6">
        <w:rPr>
          <w:rFonts w:hint="eastAsia"/>
        </w:rPr>
        <w:t>t</w:t>
      </w:r>
      <w:r w:rsidRPr="008146A6">
        <w:rPr>
          <w:rFonts w:hint="eastAsia"/>
        </w:rPr>
        <w:t>，</w:t>
      </w:r>
    </w:p>
    <w:p w14:paraId="0BD673B2" w14:textId="77777777" w:rsidR="00CE6279" w:rsidRDefault="00CE6279" w:rsidP="00CE6279">
      <w:pPr>
        <w:pStyle w:val="a3"/>
        <w:ind w:left="360" w:firstLineChars="0" w:firstLine="0"/>
      </w:pPr>
      <w:r w:rsidRPr="008146A6">
        <w:rPr>
          <w:rFonts w:hint="eastAsia"/>
        </w:rPr>
        <w:t>那么有</w:t>
      </w:r>
      <w:r w:rsidRPr="008146A6">
        <w:rPr>
          <w:rFonts w:hint="eastAsia"/>
        </w:rPr>
        <w:t>M1=C+Dd=D*(1+c-t)</w:t>
      </w:r>
      <w:r>
        <w:rPr>
          <w:rFonts w:hint="eastAsia"/>
        </w:rPr>
        <w:t>。</w:t>
      </w:r>
    </w:p>
    <w:p w14:paraId="3D212D5C" w14:textId="77777777" w:rsidR="00CE6279" w:rsidRDefault="00CE6279" w:rsidP="00CE6279">
      <w:pPr>
        <w:pStyle w:val="a3"/>
        <w:ind w:left="360" w:firstLineChars="0" w:firstLine="0"/>
      </w:pPr>
      <w:r w:rsidRPr="008146A6">
        <w:rPr>
          <w:rFonts w:hint="eastAsia"/>
        </w:rPr>
        <w:t>由于</w:t>
      </w:r>
      <w:r w:rsidRPr="008146A6">
        <w:rPr>
          <w:rFonts w:hint="eastAsia"/>
        </w:rPr>
        <w:t>M1=k1*MB</w:t>
      </w:r>
      <w:r w:rsidRPr="008146A6">
        <w:rPr>
          <w:rFonts w:hint="eastAsia"/>
        </w:rPr>
        <w:t>，</w:t>
      </w:r>
    </w:p>
    <w:p w14:paraId="3CD5F704" w14:textId="77777777" w:rsidR="00CE6279" w:rsidRDefault="00CE6279" w:rsidP="00CE6279">
      <w:pPr>
        <w:pStyle w:val="a3"/>
        <w:ind w:left="360" w:firstLineChars="0" w:firstLine="0"/>
      </w:pPr>
      <w:r w:rsidRPr="008146A6">
        <w:rPr>
          <w:rFonts w:hint="eastAsia"/>
        </w:rPr>
        <w:t>于是有</w:t>
      </w:r>
      <w:r w:rsidRPr="008146A6">
        <w:rPr>
          <w:rFonts w:hint="eastAsia"/>
        </w:rPr>
        <w:t>D*(1+c-t)=k1*D*(c+r+e)</w:t>
      </w:r>
      <w:r w:rsidRPr="008146A6">
        <w:rPr>
          <w:rFonts w:hint="eastAsia"/>
        </w:rPr>
        <w:t>，</w:t>
      </w:r>
    </w:p>
    <w:p w14:paraId="77723110" w14:textId="77777777" w:rsidR="00CE6279" w:rsidRDefault="00CE6279" w:rsidP="00CE6279">
      <w:pPr>
        <w:pStyle w:val="a3"/>
        <w:ind w:left="360" w:firstLineChars="0" w:firstLine="0"/>
      </w:pPr>
      <w:r w:rsidRPr="008146A6">
        <w:rPr>
          <w:rFonts w:hint="eastAsia"/>
        </w:rPr>
        <w:t>于是有</w:t>
      </w:r>
      <w:r w:rsidRPr="008146A6">
        <w:rPr>
          <w:rFonts w:hint="eastAsia"/>
        </w:rPr>
        <w:t>k1=</w:t>
      </w:r>
      <w:r w:rsidRPr="008146A6">
        <w:rPr>
          <w:rFonts w:hint="eastAsia"/>
        </w:rPr>
        <w:t>（</w:t>
      </w:r>
      <w:r w:rsidRPr="008146A6">
        <w:rPr>
          <w:rFonts w:hint="eastAsia"/>
        </w:rPr>
        <w:t>1+c-t</w:t>
      </w:r>
      <w:r w:rsidRPr="008146A6">
        <w:rPr>
          <w:rFonts w:hint="eastAsia"/>
        </w:rPr>
        <w:t>）</w:t>
      </w:r>
      <w:r w:rsidRPr="008146A6">
        <w:rPr>
          <w:rFonts w:hint="eastAsia"/>
        </w:rPr>
        <w:t>/(c+r+e)</w:t>
      </w:r>
    </w:p>
    <w:p w14:paraId="72D12021" w14:textId="77777777" w:rsidR="00CE6279" w:rsidRDefault="00CE6279" w:rsidP="00CE6279">
      <w:pPr>
        <w:pStyle w:val="a3"/>
        <w:ind w:left="360" w:firstLineChars="0" w:firstLine="0"/>
      </w:pPr>
      <w:r>
        <w:rPr>
          <w:rFonts w:hint="eastAsia"/>
        </w:rPr>
        <w:t>M2=C+D=D*(1+c),M2=k2*MB</w:t>
      </w:r>
      <w:r>
        <w:rPr>
          <w:rFonts w:hint="eastAsia"/>
        </w:rPr>
        <w:t>，</w:t>
      </w:r>
    </w:p>
    <w:p w14:paraId="5BCA92CA" w14:textId="77777777" w:rsidR="00CE6279" w:rsidRDefault="00CE6279" w:rsidP="00CE6279">
      <w:pPr>
        <w:pStyle w:val="a3"/>
        <w:ind w:left="360" w:firstLineChars="0" w:firstLine="0"/>
      </w:pPr>
      <w:r w:rsidRPr="008146A6">
        <w:rPr>
          <w:rFonts w:hint="eastAsia"/>
        </w:rPr>
        <w:t>于是有</w:t>
      </w:r>
      <w:r w:rsidRPr="008146A6">
        <w:rPr>
          <w:rFonts w:hint="eastAsia"/>
        </w:rPr>
        <w:t>D*(1+c)=k2*D*(c+r+e)</w:t>
      </w:r>
      <w:r w:rsidRPr="008146A6">
        <w:rPr>
          <w:rFonts w:hint="eastAsia"/>
        </w:rPr>
        <w:t>，</w:t>
      </w:r>
    </w:p>
    <w:p w14:paraId="056E3284" w14:textId="77777777" w:rsidR="00CE6279" w:rsidRPr="008146A6" w:rsidRDefault="00CE6279" w:rsidP="00CE6279">
      <w:pPr>
        <w:pStyle w:val="a3"/>
        <w:ind w:left="360" w:firstLineChars="0" w:firstLine="0"/>
      </w:pPr>
      <w:r w:rsidRPr="008146A6">
        <w:rPr>
          <w:rFonts w:hint="eastAsia"/>
        </w:rPr>
        <w:t>于是有</w:t>
      </w:r>
      <w:r w:rsidRPr="008146A6">
        <w:rPr>
          <w:rFonts w:hint="eastAsia"/>
        </w:rPr>
        <w:t>k2=</w:t>
      </w:r>
      <w:r w:rsidRPr="008146A6">
        <w:rPr>
          <w:rFonts w:hint="eastAsia"/>
        </w:rPr>
        <w:t>（</w:t>
      </w:r>
      <w:r w:rsidRPr="008146A6">
        <w:rPr>
          <w:rFonts w:hint="eastAsia"/>
        </w:rPr>
        <w:t>1+c</w:t>
      </w:r>
      <w:r w:rsidRPr="008146A6">
        <w:rPr>
          <w:rFonts w:hint="eastAsia"/>
        </w:rPr>
        <w:t>）</w:t>
      </w:r>
      <w:r w:rsidRPr="008146A6">
        <w:rPr>
          <w:rFonts w:hint="eastAsia"/>
        </w:rPr>
        <w:t>/(c+r+e)</w:t>
      </w:r>
    </w:p>
    <w:p w14:paraId="6F94B157" w14:textId="77777777" w:rsidR="00CE6279" w:rsidRDefault="00CE6279" w:rsidP="00CE6279"/>
    <w:p w14:paraId="36644A12" w14:textId="77777777" w:rsidR="00CE6279" w:rsidRDefault="00CE6279" w:rsidP="00CE6279">
      <w:pPr>
        <w:pStyle w:val="a3"/>
        <w:widowControl w:val="0"/>
        <w:numPr>
          <w:ilvl w:val="0"/>
          <w:numId w:val="26"/>
        </w:numPr>
        <w:ind w:firstLineChars="0"/>
        <w:jc w:val="both"/>
      </w:pPr>
      <w:r>
        <w:rPr>
          <w:rFonts w:hint="eastAsia"/>
        </w:rPr>
        <w:t>影响货币乘数的因素</w:t>
      </w:r>
    </w:p>
    <w:p w14:paraId="407A6AEF" w14:textId="77777777" w:rsidR="00CE6279" w:rsidRDefault="00CE6279" w:rsidP="00CE6279">
      <w:pPr>
        <w:pStyle w:val="a3"/>
        <w:ind w:left="360" w:firstLineChars="0" w:firstLine="0"/>
      </w:pPr>
    </w:p>
    <w:p w14:paraId="336516DC" w14:textId="77777777" w:rsidR="00CE6279" w:rsidRDefault="00CE6279" w:rsidP="00CE6279">
      <w:pPr>
        <w:ind w:left="360"/>
      </w:pPr>
      <w:r>
        <w:rPr>
          <w:rFonts w:hint="eastAsia"/>
        </w:rPr>
        <w:t>（</w:t>
      </w:r>
      <w:r>
        <w:rPr>
          <w:rFonts w:hint="eastAsia"/>
        </w:rPr>
        <w:t>1</w:t>
      </w:r>
      <w:r>
        <w:rPr>
          <w:rFonts w:hint="eastAsia"/>
        </w:rPr>
        <w:t>）</w:t>
      </w:r>
      <w:r w:rsidRPr="00EA6D99">
        <w:rPr>
          <w:rFonts w:hint="eastAsia"/>
        </w:rPr>
        <w:t>法定准备金比率</w:t>
      </w:r>
      <w:r w:rsidRPr="00EA6D99">
        <w:rPr>
          <w:rFonts w:hint="eastAsia"/>
        </w:rPr>
        <w:t>r</w:t>
      </w:r>
      <w:r w:rsidRPr="00EA6D99">
        <w:rPr>
          <w:rFonts w:hint="eastAsia"/>
        </w:rPr>
        <w:t>的变动</w:t>
      </w:r>
    </w:p>
    <w:p w14:paraId="482ACD10" w14:textId="77777777" w:rsidR="00CE6279" w:rsidRDefault="00CE6279" w:rsidP="00CE6279">
      <w:pPr>
        <w:ind w:left="360"/>
      </w:pPr>
      <w:r>
        <w:rPr>
          <w:rFonts w:hint="eastAsia"/>
        </w:rPr>
        <w:t>（</w:t>
      </w:r>
      <w:r>
        <w:rPr>
          <w:rFonts w:hint="eastAsia"/>
        </w:rPr>
        <w:t>2</w:t>
      </w:r>
      <w:r>
        <w:rPr>
          <w:rFonts w:hint="eastAsia"/>
        </w:rPr>
        <w:t>）</w:t>
      </w:r>
      <w:r w:rsidRPr="00EA6D99">
        <w:rPr>
          <w:rFonts w:hint="eastAsia"/>
        </w:rPr>
        <w:t>通货比率</w:t>
      </w:r>
      <w:r w:rsidRPr="00EA6D99">
        <w:rPr>
          <w:rFonts w:hint="eastAsia"/>
        </w:rPr>
        <w:t>c</w:t>
      </w:r>
      <w:r w:rsidRPr="00EA6D99">
        <w:rPr>
          <w:rFonts w:hint="eastAsia"/>
        </w:rPr>
        <w:t>的变化</w:t>
      </w:r>
    </w:p>
    <w:p w14:paraId="2D09C22B" w14:textId="77777777" w:rsidR="00CE6279" w:rsidRPr="00EA6D99" w:rsidRDefault="00CE6279" w:rsidP="00CE6279">
      <w:pPr>
        <w:ind w:left="360"/>
      </w:pPr>
      <w:r>
        <w:rPr>
          <w:rFonts w:hint="eastAsia"/>
        </w:rPr>
        <w:t>（</w:t>
      </w:r>
      <w:r>
        <w:rPr>
          <w:rFonts w:hint="eastAsia"/>
        </w:rPr>
        <w:t>3</w:t>
      </w:r>
      <w:r>
        <w:rPr>
          <w:rFonts w:hint="eastAsia"/>
        </w:rPr>
        <w:t>）</w:t>
      </w:r>
      <w:r w:rsidRPr="00EA6D99">
        <w:rPr>
          <w:rFonts w:hint="eastAsia"/>
        </w:rPr>
        <w:t>超额准备金比率</w:t>
      </w:r>
      <w:r w:rsidRPr="00EA6D99">
        <w:rPr>
          <w:rFonts w:hint="eastAsia"/>
        </w:rPr>
        <w:t>e</w:t>
      </w:r>
      <w:r w:rsidRPr="00EA6D99">
        <w:rPr>
          <w:rFonts w:hint="eastAsia"/>
        </w:rPr>
        <w:t>的变动</w:t>
      </w:r>
    </w:p>
    <w:p w14:paraId="6A6ABFEA" w14:textId="77777777" w:rsidR="00CE6279" w:rsidRDefault="00CE6279" w:rsidP="00CE6279"/>
    <w:p w14:paraId="1C515B1D" w14:textId="77777777" w:rsidR="00CE6279" w:rsidRDefault="00CE6279" w:rsidP="00CE6279">
      <w:pPr>
        <w:pStyle w:val="a3"/>
        <w:widowControl w:val="0"/>
        <w:numPr>
          <w:ilvl w:val="0"/>
          <w:numId w:val="26"/>
        </w:numPr>
        <w:ind w:firstLineChars="0"/>
        <w:jc w:val="both"/>
      </w:pPr>
      <w:r>
        <w:rPr>
          <w:rFonts w:hint="eastAsia"/>
        </w:rPr>
        <w:t>决定货币乘数背后数值因子（举例）</w:t>
      </w:r>
    </w:p>
    <w:p w14:paraId="7821189C" w14:textId="77777777" w:rsidR="00CE6279" w:rsidRDefault="00CE6279" w:rsidP="00CE6279">
      <w:pPr>
        <w:pStyle w:val="a3"/>
        <w:ind w:left="360" w:firstLineChars="0" w:firstLine="0"/>
      </w:pPr>
    </w:p>
    <w:p w14:paraId="28BA17E7" w14:textId="77777777" w:rsidR="00CE6279" w:rsidRDefault="00CE6279" w:rsidP="00CE6279">
      <w:pPr>
        <w:pStyle w:val="a3"/>
        <w:ind w:left="360" w:firstLineChars="0" w:firstLine="0"/>
      </w:pPr>
      <w:r>
        <w:rPr>
          <w:rFonts w:hint="eastAsia"/>
        </w:rPr>
        <w:t>（</w:t>
      </w:r>
      <w:r>
        <w:rPr>
          <w:rFonts w:hint="eastAsia"/>
        </w:rPr>
        <w:t>1</w:t>
      </w:r>
      <w:r>
        <w:rPr>
          <w:rFonts w:hint="eastAsia"/>
        </w:rPr>
        <w:t>）</w:t>
      </w:r>
      <w:r w:rsidRPr="00EA6D99">
        <w:rPr>
          <w:rFonts w:hint="eastAsia"/>
        </w:rPr>
        <w:t>影响通货比率的因素</w:t>
      </w:r>
      <w:r>
        <w:rPr>
          <w:rFonts w:hint="eastAsia"/>
        </w:rPr>
        <w:t>：</w:t>
      </w:r>
      <w:r w:rsidRPr="00EA6D99">
        <w:rPr>
          <w:rFonts w:hint="eastAsia"/>
        </w:rPr>
        <w:t>收入水平或财富</w:t>
      </w:r>
      <w:r>
        <w:rPr>
          <w:rFonts w:hint="eastAsia"/>
        </w:rPr>
        <w:t>、</w:t>
      </w:r>
      <w:r w:rsidRPr="00EA6D99">
        <w:rPr>
          <w:rFonts w:hint="eastAsia"/>
        </w:rPr>
        <w:t>通货膨胀率</w:t>
      </w:r>
      <w:r>
        <w:rPr>
          <w:rFonts w:hint="eastAsia"/>
        </w:rPr>
        <w:t>、</w:t>
      </w:r>
      <w:r w:rsidRPr="00EA6D99">
        <w:rPr>
          <w:rFonts w:hint="eastAsia"/>
        </w:rPr>
        <w:t>存款的名义利率</w:t>
      </w:r>
      <w:r>
        <w:rPr>
          <w:rFonts w:hint="eastAsia"/>
        </w:rPr>
        <w:t>、</w:t>
      </w:r>
      <w:r w:rsidRPr="00EA6D99">
        <w:rPr>
          <w:rFonts w:hint="eastAsia"/>
        </w:rPr>
        <w:t>享受银行服务的便利程度</w:t>
      </w:r>
      <w:r>
        <w:rPr>
          <w:rFonts w:hint="eastAsia"/>
        </w:rPr>
        <w:t>、</w:t>
      </w:r>
      <w:r w:rsidRPr="00EA6D99">
        <w:rPr>
          <w:rFonts w:hint="eastAsia"/>
        </w:rPr>
        <w:t>银行恐慌</w:t>
      </w:r>
      <w:r>
        <w:rPr>
          <w:rFonts w:hint="eastAsia"/>
        </w:rPr>
        <w:t>、</w:t>
      </w:r>
      <w:r w:rsidRPr="00EA6D99">
        <w:rPr>
          <w:rFonts w:hint="eastAsia"/>
        </w:rPr>
        <w:t>地下交易</w:t>
      </w:r>
    </w:p>
    <w:p w14:paraId="0633BCE2" w14:textId="77777777" w:rsidR="00CE6279" w:rsidRPr="00EA6D99" w:rsidRDefault="00CE6279" w:rsidP="00CE6279">
      <w:pPr>
        <w:pStyle w:val="a3"/>
        <w:ind w:left="360" w:firstLineChars="0" w:firstLine="0"/>
      </w:pPr>
      <w:r>
        <w:rPr>
          <w:rFonts w:hint="eastAsia"/>
        </w:rPr>
        <w:t>（</w:t>
      </w:r>
      <w:r>
        <w:rPr>
          <w:rFonts w:hint="eastAsia"/>
        </w:rPr>
        <w:t>2</w:t>
      </w:r>
      <w:r>
        <w:rPr>
          <w:rFonts w:hint="eastAsia"/>
        </w:rPr>
        <w:t>）</w:t>
      </w:r>
      <w:r w:rsidRPr="00EA6D99">
        <w:rPr>
          <w:rFonts w:hint="eastAsia"/>
        </w:rPr>
        <w:t>影响商业银行超额准备金比率的因素</w:t>
      </w:r>
      <w:r>
        <w:rPr>
          <w:rFonts w:hint="eastAsia"/>
        </w:rPr>
        <w:t>：</w:t>
      </w:r>
      <w:r w:rsidRPr="00EA6D99">
        <w:rPr>
          <w:rFonts w:hint="eastAsia"/>
        </w:rPr>
        <w:t>银行投资工具的收益率</w:t>
      </w:r>
      <w:r>
        <w:rPr>
          <w:rFonts w:hint="eastAsia"/>
        </w:rPr>
        <w:t>、</w:t>
      </w:r>
      <w:r w:rsidRPr="00EA6D99">
        <w:rPr>
          <w:rFonts w:hint="eastAsia"/>
        </w:rPr>
        <w:t>贷款的风险</w:t>
      </w:r>
      <w:r>
        <w:rPr>
          <w:rFonts w:hint="eastAsia"/>
        </w:rPr>
        <w:t>、</w:t>
      </w:r>
      <w:r w:rsidRPr="00EA6D99">
        <w:rPr>
          <w:rFonts w:hint="eastAsia"/>
        </w:rPr>
        <w:t>预期存款外流</w:t>
      </w:r>
      <w:r>
        <w:rPr>
          <w:rFonts w:hint="eastAsia"/>
        </w:rPr>
        <w:t>、</w:t>
      </w:r>
      <w:r w:rsidRPr="00EA6D99">
        <w:rPr>
          <w:rFonts w:hint="eastAsia"/>
        </w:rPr>
        <w:t>存款流量的稳定性</w:t>
      </w:r>
      <w:r>
        <w:rPr>
          <w:rFonts w:hint="eastAsia"/>
        </w:rPr>
        <w:t>、</w:t>
      </w:r>
      <w:r w:rsidRPr="00EA6D99">
        <w:rPr>
          <w:rFonts w:hint="eastAsia"/>
        </w:rPr>
        <w:t>借入准备的难易程度</w:t>
      </w:r>
    </w:p>
    <w:p w14:paraId="09E1D3EA" w14:textId="77777777" w:rsidR="00CE6279" w:rsidRDefault="00CE6279" w:rsidP="00CE6279">
      <w:pPr>
        <w:pStyle w:val="a3"/>
        <w:ind w:left="360" w:firstLineChars="0" w:firstLine="0"/>
      </w:pPr>
    </w:p>
    <w:p w14:paraId="378B791F" w14:textId="77777777" w:rsidR="00CE6279" w:rsidRDefault="00CE6279" w:rsidP="00CE6279">
      <w:pPr>
        <w:pStyle w:val="a3"/>
        <w:widowControl w:val="0"/>
        <w:numPr>
          <w:ilvl w:val="0"/>
          <w:numId w:val="26"/>
        </w:numPr>
        <w:ind w:firstLineChars="0"/>
        <w:jc w:val="both"/>
      </w:pPr>
      <w:r>
        <w:rPr>
          <w:rFonts w:hint="eastAsia"/>
        </w:rPr>
        <w:t>影响外汇供给与需求的因素（注意要看清题目）</w:t>
      </w:r>
    </w:p>
    <w:p w14:paraId="7CB26E2E" w14:textId="77777777" w:rsidR="00CE6279" w:rsidRDefault="00CE6279" w:rsidP="00CE6279">
      <w:pPr>
        <w:pStyle w:val="a3"/>
        <w:ind w:left="360" w:firstLineChars="0" w:firstLine="0"/>
      </w:pPr>
    </w:p>
    <w:p w14:paraId="6439C555" w14:textId="77777777" w:rsidR="00CE6279" w:rsidRDefault="00CE6279" w:rsidP="00CE6279">
      <w:pPr>
        <w:pStyle w:val="a3"/>
        <w:ind w:left="360" w:firstLineChars="0" w:firstLine="0"/>
      </w:pPr>
      <w:r w:rsidRPr="00EA6D99">
        <w:rPr>
          <w:rFonts w:hint="eastAsia"/>
        </w:rPr>
        <w:t>（</w:t>
      </w:r>
      <w:r w:rsidRPr="00EA6D99">
        <w:rPr>
          <w:rFonts w:hint="eastAsia"/>
        </w:rPr>
        <w:t>1</w:t>
      </w:r>
      <w:r w:rsidRPr="00EA6D99">
        <w:rPr>
          <w:rFonts w:hint="eastAsia"/>
        </w:rPr>
        <w:t>）实质因素</w:t>
      </w:r>
      <w:r>
        <w:rPr>
          <w:rFonts w:hint="eastAsia"/>
        </w:rPr>
        <w:t>：</w:t>
      </w:r>
      <w:r w:rsidRPr="00EA6D99">
        <w:rPr>
          <w:rFonts w:hint="eastAsia"/>
        </w:rPr>
        <w:t>进出口会形成外汇供给和外汇需求，因此影响到商品和服务进出口的因素都会影响汇率</w:t>
      </w:r>
      <w:r>
        <w:rPr>
          <w:rFonts w:hint="eastAsia"/>
        </w:rPr>
        <w:t>。（如相对价格、技术与劳动生产率、关税与贸易壁垒……）</w:t>
      </w:r>
    </w:p>
    <w:p w14:paraId="17543A01" w14:textId="77777777" w:rsidR="00CE6279" w:rsidRDefault="00CE6279" w:rsidP="00CE6279">
      <w:pPr>
        <w:pStyle w:val="a3"/>
        <w:ind w:left="360" w:firstLineChars="0" w:firstLine="0"/>
      </w:pPr>
      <w:r w:rsidRPr="00EA6D99">
        <w:rPr>
          <w:rFonts w:hint="eastAsia"/>
        </w:rPr>
        <w:t>（</w:t>
      </w:r>
      <w:r w:rsidRPr="00EA6D99">
        <w:rPr>
          <w:rFonts w:hint="eastAsia"/>
        </w:rPr>
        <w:t>2</w:t>
      </w:r>
      <w:r w:rsidRPr="00EA6D99">
        <w:rPr>
          <w:rFonts w:hint="eastAsia"/>
        </w:rPr>
        <w:t>）金融因素</w:t>
      </w:r>
      <w:r>
        <w:rPr>
          <w:rFonts w:hint="eastAsia"/>
        </w:rPr>
        <w:t>：</w:t>
      </w:r>
      <w:r w:rsidRPr="00EA6D99">
        <w:rPr>
          <w:rFonts w:hint="eastAsia"/>
        </w:rPr>
        <w:t>国际金融投资会形成外汇供给和外汇需求，因此影响到国际金融资本流动的因素都会影响汇率</w:t>
      </w:r>
      <w:r>
        <w:rPr>
          <w:rFonts w:hint="eastAsia"/>
        </w:rPr>
        <w:t>。</w:t>
      </w:r>
    </w:p>
    <w:p w14:paraId="1541EFF7" w14:textId="77777777" w:rsidR="00CE6279" w:rsidRPr="00EA6D99" w:rsidRDefault="00CE6279" w:rsidP="00CE6279">
      <w:pPr>
        <w:pStyle w:val="a3"/>
        <w:ind w:left="360" w:firstLineChars="0" w:firstLine="0"/>
      </w:pPr>
      <w:r w:rsidRPr="00EA6D99">
        <w:rPr>
          <w:rFonts w:hint="eastAsia"/>
        </w:rPr>
        <w:t>（</w:t>
      </w:r>
      <w:r w:rsidRPr="00EA6D99">
        <w:rPr>
          <w:rFonts w:hint="eastAsia"/>
        </w:rPr>
        <w:t>3</w:t>
      </w:r>
      <w:r w:rsidRPr="00EA6D99">
        <w:rPr>
          <w:rFonts w:hint="eastAsia"/>
        </w:rPr>
        <w:t>）预期因素</w:t>
      </w:r>
      <w:r>
        <w:rPr>
          <w:rFonts w:hint="eastAsia"/>
        </w:rPr>
        <w:t>：</w:t>
      </w:r>
      <w:r w:rsidRPr="00EA6D99">
        <w:rPr>
          <w:rFonts w:hint="eastAsia"/>
        </w:rPr>
        <w:t>外汇市场投机会形成的外汇供给和外汇需求，因此影响外汇投机的因素也会影响汇率</w:t>
      </w:r>
      <w:r>
        <w:rPr>
          <w:rFonts w:hint="eastAsia"/>
        </w:rPr>
        <w:t>。（如国民收入和经济增长状况）</w:t>
      </w:r>
    </w:p>
    <w:p w14:paraId="1D9F81AB" w14:textId="77777777" w:rsidR="00CE6279" w:rsidRDefault="00CE6279" w:rsidP="00CE6279">
      <w:pPr>
        <w:pStyle w:val="a3"/>
        <w:ind w:left="360" w:firstLineChars="0" w:firstLine="0"/>
      </w:pPr>
    </w:p>
    <w:p w14:paraId="0B3E33AC" w14:textId="77777777" w:rsidR="00CE6279" w:rsidRDefault="00CE6279" w:rsidP="00CE6279">
      <w:pPr>
        <w:pStyle w:val="a3"/>
        <w:widowControl w:val="0"/>
        <w:numPr>
          <w:ilvl w:val="0"/>
          <w:numId w:val="26"/>
        </w:numPr>
        <w:ind w:firstLineChars="0"/>
        <w:jc w:val="both"/>
      </w:pPr>
      <w:r>
        <w:rPr>
          <w:rFonts w:hint="eastAsia"/>
        </w:rPr>
        <w:t>影响汇率制度选择的因素</w:t>
      </w:r>
    </w:p>
    <w:p w14:paraId="6C5109F3" w14:textId="77777777" w:rsidR="00CE6279" w:rsidRDefault="00CE6279" w:rsidP="00CE6279">
      <w:pPr>
        <w:pStyle w:val="a3"/>
        <w:ind w:left="360" w:firstLineChars="0" w:firstLine="0"/>
      </w:pPr>
      <w:r>
        <w:rPr>
          <w:rFonts w:hint="eastAsia"/>
        </w:rPr>
        <w:t>（</w:t>
      </w:r>
      <w:r>
        <w:rPr>
          <w:rFonts w:hint="eastAsia"/>
        </w:rPr>
        <w:t>1</w:t>
      </w:r>
      <w:r>
        <w:rPr>
          <w:rFonts w:hint="eastAsia"/>
        </w:rPr>
        <w:t>）</w:t>
      </w:r>
      <w:r w:rsidRPr="00524850">
        <w:rPr>
          <w:rFonts w:hint="eastAsia"/>
        </w:rPr>
        <w:t>贸易依存度</w:t>
      </w:r>
      <w:r>
        <w:rPr>
          <w:rFonts w:hint="eastAsia"/>
        </w:rPr>
        <w:t>：</w:t>
      </w:r>
      <w:r w:rsidRPr="00524850">
        <w:rPr>
          <w:rFonts w:hint="eastAsia"/>
        </w:rPr>
        <w:t>即一个国家一年的进出口总额与国内生产总值之间的比率。</w:t>
      </w:r>
    </w:p>
    <w:p w14:paraId="7BF79F84" w14:textId="77777777" w:rsidR="00CE6279" w:rsidRDefault="00CE6279" w:rsidP="00CE6279">
      <w:pPr>
        <w:pStyle w:val="a3"/>
        <w:ind w:left="360" w:firstLineChars="0" w:firstLine="0"/>
      </w:pPr>
      <w:r w:rsidRPr="00524850">
        <w:rPr>
          <w:rFonts w:hint="eastAsia"/>
        </w:rPr>
        <w:t>贸易依存度越高，汇率变动对整体经济的冲击也越大，因此贸易依存度高的国家倾向于选择固定汇率制。</w:t>
      </w:r>
    </w:p>
    <w:p w14:paraId="65AF8F0D" w14:textId="77777777" w:rsidR="00CE6279" w:rsidRDefault="00CE6279" w:rsidP="00CE6279">
      <w:pPr>
        <w:pStyle w:val="a3"/>
        <w:ind w:left="360" w:firstLineChars="0" w:firstLine="0"/>
      </w:pPr>
      <w:r>
        <w:rPr>
          <w:rFonts w:hint="eastAsia"/>
        </w:rPr>
        <w:t>（</w:t>
      </w:r>
      <w:r>
        <w:rPr>
          <w:rFonts w:hint="eastAsia"/>
        </w:rPr>
        <w:t>2</w:t>
      </w:r>
      <w:r>
        <w:rPr>
          <w:rFonts w:hint="eastAsia"/>
        </w:rPr>
        <w:t>）</w:t>
      </w:r>
      <w:r w:rsidRPr="00524850">
        <w:rPr>
          <w:rFonts w:hint="eastAsia"/>
        </w:rPr>
        <w:t>以</w:t>
      </w:r>
      <w:r w:rsidRPr="00524850">
        <w:rPr>
          <w:rFonts w:hint="eastAsia"/>
        </w:rPr>
        <w:t>GDP</w:t>
      </w:r>
      <w:r w:rsidRPr="00524850">
        <w:rPr>
          <w:rFonts w:hint="eastAsia"/>
        </w:rPr>
        <w:t>衡量的国家的大小</w:t>
      </w:r>
    </w:p>
    <w:p w14:paraId="1B0FC88E" w14:textId="77777777" w:rsidR="00CE6279" w:rsidRDefault="00CE6279" w:rsidP="00CE6279">
      <w:pPr>
        <w:pStyle w:val="a3"/>
        <w:ind w:left="360" w:firstLineChars="0" w:firstLine="0"/>
      </w:pPr>
      <w:r w:rsidRPr="00524850">
        <w:rPr>
          <w:rFonts w:hint="eastAsia"/>
        </w:rPr>
        <w:t>大国通常在经济上更独立，不愿意保持固定汇率而使国内经济受制于别国</w:t>
      </w:r>
      <w:r>
        <w:rPr>
          <w:rFonts w:hint="eastAsia"/>
        </w:rPr>
        <w:t>，</w:t>
      </w:r>
      <w:r w:rsidRPr="00524850">
        <w:rPr>
          <w:rFonts w:hint="eastAsia"/>
        </w:rPr>
        <w:t>并且大国通常贸易依存度要低于小国。</w:t>
      </w:r>
    </w:p>
    <w:p w14:paraId="478DB977" w14:textId="77777777" w:rsidR="00CE6279" w:rsidRDefault="00CE6279" w:rsidP="00CE6279">
      <w:pPr>
        <w:pStyle w:val="a3"/>
        <w:ind w:left="360" w:firstLineChars="0" w:firstLine="0"/>
      </w:pPr>
      <w:r>
        <w:rPr>
          <w:rFonts w:hint="eastAsia"/>
        </w:rPr>
        <w:t>（</w:t>
      </w:r>
      <w:r>
        <w:rPr>
          <w:rFonts w:hint="eastAsia"/>
        </w:rPr>
        <w:t>3</w:t>
      </w:r>
      <w:r>
        <w:rPr>
          <w:rFonts w:hint="eastAsia"/>
        </w:rPr>
        <w:t>）</w:t>
      </w:r>
      <w:r w:rsidRPr="00524850">
        <w:rPr>
          <w:rFonts w:hint="eastAsia"/>
        </w:rPr>
        <w:t>贸易集中度</w:t>
      </w:r>
      <w:r>
        <w:rPr>
          <w:rFonts w:hint="eastAsia"/>
        </w:rPr>
        <w:t>：</w:t>
      </w:r>
      <w:r w:rsidRPr="00524850">
        <w:rPr>
          <w:rFonts w:hint="eastAsia"/>
        </w:rPr>
        <w:t>即与某一个国家或地区的进出口贸易额与改过进出口总额之间的比率</w:t>
      </w:r>
      <w:r>
        <w:rPr>
          <w:rFonts w:hint="eastAsia"/>
        </w:rPr>
        <w:t>。</w:t>
      </w:r>
    </w:p>
    <w:p w14:paraId="2310E7D1" w14:textId="77777777" w:rsidR="00CE6279" w:rsidRPr="00524850" w:rsidRDefault="00CE6279" w:rsidP="00CE6279">
      <w:pPr>
        <w:pStyle w:val="a3"/>
        <w:ind w:left="360" w:firstLineChars="0" w:firstLine="0"/>
      </w:pPr>
      <w:r w:rsidRPr="00524850">
        <w:rPr>
          <w:rFonts w:hint="eastAsia"/>
        </w:rPr>
        <w:t>贸易集中度高的国家一般倾向于钉住贸易伙伴国的货币，以稳定进出口，而贸易伙伴分散的国家则更可能选择浮动汇率制。</w:t>
      </w:r>
    </w:p>
    <w:p w14:paraId="5A9A11BE" w14:textId="77777777" w:rsidR="00CE6279" w:rsidRDefault="00CE6279" w:rsidP="00CE6279">
      <w:pPr>
        <w:pStyle w:val="a3"/>
        <w:ind w:left="360" w:firstLineChars="0" w:firstLine="0"/>
      </w:pPr>
    </w:p>
    <w:p w14:paraId="63A7978A" w14:textId="77777777" w:rsidR="00CE6279" w:rsidRDefault="00CE6279" w:rsidP="00CE6279">
      <w:pPr>
        <w:pStyle w:val="a3"/>
        <w:ind w:left="360" w:firstLineChars="0" w:firstLine="0"/>
      </w:pPr>
    </w:p>
    <w:p w14:paraId="5DE68162" w14:textId="77777777" w:rsidR="00CE6279" w:rsidRDefault="00CE6279" w:rsidP="00CE6279">
      <w:pPr>
        <w:jc w:val="center"/>
        <w:rPr>
          <w:b/>
          <w:sz w:val="28"/>
          <w:szCs w:val="28"/>
        </w:rPr>
      </w:pPr>
    </w:p>
    <w:p w14:paraId="2F6D6A17" w14:textId="77777777" w:rsidR="00CE6279" w:rsidRDefault="00CE6279" w:rsidP="00CE6279">
      <w:pPr>
        <w:jc w:val="center"/>
        <w:rPr>
          <w:b/>
          <w:sz w:val="28"/>
          <w:szCs w:val="28"/>
        </w:rPr>
      </w:pPr>
      <w:bookmarkStart w:id="0" w:name="_GoBack"/>
      <w:bookmarkEnd w:id="0"/>
      <w:r w:rsidRPr="005269D8">
        <w:rPr>
          <w:rFonts w:hint="eastAsia"/>
          <w:b/>
          <w:sz w:val="28"/>
          <w:szCs w:val="28"/>
        </w:rPr>
        <w:t>第四章</w:t>
      </w:r>
    </w:p>
    <w:p w14:paraId="138BCFD9" w14:textId="77777777" w:rsidR="00CE6279" w:rsidRPr="005269D8" w:rsidRDefault="00CE6279" w:rsidP="00CE6279">
      <w:pPr>
        <w:jc w:val="center"/>
        <w:rPr>
          <w:b/>
        </w:rPr>
      </w:pPr>
    </w:p>
    <w:p w14:paraId="75B162FD" w14:textId="77777777" w:rsidR="00CE6279" w:rsidRDefault="00CE6279" w:rsidP="00CE6279">
      <w:pPr>
        <w:pStyle w:val="a3"/>
        <w:widowControl w:val="0"/>
        <w:numPr>
          <w:ilvl w:val="0"/>
          <w:numId w:val="27"/>
        </w:numPr>
        <w:ind w:firstLineChars="0"/>
        <w:jc w:val="both"/>
      </w:pPr>
      <w:r>
        <w:rPr>
          <w:rFonts w:hint="eastAsia"/>
        </w:rPr>
        <w:t>融资的分类</w:t>
      </w:r>
    </w:p>
    <w:p w14:paraId="312F75BA" w14:textId="77777777" w:rsidR="00CE6279" w:rsidRDefault="00CE6279" w:rsidP="00CE6279">
      <w:pPr>
        <w:pStyle w:val="a3"/>
        <w:ind w:left="360" w:firstLineChars="0" w:firstLine="0"/>
      </w:pPr>
    </w:p>
    <w:p w14:paraId="04C4371E" w14:textId="77777777" w:rsidR="00CE6279" w:rsidRDefault="00CE6279" w:rsidP="00CE6279">
      <w:pPr>
        <w:pStyle w:val="a3"/>
        <w:ind w:left="360" w:firstLineChars="0" w:firstLine="0"/>
      </w:pPr>
      <w:r w:rsidRPr="00524850">
        <w:rPr>
          <w:rFonts w:hint="eastAsia"/>
        </w:rPr>
        <w:t>分类一：内源融资与外源融资</w:t>
      </w:r>
    </w:p>
    <w:p w14:paraId="76832581" w14:textId="77777777" w:rsidR="00CE6279" w:rsidRDefault="00CE6279" w:rsidP="00CE6279">
      <w:pPr>
        <w:pStyle w:val="a3"/>
        <w:ind w:left="360" w:firstLineChars="0" w:firstLine="0"/>
      </w:pPr>
      <w:r>
        <w:rPr>
          <w:rFonts w:hint="eastAsia"/>
        </w:rPr>
        <w:t>（</w:t>
      </w:r>
      <w:r>
        <w:rPr>
          <w:rFonts w:hint="eastAsia"/>
        </w:rPr>
        <w:t>1</w:t>
      </w:r>
      <w:r>
        <w:rPr>
          <w:rFonts w:hint="eastAsia"/>
        </w:rPr>
        <w:t>）内源融资：</w:t>
      </w:r>
      <w:r w:rsidRPr="00524850">
        <w:rPr>
          <w:rFonts w:hint="eastAsia"/>
        </w:rPr>
        <w:t>资金使用者通过内部的积累为自己的支出融资。</w:t>
      </w:r>
    </w:p>
    <w:p w14:paraId="2042BB21" w14:textId="77777777" w:rsidR="00CE6279" w:rsidRDefault="00CE6279" w:rsidP="00CE6279">
      <w:pPr>
        <w:pStyle w:val="a3"/>
        <w:ind w:left="360" w:firstLineChars="0" w:firstLine="0"/>
      </w:pPr>
      <w:r>
        <w:rPr>
          <w:rFonts w:hint="eastAsia"/>
        </w:rPr>
        <w:t>（</w:t>
      </w:r>
      <w:r>
        <w:rPr>
          <w:rFonts w:hint="eastAsia"/>
        </w:rPr>
        <w:t>2</w:t>
      </w:r>
      <w:r>
        <w:rPr>
          <w:rFonts w:hint="eastAsia"/>
        </w:rPr>
        <w:t>）</w:t>
      </w:r>
      <w:r w:rsidRPr="00524850">
        <w:rPr>
          <w:rFonts w:hint="eastAsia"/>
        </w:rPr>
        <w:t>外源融资</w:t>
      </w:r>
      <w:r>
        <w:rPr>
          <w:rFonts w:hint="eastAsia"/>
        </w:rPr>
        <w:t>：</w:t>
      </w:r>
      <w:r w:rsidRPr="00524850">
        <w:rPr>
          <w:rFonts w:hint="eastAsia"/>
        </w:rPr>
        <w:t>资金短缺者通过某种方式向其他资金盈余者筹措资金。</w:t>
      </w:r>
    </w:p>
    <w:p w14:paraId="3B119ECE" w14:textId="77777777" w:rsidR="00CE6279" w:rsidRDefault="00CE6279" w:rsidP="00CE6279">
      <w:pPr>
        <w:pStyle w:val="a3"/>
        <w:ind w:left="360" w:firstLineChars="0" w:firstLine="0"/>
      </w:pPr>
    </w:p>
    <w:p w14:paraId="2E06190F" w14:textId="77777777" w:rsidR="00CE6279" w:rsidRDefault="00CE6279" w:rsidP="00CE6279">
      <w:pPr>
        <w:pStyle w:val="a3"/>
        <w:ind w:left="360" w:firstLineChars="0" w:firstLine="0"/>
      </w:pPr>
      <w:r w:rsidRPr="00524850">
        <w:rPr>
          <w:rFonts w:hint="eastAsia"/>
        </w:rPr>
        <w:t>分类二：间接融资与直接融资</w:t>
      </w:r>
    </w:p>
    <w:p w14:paraId="3AFC0E38" w14:textId="77777777" w:rsidR="00CE6279" w:rsidRDefault="00CE6279" w:rsidP="00CE6279">
      <w:pPr>
        <w:pStyle w:val="a3"/>
        <w:ind w:left="360" w:firstLineChars="0" w:firstLine="0"/>
      </w:pPr>
      <w:r>
        <w:rPr>
          <w:rFonts w:hint="eastAsia"/>
        </w:rPr>
        <w:t>（</w:t>
      </w:r>
      <w:r>
        <w:rPr>
          <w:rFonts w:hint="eastAsia"/>
        </w:rPr>
        <w:t>1</w:t>
      </w:r>
      <w:r>
        <w:rPr>
          <w:rFonts w:hint="eastAsia"/>
        </w:rPr>
        <w:t>）</w:t>
      </w:r>
      <w:r w:rsidRPr="00524850">
        <w:rPr>
          <w:rFonts w:hint="eastAsia"/>
        </w:rPr>
        <w:t>间接融资是向银行等金融机构融通资金的方式，体现了资金使用者和金融中介机构通过借贷行为形成的债务和债权的关系。</w:t>
      </w:r>
    </w:p>
    <w:p w14:paraId="72BA55E7" w14:textId="77777777" w:rsidR="00CE6279" w:rsidRDefault="00CE6279" w:rsidP="00CE6279">
      <w:pPr>
        <w:pStyle w:val="a3"/>
        <w:ind w:left="360" w:firstLineChars="0" w:firstLine="0"/>
      </w:pPr>
      <w:r>
        <w:rPr>
          <w:rFonts w:hint="eastAsia"/>
        </w:rPr>
        <w:t>（</w:t>
      </w:r>
      <w:r>
        <w:rPr>
          <w:rFonts w:hint="eastAsia"/>
        </w:rPr>
        <w:t>2</w:t>
      </w:r>
      <w:r>
        <w:rPr>
          <w:rFonts w:hint="eastAsia"/>
        </w:rPr>
        <w:t>）</w:t>
      </w:r>
      <w:r w:rsidRPr="00524850">
        <w:rPr>
          <w:rFonts w:hint="eastAsia"/>
        </w:rPr>
        <w:t>直接融资是企业向资金的最终所有者或各类投资者直接融通资金的方式，既可能体现权益关系，也可能体现债权债务关系。</w:t>
      </w:r>
    </w:p>
    <w:p w14:paraId="717E7DC5" w14:textId="77777777" w:rsidR="00CE6279" w:rsidRDefault="00CE6279" w:rsidP="00CE6279">
      <w:pPr>
        <w:pStyle w:val="a3"/>
        <w:ind w:left="360" w:firstLineChars="0" w:firstLine="0"/>
      </w:pPr>
    </w:p>
    <w:p w14:paraId="1CABDC57" w14:textId="77777777" w:rsidR="00CE6279" w:rsidRDefault="00CE6279" w:rsidP="00CE6279">
      <w:pPr>
        <w:pStyle w:val="a3"/>
        <w:ind w:left="360" w:firstLineChars="0" w:firstLine="0"/>
      </w:pPr>
      <w:r w:rsidRPr="00524850">
        <w:rPr>
          <w:rFonts w:hint="eastAsia"/>
        </w:rPr>
        <w:t>分类三：权益融资与负债融资</w:t>
      </w:r>
    </w:p>
    <w:p w14:paraId="0830AD22" w14:textId="77777777" w:rsidR="00CE6279" w:rsidRDefault="00CE6279" w:rsidP="00CE6279">
      <w:pPr>
        <w:pStyle w:val="a3"/>
        <w:ind w:left="360" w:firstLineChars="0" w:firstLine="0"/>
      </w:pPr>
      <w:r>
        <w:rPr>
          <w:rFonts w:hint="eastAsia"/>
        </w:rPr>
        <w:t>（</w:t>
      </w:r>
      <w:r>
        <w:rPr>
          <w:rFonts w:hint="eastAsia"/>
        </w:rPr>
        <w:t>1</w:t>
      </w:r>
      <w:r>
        <w:rPr>
          <w:rFonts w:hint="eastAsia"/>
        </w:rPr>
        <w:t>）</w:t>
      </w:r>
      <w:r w:rsidRPr="00524850">
        <w:rPr>
          <w:rFonts w:hint="eastAsia"/>
        </w:rPr>
        <w:t>权益融资一般是指通过合伙、合资和发行股票等外源融资方式筹集资金，有时还可以通过留存收益转增资本等内源融资方式来筹集资金。权益融资不是贷款，不需要偿还，实际上，权益投资者成了企业的部分所有者，通过股利支付获得他们的投资回报。</w:t>
      </w:r>
    </w:p>
    <w:p w14:paraId="4E6E9551" w14:textId="77777777" w:rsidR="00CE6279" w:rsidRPr="00524850" w:rsidRDefault="00CE6279" w:rsidP="00CE6279">
      <w:pPr>
        <w:pStyle w:val="a3"/>
        <w:ind w:left="360" w:firstLineChars="0" w:firstLine="0"/>
      </w:pPr>
      <w:r>
        <w:rPr>
          <w:rFonts w:hint="eastAsia"/>
        </w:rPr>
        <w:t>（</w:t>
      </w:r>
      <w:r>
        <w:rPr>
          <w:rFonts w:hint="eastAsia"/>
        </w:rPr>
        <w:t>2</w:t>
      </w:r>
      <w:r>
        <w:rPr>
          <w:rFonts w:hint="eastAsia"/>
        </w:rPr>
        <w:t>）</w:t>
      </w:r>
      <w:r w:rsidRPr="00524850">
        <w:rPr>
          <w:rFonts w:hint="eastAsia"/>
        </w:rPr>
        <w:t>负债融资是资金使用者承诺在未来按照一定的条件偿付贷款的融资方式，主要有银行贷款、发行债券、票据融资和商业信用等。</w:t>
      </w:r>
    </w:p>
    <w:p w14:paraId="03632576" w14:textId="77777777" w:rsidR="00CE6279" w:rsidRDefault="00CE6279" w:rsidP="00CE6279"/>
    <w:p w14:paraId="0DA0DBF7" w14:textId="77777777" w:rsidR="00CE6279" w:rsidRDefault="00CE6279" w:rsidP="00CE6279">
      <w:pPr>
        <w:pStyle w:val="a3"/>
        <w:widowControl w:val="0"/>
        <w:numPr>
          <w:ilvl w:val="0"/>
          <w:numId w:val="27"/>
        </w:numPr>
        <w:ind w:firstLineChars="0"/>
        <w:jc w:val="both"/>
      </w:pPr>
      <w:r>
        <w:rPr>
          <w:rFonts w:hint="eastAsia"/>
        </w:rPr>
        <w:t>分析股权和债券融资会对各自股权所有者的项目收益率的影响、资本持有者投资收益率的影响</w:t>
      </w:r>
    </w:p>
    <w:p w14:paraId="6F2339C4" w14:textId="77777777" w:rsidR="00CE6279" w:rsidRDefault="00CE6279" w:rsidP="00CE6279">
      <w:pPr>
        <w:pStyle w:val="a3"/>
        <w:ind w:left="360" w:firstLineChars="0" w:firstLine="0"/>
      </w:pPr>
    </w:p>
    <w:p w14:paraId="356C0665" w14:textId="77777777" w:rsidR="00CE6279" w:rsidRDefault="00CE6279" w:rsidP="00CE6279">
      <w:pPr>
        <w:pStyle w:val="a3"/>
        <w:ind w:left="360" w:firstLineChars="0" w:firstLine="0"/>
      </w:pPr>
      <w:r w:rsidRPr="00D3721A">
        <w:rPr>
          <w:rFonts w:hint="eastAsia"/>
        </w:rPr>
        <w:t>【案例】小许想开一家餐馆，总投资需要</w:t>
      </w:r>
      <w:r w:rsidRPr="00D3721A">
        <w:rPr>
          <w:rFonts w:hint="eastAsia"/>
        </w:rPr>
        <w:t>20</w:t>
      </w:r>
      <w:r w:rsidRPr="00D3721A">
        <w:rPr>
          <w:rFonts w:hint="eastAsia"/>
        </w:rPr>
        <w:t>万元，但他自己只有</w:t>
      </w:r>
      <w:r w:rsidRPr="00D3721A">
        <w:rPr>
          <w:rFonts w:hint="eastAsia"/>
        </w:rPr>
        <w:t>10</w:t>
      </w:r>
      <w:r w:rsidRPr="00D3721A">
        <w:rPr>
          <w:rFonts w:hint="eastAsia"/>
        </w:rPr>
        <w:t>万元的积蓄，不能满足开餐馆的资金需求。这时发现小仲也有</w:t>
      </w:r>
      <w:r w:rsidRPr="00D3721A">
        <w:rPr>
          <w:rFonts w:hint="eastAsia"/>
        </w:rPr>
        <w:t>10</w:t>
      </w:r>
      <w:r w:rsidRPr="00D3721A">
        <w:rPr>
          <w:rFonts w:hint="eastAsia"/>
        </w:rPr>
        <w:t>万元积蓄，于是：</w:t>
      </w:r>
    </w:p>
    <w:p w14:paraId="0C3E23A4" w14:textId="77777777" w:rsidR="00CE6279" w:rsidRDefault="00CE6279" w:rsidP="00CE6279">
      <w:pPr>
        <w:pStyle w:val="a3"/>
        <w:ind w:left="360" w:firstLineChars="0" w:firstLine="0"/>
      </w:pPr>
      <w:r w:rsidRPr="00D3721A">
        <w:rPr>
          <w:rFonts w:hint="eastAsia"/>
        </w:rPr>
        <w:t>（</w:t>
      </w:r>
      <w:r w:rsidRPr="00D3721A">
        <w:rPr>
          <w:rFonts w:hint="eastAsia"/>
        </w:rPr>
        <w:t>1</w:t>
      </w:r>
      <w:r w:rsidRPr="00D3721A">
        <w:rPr>
          <w:rFonts w:hint="eastAsia"/>
        </w:rPr>
        <w:t>）他俩达成协议，共同出资。他们商议，合伙开设的这家餐馆由他们共同经营，收益均分，也共同分担风险。假设餐馆开起来了，一年以后赚得</w:t>
      </w:r>
      <w:r w:rsidRPr="00D3721A">
        <w:rPr>
          <w:rFonts w:hint="eastAsia"/>
        </w:rPr>
        <w:t>10</w:t>
      </w:r>
      <w:r w:rsidRPr="00D3721A">
        <w:rPr>
          <w:rFonts w:hint="eastAsia"/>
        </w:rPr>
        <w:t>万元的利润。这时总投资的回报率是多少？小许、小仲的回报率各是多少？</w:t>
      </w:r>
    </w:p>
    <w:p w14:paraId="46EA00FA" w14:textId="77777777" w:rsidR="00CE6279" w:rsidRDefault="00CE6279" w:rsidP="00CE6279">
      <w:pPr>
        <w:pStyle w:val="a3"/>
        <w:ind w:left="360" w:firstLineChars="0" w:firstLine="0"/>
      </w:pPr>
      <w:r w:rsidRPr="00D3721A">
        <w:rPr>
          <w:rFonts w:hint="eastAsia"/>
        </w:rPr>
        <w:t>（</w:t>
      </w:r>
      <w:r w:rsidRPr="00D3721A">
        <w:rPr>
          <w:rFonts w:hint="eastAsia"/>
        </w:rPr>
        <w:t>2</w:t>
      </w:r>
      <w:r w:rsidRPr="00D3721A">
        <w:rPr>
          <w:rFonts w:hint="eastAsia"/>
        </w:rPr>
        <w:t>）小许不是与小仲合伙，而是以年利率</w:t>
      </w:r>
      <w:r w:rsidRPr="00D3721A">
        <w:rPr>
          <w:rFonts w:hint="eastAsia"/>
        </w:rPr>
        <w:t>10%</w:t>
      </w:r>
      <w:r w:rsidRPr="00D3721A">
        <w:rPr>
          <w:rFonts w:hint="eastAsia"/>
        </w:rPr>
        <w:t>的代价通过负债融资向小仲借入</w:t>
      </w:r>
      <w:r w:rsidRPr="00D3721A">
        <w:rPr>
          <w:rFonts w:hint="eastAsia"/>
        </w:rPr>
        <w:t>10</w:t>
      </w:r>
      <w:r w:rsidRPr="00D3721A">
        <w:rPr>
          <w:rFonts w:hint="eastAsia"/>
        </w:rPr>
        <w:t>万元。这种融资方式下，一年后餐馆赚了</w:t>
      </w:r>
      <w:r w:rsidRPr="00D3721A">
        <w:rPr>
          <w:rFonts w:hint="eastAsia"/>
        </w:rPr>
        <w:t>10</w:t>
      </w:r>
      <w:r w:rsidRPr="00D3721A">
        <w:rPr>
          <w:rFonts w:hint="eastAsia"/>
        </w:rPr>
        <w:t>万元利润，这时总投资的回报率是多少？小许、小仲的回报率各是多少？</w:t>
      </w:r>
    </w:p>
    <w:p w14:paraId="1A344BB7" w14:textId="77777777" w:rsidR="00CE6279" w:rsidRDefault="00CE6279" w:rsidP="00CE6279">
      <w:pPr>
        <w:pStyle w:val="a3"/>
        <w:ind w:left="360" w:firstLineChars="0" w:firstLine="0"/>
      </w:pPr>
    </w:p>
    <w:p w14:paraId="63497D9A" w14:textId="77777777" w:rsidR="00CE6279" w:rsidRDefault="00CE6279" w:rsidP="00CE6279">
      <w:pPr>
        <w:pStyle w:val="a3"/>
        <w:ind w:left="360" w:firstLineChars="0" w:firstLine="0"/>
      </w:pPr>
      <w:r w:rsidRPr="00D3721A">
        <w:rPr>
          <w:rFonts w:hint="eastAsia"/>
        </w:rPr>
        <w:t>通过债务融资，在资产收益率一定的情况下，会增加权益性融资的回报率。这就是财务杠杆的作用，所谓财务杠杆就是企业的负债与权益之比。</w:t>
      </w:r>
    </w:p>
    <w:p w14:paraId="156459C9" w14:textId="77777777" w:rsidR="00CE6279" w:rsidRDefault="00CE6279" w:rsidP="00CE6279">
      <w:pPr>
        <w:pStyle w:val="a3"/>
        <w:ind w:left="360" w:firstLineChars="0" w:firstLine="0"/>
      </w:pPr>
    </w:p>
    <w:p w14:paraId="45D52985" w14:textId="77777777" w:rsidR="00CE6279" w:rsidRDefault="00CE6279" w:rsidP="00CE6279">
      <w:pPr>
        <w:pStyle w:val="a3"/>
        <w:ind w:left="360" w:firstLineChars="0" w:firstLine="0"/>
      </w:pPr>
      <w:r w:rsidRPr="00D3721A">
        <w:rPr>
          <w:rFonts w:hint="eastAsia"/>
        </w:rPr>
        <w:t>以</w:t>
      </w:r>
      <w:r w:rsidRPr="00D3721A">
        <w:rPr>
          <w:rFonts w:hint="eastAsia"/>
        </w:rPr>
        <w:t>R</w:t>
      </w:r>
      <w:r w:rsidRPr="00D3721A">
        <w:rPr>
          <w:rFonts w:hint="eastAsia"/>
        </w:rPr>
        <w:t>表示投资的总回报，</w:t>
      </w:r>
      <w:r w:rsidRPr="00D3721A">
        <w:rPr>
          <w:rFonts w:hint="eastAsia"/>
        </w:rPr>
        <w:t>A</w:t>
      </w:r>
      <w:r w:rsidRPr="00D3721A">
        <w:rPr>
          <w:rFonts w:hint="eastAsia"/>
        </w:rPr>
        <w:t>表示总资产，</w:t>
      </w:r>
      <w:r w:rsidRPr="00D3721A">
        <w:rPr>
          <w:rFonts w:hint="eastAsia"/>
        </w:rPr>
        <w:t>ra</w:t>
      </w:r>
      <w:r w:rsidRPr="00D3721A">
        <w:rPr>
          <w:rFonts w:hint="eastAsia"/>
        </w:rPr>
        <w:t>表示资产回报率，</w:t>
      </w:r>
    </w:p>
    <w:p w14:paraId="1DA6A152" w14:textId="77777777" w:rsidR="00CE6279" w:rsidRDefault="00CE6279" w:rsidP="00CE6279">
      <w:pPr>
        <w:pStyle w:val="a3"/>
        <w:ind w:left="360" w:firstLineChars="0" w:firstLine="0"/>
      </w:pPr>
      <w:r w:rsidRPr="00D3721A">
        <w:rPr>
          <w:rFonts w:hint="eastAsia"/>
        </w:rPr>
        <w:t>则有</w:t>
      </w:r>
      <w:r w:rsidRPr="00D3721A">
        <w:rPr>
          <w:rFonts w:hint="eastAsia"/>
        </w:rPr>
        <w:t>ra =R/A</w:t>
      </w:r>
      <w:r w:rsidRPr="00D3721A">
        <w:rPr>
          <w:rFonts w:hint="eastAsia"/>
        </w:rPr>
        <w:t>，即</w:t>
      </w:r>
      <w:r w:rsidRPr="00D3721A">
        <w:rPr>
          <w:rFonts w:hint="eastAsia"/>
        </w:rPr>
        <w:t>R=A* r</w:t>
      </w:r>
      <w:r>
        <w:rPr>
          <w:rFonts w:hint="eastAsia"/>
        </w:rPr>
        <w:t>a</w:t>
      </w:r>
    </w:p>
    <w:p w14:paraId="1C877DA4" w14:textId="77777777" w:rsidR="00CE6279" w:rsidRDefault="00CE6279" w:rsidP="00CE6279">
      <w:pPr>
        <w:pStyle w:val="a3"/>
        <w:ind w:left="360" w:firstLineChars="0" w:firstLine="0"/>
      </w:pPr>
      <w:r w:rsidRPr="00D3721A">
        <w:rPr>
          <w:rFonts w:hint="eastAsia"/>
        </w:rPr>
        <w:t>再设企业的负债为</w:t>
      </w:r>
      <w:r w:rsidRPr="00D3721A">
        <w:rPr>
          <w:rFonts w:hint="eastAsia"/>
        </w:rPr>
        <w:t>B</w:t>
      </w:r>
      <w:r w:rsidRPr="00D3721A">
        <w:rPr>
          <w:rFonts w:hint="eastAsia"/>
        </w:rPr>
        <w:t>，权益为</w:t>
      </w:r>
      <w:r w:rsidRPr="00D3721A">
        <w:rPr>
          <w:rFonts w:hint="eastAsia"/>
        </w:rPr>
        <w:t>E</w:t>
      </w:r>
      <w:r w:rsidRPr="00D3721A">
        <w:rPr>
          <w:rFonts w:hint="eastAsia"/>
        </w:rPr>
        <w:t>，</w:t>
      </w:r>
    </w:p>
    <w:p w14:paraId="14EBAE8F" w14:textId="77777777" w:rsidR="00CE6279" w:rsidRDefault="00CE6279" w:rsidP="00CE6279">
      <w:pPr>
        <w:pStyle w:val="a3"/>
        <w:ind w:left="360" w:firstLineChars="0" w:firstLine="0"/>
      </w:pPr>
      <w:r w:rsidRPr="00D3721A">
        <w:rPr>
          <w:rFonts w:hint="eastAsia"/>
        </w:rPr>
        <w:t>因此有</w:t>
      </w:r>
      <w:r w:rsidRPr="00D3721A">
        <w:rPr>
          <w:rFonts w:hint="eastAsia"/>
        </w:rPr>
        <w:t>A=B+E</w:t>
      </w:r>
      <w:r w:rsidRPr="00D3721A">
        <w:rPr>
          <w:rFonts w:hint="eastAsia"/>
        </w:rPr>
        <w:t>。以</w:t>
      </w:r>
      <w:r w:rsidRPr="00D3721A">
        <w:rPr>
          <w:rFonts w:hint="eastAsia"/>
        </w:rPr>
        <w:t>g</w:t>
      </w:r>
      <w:r w:rsidRPr="00D3721A">
        <w:rPr>
          <w:rFonts w:hint="eastAsia"/>
        </w:rPr>
        <w:t>表示杠杆比率，</w:t>
      </w:r>
    </w:p>
    <w:p w14:paraId="30945D58" w14:textId="77777777" w:rsidR="00CE6279" w:rsidRDefault="00CE6279" w:rsidP="00CE6279">
      <w:pPr>
        <w:pStyle w:val="a3"/>
        <w:ind w:left="360" w:firstLineChars="0" w:firstLine="0"/>
      </w:pPr>
      <w:r w:rsidRPr="00D3721A">
        <w:rPr>
          <w:rFonts w:hint="eastAsia"/>
        </w:rPr>
        <w:t>按照定义有</w:t>
      </w:r>
      <w:r w:rsidRPr="00D3721A">
        <w:rPr>
          <w:rFonts w:hint="eastAsia"/>
        </w:rPr>
        <w:t>g=B/E</w:t>
      </w:r>
      <w:r w:rsidRPr="00D3721A">
        <w:rPr>
          <w:rFonts w:hint="eastAsia"/>
        </w:rPr>
        <w:t>，即</w:t>
      </w:r>
      <w:r w:rsidRPr="00D3721A">
        <w:rPr>
          <w:rFonts w:hint="eastAsia"/>
        </w:rPr>
        <w:t>B=E*g</w:t>
      </w:r>
      <w:r w:rsidRPr="00D3721A">
        <w:rPr>
          <w:rFonts w:hint="eastAsia"/>
        </w:rPr>
        <w:t>，</w:t>
      </w:r>
    </w:p>
    <w:p w14:paraId="46CDD80D" w14:textId="77777777" w:rsidR="00CE6279" w:rsidRDefault="00CE6279" w:rsidP="00CE6279">
      <w:pPr>
        <w:pStyle w:val="a3"/>
        <w:ind w:left="360" w:firstLineChars="0" w:firstLine="0"/>
      </w:pPr>
      <w:r w:rsidRPr="00D3721A">
        <w:rPr>
          <w:rFonts w:hint="eastAsia"/>
        </w:rPr>
        <w:t>则</w:t>
      </w:r>
      <w:r w:rsidRPr="00D3721A">
        <w:rPr>
          <w:rFonts w:hint="eastAsia"/>
        </w:rPr>
        <w:t>A=(1+g)*E</w:t>
      </w:r>
      <w:r w:rsidRPr="00D3721A">
        <w:rPr>
          <w:rFonts w:hint="eastAsia"/>
        </w:rPr>
        <w:t>。</w:t>
      </w:r>
    </w:p>
    <w:p w14:paraId="61E657D1" w14:textId="77777777" w:rsidR="00CE6279" w:rsidRDefault="00CE6279" w:rsidP="00CE6279">
      <w:pPr>
        <w:pStyle w:val="a3"/>
        <w:ind w:left="360" w:firstLineChars="0" w:firstLine="0"/>
      </w:pPr>
      <w:r w:rsidRPr="00D3721A">
        <w:rPr>
          <w:rFonts w:hint="eastAsia"/>
        </w:rPr>
        <w:t>再设负债的利率为</w:t>
      </w:r>
      <w:r w:rsidRPr="00D3721A">
        <w:rPr>
          <w:rFonts w:hint="eastAsia"/>
        </w:rPr>
        <w:t>i</w:t>
      </w:r>
      <w:r w:rsidRPr="00D3721A">
        <w:rPr>
          <w:rFonts w:hint="eastAsia"/>
        </w:rPr>
        <w:t>，则利息成本为</w:t>
      </w:r>
      <w:r w:rsidRPr="00D3721A">
        <w:rPr>
          <w:rFonts w:hint="eastAsia"/>
        </w:rPr>
        <w:t>Cb=B*i=E*g*i</w:t>
      </w:r>
      <w:r w:rsidRPr="00D3721A">
        <w:rPr>
          <w:rFonts w:hint="eastAsia"/>
        </w:rPr>
        <w:t>。</w:t>
      </w:r>
    </w:p>
    <w:p w14:paraId="5CC3D8BF" w14:textId="77777777" w:rsidR="00CE6279" w:rsidRDefault="00CE6279" w:rsidP="00CE6279">
      <w:pPr>
        <w:pStyle w:val="a3"/>
        <w:ind w:left="360" w:firstLineChars="0" w:firstLine="0"/>
      </w:pPr>
      <w:r w:rsidRPr="00D3721A">
        <w:rPr>
          <w:rFonts w:hint="eastAsia"/>
        </w:rPr>
        <w:t>这样，扣除利息成本后，权益投资的总回报为</w:t>
      </w:r>
      <w:r w:rsidRPr="00D3721A">
        <w:rPr>
          <w:rFonts w:hint="eastAsia"/>
        </w:rPr>
        <w:t>Re=R-Cb=E*(1+g)*ra-E*g*i</w:t>
      </w:r>
      <w:r w:rsidRPr="00D3721A">
        <w:rPr>
          <w:rFonts w:hint="eastAsia"/>
        </w:rPr>
        <w:t>，</w:t>
      </w:r>
    </w:p>
    <w:p w14:paraId="605EFFD6" w14:textId="77777777" w:rsidR="00CE6279" w:rsidRDefault="00CE6279" w:rsidP="00CE6279">
      <w:pPr>
        <w:pStyle w:val="a3"/>
        <w:ind w:left="360" w:firstLineChars="0" w:firstLine="0"/>
      </w:pPr>
      <w:r w:rsidRPr="00D3721A">
        <w:rPr>
          <w:rFonts w:hint="eastAsia"/>
        </w:rPr>
        <w:t>以</w:t>
      </w:r>
      <w:r w:rsidRPr="00D3721A">
        <w:rPr>
          <w:rFonts w:hint="eastAsia"/>
        </w:rPr>
        <w:t>re</w:t>
      </w:r>
      <w:r w:rsidRPr="00D3721A">
        <w:rPr>
          <w:rFonts w:hint="eastAsia"/>
        </w:rPr>
        <w:t>表示权益资金的回报率，则有</w:t>
      </w:r>
      <w:r w:rsidRPr="00D3721A">
        <w:rPr>
          <w:rFonts w:hint="eastAsia"/>
        </w:rPr>
        <w:t>re=Re/E=ra+g*</w:t>
      </w:r>
      <w:r w:rsidRPr="00D3721A">
        <w:rPr>
          <w:rFonts w:hint="eastAsia"/>
        </w:rPr>
        <w:t>（</w:t>
      </w:r>
      <w:r w:rsidRPr="00D3721A">
        <w:rPr>
          <w:rFonts w:hint="eastAsia"/>
        </w:rPr>
        <w:t>ra-i</w:t>
      </w:r>
      <w:r w:rsidRPr="00D3721A">
        <w:rPr>
          <w:rFonts w:hint="eastAsia"/>
        </w:rPr>
        <w:t>），</w:t>
      </w:r>
    </w:p>
    <w:p w14:paraId="37899686" w14:textId="77777777" w:rsidR="00CE6279" w:rsidRDefault="00CE6279" w:rsidP="00CE6279">
      <w:pPr>
        <w:pStyle w:val="a3"/>
        <w:ind w:left="360" w:firstLineChars="0" w:firstLine="0"/>
      </w:pPr>
      <w:r w:rsidRPr="00D3721A">
        <w:rPr>
          <w:rFonts w:hint="eastAsia"/>
        </w:rPr>
        <w:t>即权益的回报率等于资产收益率加上财务杠杆比率与资产收益率减去解款利率的乘积。</w:t>
      </w:r>
    </w:p>
    <w:p w14:paraId="34606E18" w14:textId="77777777" w:rsidR="00CE6279" w:rsidRDefault="00CE6279" w:rsidP="00CE6279">
      <w:pPr>
        <w:pStyle w:val="a3"/>
        <w:ind w:left="360" w:firstLineChars="0" w:firstLine="0"/>
      </w:pPr>
    </w:p>
    <w:p w14:paraId="726C5945" w14:textId="77777777" w:rsidR="00CE6279" w:rsidRDefault="00CE6279" w:rsidP="00CE6279">
      <w:pPr>
        <w:pStyle w:val="a3"/>
        <w:ind w:left="360" w:firstLineChars="0" w:firstLine="0"/>
      </w:pPr>
      <w:r>
        <w:rPr>
          <w:rFonts w:hint="eastAsia"/>
        </w:rPr>
        <w:t>因此</w:t>
      </w:r>
      <w:r w:rsidRPr="00D3721A">
        <w:rPr>
          <w:rFonts w:hint="eastAsia"/>
        </w:rPr>
        <w:t>，当资产回报率高于负债的利率的时候，通过债务融资可以提高自有资金的回报率，相反，如果资产回报率低于借款的利率，那么债务融资就会降低权益的回报率。设想假设一年后餐馆只赚了</w:t>
      </w:r>
      <w:r w:rsidRPr="00D3721A">
        <w:rPr>
          <w:rFonts w:hint="eastAsia"/>
        </w:rPr>
        <w:t>1.6</w:t>
      </w:r>
      <w:r w:rsidRPr="00D3721A">
        <w:rPr>
          <w:rFonts w:hint="eastAsia"/>
        </w:rPr>
        <w:t>万而不是</w:t>
      </w:r>
      <w:r w:rsidRPr="00D3721A">
        <w:rPr>
          <w:rFonts w:hint="eastAsia"/>
        </w:rPr>
        <w:t>10</w:t>
      </w:r>
      <w:r w:rsidRPr="00D3721A">
        <w:rPr>
          <w:rFonts w:hint="eastAsia"/>
        </w:rPr>
        <w:t>万元的情况。</w:t>
      </w:r>
    </w:p>
    <w:p w14:paraId="41A9A201" w14:textId="77777777" w:rsidR="00CE6279" w:rsidRDefault="00CE6279" w:rsidP="00CE6279">
      <w:pPr>
        <w:pStyle w:val="a3"/>
        <w:ind w:left="360" w:firstLineChars="0" w:firstLine="0"/>
      </w:pPr>
    </w:p>
    <w:p w14:paraId="23B8D69C" w14:textId="77777777" w:rsidR="00CE6279" w:rsidRDefault="00CE6279" w:rsidP="00CE6279">
      <w:pPr>
        <w:pStyle w:val="a3"/>
        <w:ind w:left="360" w:firstLineChars="0" w:firstLine="0"/>
      </w:pPr>
      <w:r w:rsidRPr="00D3721A">
        <w:rPr>
          <w:rFonts w:hint="eastAsia"/>
        </w:rPr>
        <w:t>权益性融资和债务融资对企业治理结构的影响也是不同的。通过债务融资，资金使用者不会因此失去对企业经营的控制权。另一方面，通过权益融资还可能会产生广泛的内部人控制问题，即企业经理人员利用自己对企业经营上的信息优势或便利谋取自己的利益，损害股东的利益。</w:t>
      </w:r>
    </w:p>
    <w:p w14:paraId="050DD4C6" w14:textId="77777777" w:rsidR="00CE6279" w:rsidRDefault="00CE6279" w:rsidP="00CE6279">
      <w:pPr>
        <w:pStyle w:val="a3"/>
        <w:ind w:left="360" w:firstLineChars="0" w:firstLine="0"/>
      </w:pPr>
    </w:p>
    <w:p w14:paraId="7EA868F2" w14:textId="77777777" w:rsidR="00CE6279" w:rsidRDefault="00CE6279" w:rsidP="00CE6279">
      <w:pPr>
        <w:pStyle w:val="a3"/>
        <w:ind w:left="360" w:firstLineChars="0" w:firstLine="0"/>
      </w:pPr>
      <w:r w:rsidRPr="00D3721A">
        <w:rPr>
          <w:rFonts w:hint="eastAsia"/>
        </w:rPr>
        <w:t>企业在进行融资选择时必须充分考虑到融资成本，即为获取资金的各项费用支出，通常包括：向股东支付的红利、向债权人支付的利息、在公开发行债券融资时所支付的承销费和律师费、接受信用评估等方面的支出、内源融资的机会成本。</w:t>
      </w:r>
    </w:p>
    <w:p w14:paraId="1DCF14E3" w14:textId="77777777" w:rsidR="00CE6279" w:rsidRDefault="00CE6279" w:rsidP="00CE6279">
      <w:pPr>
        <w:pStyle w:val="a3"/>
        <w:ind w:left="360" w:firstLineChars="0" w:firstLine="0"/>
      </w:pPr>
    </w:p>
    <w:p w14:paraId="2C60FD71" w14:textId="77777777" w:rsidR="00CE6279" w:rsidRDefault="00CE6279" w:rsidP="00CE6279">
      <w:pPr>
        <w:pStyle w:val="a3"/>
        <w:ind w:left="360" w:firstLineChars="0" w:firstLine="0"/>
      </w:pPr>
      <w:r>
        <w:rPr>
          <w:rFonts w:hint="eastAsia"/>
        </w:rPr>
        <w:t>人们往往将这些成本笼统地分为债务融资成本和股权融资成本。</w:t>
      </w:r>
    </w:p>
    <w:p w14:paraId="1FE79BA3" w14:textId="77777777" w:rsidR="00CE6279" w:rsidRPr="00D3721A" w:rsidRDefault="00CE6279" w:rsidP="00CE6279">
      <w:pPr>
        <w:pStyle w:val="a3"/>
        <w:ind w:left="360" w:firstLineChars="0" w:firstLine="0"/>
      </w:pPr>
      <w:r w:rsidRPr="00D3721A">
        <w:rPr>
          <w:rFonts w:hint="eastAsia"/>
        </w:rPr>
        <w:t>设债务融资成本率为</w:t>
      </w:r>
      <w:r w:rsidRPr="00D3721A">
        <w:rPr>
          <w:rFonts w:hint="eastAsia"/>
        </w:rPr>
        <w:t>rd</w:t>
      </w:r>
      <w:r w:rsidRPr="00D3721A">
        <w:rPr>
          <w:rFonts w:hint="eastAsia"/>
        </w:rPr>
        <w:t>，股权融资成本率为</w:t>
      </w:r>
      <w:r w:rsidRPr="00D3721A">
        <w:rPr>
          <w:rFonts w:hint="eastAsia"/>
        </w:rPr>
        <w:t>re</w:t>
      </w:r>
      <w:r w:rsidRPr="00D3721A">
        <w:rPr>
          <w:rFonts w:hint="eastAsia"/>
        </w:rPr>
        <w:t>，内源融资的机会成本率为</w:t>
      </w:r>
      <w:r w:rsidRPr="00D3721A">
        <w:rPr>
          <w:rFonts w:hint="eastAsia"/>
        </w:rPr>
        <w:t>r0</w:t>
      </w:r>
      <w:r w:rsidRPr="00D3721A">
        <w:rPr>
          <w:rFonts w:hint="eastAsia"/>
        </w:rPr>
        <w:t>，</w:t>
      </w:r>
      <w:r w:rsidRPr="00D3721A">
        <w:rPr>
          <w:rFonts w:hint="eastAsia"/>
        </w:rPr>
        <w:t>wd</w:t>
      </w:r>
      <w:r w:rsidRPr="00D3721A">
        <w:rPr>
          <w:rFonts w:hint="eastAsia"/>
        </w:rPr>
        <w:t>、</w:t>
      </w:r>
      <w:r w:rsidRPr="00D3721A">
        <w:rPr>
          <w:rFonts w:hint="eastAsia"/>
        </w:rPr>
        <w:t>we</w:t>
      </w:r>
      <w:r w:rsidRPr="00D3721A">
        <w:rPr>
          <w:rFonts w:hint="eastAsia"/>
        </w:rPr>
        <w:t>和</w:t>
      </w:r>
      <w:r w:rsidRPr="00D3721A">
        <w:rPr>
          <w:rFonts w:hint="eastAsia"/>
        </w:rPr>
        <w:t>w0</w:t>
      </w:r>
      <w:r w:rsidRPr="00D3721A">
        <w:rPr>
          <w:rFonts w:hint="eastAsia"/>
        </w:rPr>
        <w:t>分别为债务融资、权益融资和内源融资在融资总量中所占的权重。则，加权平均资金成本为</w:t>
      </w:r>
      <w:r w:rsidRPr="00D3721A">
        <w:rPr>
          <w:rFonts w:hint="eastAsia"/>
        </w:rPr>
        <w:t>c=wd*rd+we*re+w0*r0</w:t>
      </w:r>
    </w:p>
    <w:p w14:paraId="134A8FEA" w14:textId="77777777" w:rsidR="00CE6279" w:rsidRPr="00D3721A" w:rsidRDefault="00CE6279" w:rsidP="00CE6279"/>
    <w:p w14:paraId="2E7FB35D" w14:textId="77777777" w:rsidR="00CE6279" w:rsidRDefault="00CE6279" w:rsidP="00CE6279"/>
    <w:p w14:paraId="7410C8D4" w14:textId="77777777" w:rsidR="00CE6279" w:rsidRDefault="00CE6279" w:rsidP="00CE6279">
      <w:pPr>
        <w:jc w:val="center"/>
        <w:rPr>
          <w:b/>
          <w:sz w:val="28"/>
          <w:szCs w:val="28"/>
        </w:rPr>
      </w:pPr>
      <w:r w:rsidRPr="005269D8">
        <w:rPr>
          <w:rFonts w:hint="eastAsia"/>
          <w:b/>
          <w:sz w:val="28"/>
          <w:szCs w:val="28"/>
        </w:rPr>
        <w:t>第五章</w:t>
      </w:r>
    </w:p>
    <w:p w14:paraId="42F5693F" w14:textId="77777777" w:rsidR="00CE6279" w:rsidRPr="005269D8" w:rsidRDefault="00CE6279" w:rsidP="00CE6279">
      <w:pPr>
        <w:jc w:val="center"/>
        <w:rPr>
          <w:b/>
        </w:rPr>
      </w:pPr>
    </w:p>
    <w:p w14:paraId="5BD37605" w14:textId="77777777" w:rsidR="00CE6279" w:rsidRDefault="00CE6279" w:rsidP="00CE6279">
      <w:pPr>
        <w:pStyle w:val="a3"/>
        <w:widowControl w:val="0"/>
        <w:numPr>
          <w:ilvl w:val="0"/>
          <w:numId w:val="28"/>
        </w:numPr>
        <w:ind w:firstLineChars="0"/>
        <w:jc w:val="both"/>
      </w:pPr>
      <w:r>
        <w:rPr>
          <w:rFonts w:hint="eastAsia"/>
        </w:rPr>
        <w:t>买方市场和卖方市场的概念</w:t>
      </w:r>
    </w:p>
    <w:p w14:paraId="5A637961" w14:textId="77777777" w:rsidR="00CE6279" w:rsidRDefault="00CE6279" w:rsidP="00CE6279">
      <w:pPr>
        <w:pStyle w:val="a3"/>
        <w:ind w:left="360" w:firstLineChars="0" w:firstLine="0"/>
      </w:pPr>
    </w:p>
    <w:p w14:paraId="353456BB" w14:textId="77777777" w:rsidR="00CE6279" w:rsidRDefault="00CE6279" w:rsidP="00CE6279">
      <w:pPr>
        <w:pStyle w:val="a3"/>
        <w:ind w:left="360" w:firstLineChars="0" w:firstLine="0"/>
      </w:pPr>
      <w:r>
        <w:rPr>
          <w:rFonts w:hint="eastAsia"/>
        </w:rPr>
        <w:t>（</w:t>
      </w:r>
      <w:r>
        <w:rPr>
          <w:rFonts w:hint="eastAsia"/>
        </w:rPr>
        <w:t>1</w:t>
      </w:r>
      <w:r>
        <w:rPr>
          <w:rFonts w:hint="eastAsia"/>
        </w:rPr>
        <w:t>）</w:t>
      </w:r>
      <w:r w:rsidRPr="00D3721A">
        <w:rPr>
          <w:rFonts w:hint="eastAsia"/>
        </w:rPr>
        <w:t>卖方市场是指因产品短缺而求大于供的市场形势，此时卖方在交易中处于有利地位，市场竞争主要表现为买者之间的竞争。</w:t>
      </w:r>
    </w:p>
    <w:p w14:paraId="33F00B44" w14:textId="77777777" w:rsidR="00CE6279" w:rsidRPr="00D3721A" w:rsidRDefault="00CE6279" w:rsidP="00CE6279">
      <w:pPr>
        <w:pStyle w:val="a3"/>
        <w:ind w:left="360" w:firstLineChars="0" w:firstLine="0"/>
      </w:pPr>
      <w:r>
        <w:rPr>
          <w:rFonts w:hint="eastAsia"/>
        </w:rPr>
        <w:t>（</w:t>
      </w:r>
      <w:r>
        <w:rPr>
          <w:rFonts w:hint="eastAsia"/>
        </w:rPr>
        <w:t>2</w:t>
      </w:r>
      <w:r>
        <w:rPr>
          <w:rFonts w:hint="eastAsia"/>
        </w:rPr>
        <w:t>）</w:t>
      </w:r>
      <w:r w:rsidRPr="00D3721A">
        <w:rPr>
          <w:rFonts w:hint="eastAsia"/>
        </w:rPr>
        <w:t>买方市场指供大于求的市场形势，此时买方在交易中处于有利地位，市场竞争主要表现为卖方之间的竞争。</w:t>
      </w:r>
    </w:p>
    <w:p w14:paraId="1AED068C" w14:textId="77777777" w:rsidR="00CE6279" w:rsidRDefault="00CE6279" w:rsidP="00CE6279"/>
    <w:p w14:paraId="1220F058" w14:textId="77777777" w:rsidR="00CE6279" w:rsidRDefault="00CE6279" w:rsidP="00CE6279">
      <w:pPr>
        <w:pStyle w:val="a3"/>
        <w:widowControl w:val="0"/>
        <w:numPr>
          <w:ilvl w:val="0"/>
          <w:numId w:val="28"/>
        </w:numPr>
        <w:ind w:firstLineChars="0"/>
        <w:jc w:val="both"/>
      </w:pPr>
      <w:r>
        <w:rPr>
          <w:rFonts w:hint="eastAsia"/>
        </w:rPr>
        <w:t>马克思的两大部类理论（简单再生产的实现过程和</w:t>
      </w:r>
      <w:r w:rsidRPr="00F95398">
        <w:rPr>
          <w:rFonts w:hint="eastAsia"/>
        </w:rPr>
        <w:t>实现条件</w:t>
      </w:r>
      <w:r>
        <w:rPr>
          <w:rFonts w:hint="eastAsia"/>
        </w:rPr>
        <w:t>、扩大再生产的实现条件和实现过程）</w:t>
      </w:r>
    </w:p>
    <w:p w14:paraId="14B11E63" w14:textId="77777777" w:rsidR="00CE6279" w:rsidRDefault="00CE6279" w:rsidP="00CE6279">
      <w:pPr>
        <w:pStyle w:val="a3"/>
        <w:ind w:left="360" w:firstLineChars="0" w:firstLine="0"/>
      </w:pPr>
    </w:p>
    <w:p w14:paraId="69E77B34" w14:textId="77777777" w:rsidR="00CE6279" w:rsidRDefault="00CE6279" w:rsidP="00CE6279">
      <w:pPr>
        <w:pStyle w:val="a3"/>
        <w:ind w:left="360" w:firstLineChars="0" w:firstLine="0"/>
      </w:pPr>
      <w:r>
        <w:rPr>
          <w:rFonts w:hint="eastAsia"/>
        </w:rPr>
        <w:t>（</w:t>
      </w:r>
      <w:r>
        <w:rPr>
          <w:rFonts w:hint="eastAsia"/>
        </w:rPr>
        <w:t>1</w:t>
      </w:r>
      <w:r>
        <w:rPr>
          <w:rFonts w:hint="eastAsia"/>
        </w:rPr>
        <w:t>）</w:t>
      </w:r>
      <w:r w:rsidRPr="00DC5050">
        <w:rPr>
          <w:rFonts w:hint="eastAsia"/>
        </w:rPr>
        <w:t>马克思研究社会再生产的两个基本前提</w:t>
      </w:r>
      <w:r>
        <w:rPr>
          <w:rFonts w:hint="eastAsia"/>
        </w:rPr>
        <w:t>：</w:t>
      </w:r>
    </w:p>
    <w:p w14:paraId="706E5F6A" w14:textId="77777777" w:rsidR="00CE6279" w:rsidRDefault="00CE6279" w:rsidP="00CE6279">
      <w:pPr>
        <w:pStyle w:val="a3"/>
        <w:ind w:left="360" w:firstLineChars="0" w:firstLine="0"/>
      </w:pPr>
      <w:r>
        <w:t>a.</w:t>
      </w:r>
      <w:r>
        <w:rPr>
          <w:rFonts w:hint="eastAsia"/>
        </w:rPr>
        <w:t>社会生产两大部类：</w:t>
      </w:r>
    </w:p>
    <w:p w14:paraId="554F6A6E" w14:textId="77777777" w:rsidR="00CE6279" w:rsidRDefault="00CE6279" w:rsidP="00CE6279">
      <w:pPr>
        <w:pStyle w:val="a3"/>
        <w:ind w:left="360" w:firstLineChars="0" w:firstLine="0"/>
      </w:pPr>
      <w:r w:rsidRPr="00DC5050">
        <w:rPr>
          <w:rFonts w:hint="eastAsia"/>
        </w:rPr>
        <w:t>第一部类（</w:t>
      </w:r>
      <w:r w:rsidRPr="00DC5050">
        <w:t>I</w:t>
      </w:r>
      <w:r w:rsidRPr="00DC5050">
        <w:rPr>
          <w:rFonts w:hint="eastAsia"/>
        </w:rPr>
        <w:t>）：由生产生产资料的部门所构成，其产品进入生产领域；</w:t>
      </w:r>
    </w:p>
    <w:p w14:paraId="62B2E0CA" w14:textId="77777777" w:rsidR="00CE6279" w:rsidRDefault="00CE6279" w:rsidP="00CE6279">
      <w:pPr>
        <w:pStyle w:val="a3"/>
        <w:ind w:left="360" w:firstLineChars="0" w:firstLine="0"/>
      </w:pPr>
      <w:r w:rsidRPr="00DC5050">
        <w:rPr>
          <w:rFonts w:hint="eastAsia"/>
        </w:rPr>
        <w:t>第二部类（</w:t>
      </w:r>
      <w:r w:rsidRPr="00DC5050">
        <w:t>II</w:t>
      </w:r>
      <w:r w:rsidRPr="00DC5050">
        <w:rPr>
          <w:rFonts w:hint="eastAsia"/>
        </w:rPr>
        <w:t>）：由生产消费资料的部门所构成，其产品进入生活消费领域。</w:t>
      </w:r>
    </w:p>
    <w:p w14:paraId="036695A1" w14:textId="77777777" w:rsidR="00CE6279" w:rsidRDefault="00CE6279" w:rsidP="00CE6279">
      <w:pPr>
        <w:pStyle w:val="a3"/>
        <w:ind w:left="360" w:firstLineChars="0" w:firstLine="0"/>
      </w:pPr>
      <w:r>
        <w:t>b.</w:t>
      </w:r>
      <w:r w:rsidRPr="00DC5050">
        <w:rPr>
          <w:rFonts w:hint="eastAsia"/>
        </w:rPr>
        <w:t>按价值形态将社会总产品分为三个部分</w:t>
      </w:r>
      <w:r>
        <w:rPr>
          <w:rFonts w:hint="eastAsia"/>
        </w:rPr>
        <w:t>：</w:t>
      </w:r>
    </w:p>
    <w:p w14:paraId="1186F8B7" w14:textId="77777777" w:rsidR="00CE6279" w:rsidRPr="00DC5050" w:rsidRDefault="00CE6279" w:rsidP="00CE6279">
      <w:pPr>
        <w:pStyle w:val="a3"/>
        <w:ind w:left="360" w:firstLineChars="0" w:firstLine="0"/>
      </w:pPr>
      <w:r w:rsidRPr="00DC5050">
        <w:rPr>
          <w:rFonts w:hint="eastAsia"/>
        </w:rPr>
        <w:t>社会总产品在价值形态上称为社会总产值</w:t>
      </w:r>
      <w:r>
        <w:rPr>
          <w:rFonts w:hint="eastAsia"/>
        </w:rPr>
        <w:t>。</w:t>
      </w:r>
      <w:r w:rsidRPr="00DC5050">
        <w:rPr>
          <w:rFonts w:hint="eastAsia"/>
        </w:rPr>
        <w:t>它划分为包含在产品中的生产资料的转移价值（</w:t>
      </w:r>
      <w:r w:rsidRPr="00DC5050">
        <w:t>c</w:t>
      </w:r>
      <w:r w:rsidRPr="00DC5050">
        <w:rPr>
          <w:rFonts w:hint="eastAsia"/>
        </w:rPr>
        <w:t>）、凝结在产品中的由工人必要劳动创造的价值（</w:t>
      </w:r>
      <w:r w:rsidRPr="00DC5050">
        <w:t>v</w:t>
      </w:r>
      <w:r w:rsidRPr="00DC5050">
        <w:rPr>
          <w:rFonts w:hint="eastAsia"/>
        </w:rPr>
        <w:t>）和凝结在产品中的由工人在剩余劳动时间里创造的价值（</w:t>
      </w:r>
      <w:r w:rsidRPr="00DC5050">
        <w:t>m</w:t>
      </w:r>
      <w:r w:rsidRPr="00DC5050">
        <w:rPr>
          <w:rFonts w:hint="eastAsia"/>
        </w:rPr>
        <w:t>）。</w:t>
      </w:r>
    </w:p>
    <w:p w14:paraId="020032F1" w14:textId="77777777" w:rsidR="00CE6279" w:rsidRDefault="00CE6279" w:rsidP="00CE6279">
      <w:pPr>
        <w:pStyle w:val="a3"/>
        <w:ind w:left="360" w:firstLineChars="0" w:firstLine="0"/>
      </w:pPr>
    </w:p>
    <w:p w14:paraId="5CAEEC57" w14:textId="77777777" w:rsidR="00CE6279" w:rsidRDefault="00CE6279" w:rsidP="00CE6279">
      <w:pPr>
        <w:pStyle w:val="a3"/>
        <w:ind w:left="360" w:firstLineChars="0" w:firstLine="0"/>
      </w:pPr>
      <w:r>
        <w:rPr>
          <w:rFonts w:hint="eastAsia"/>
        </w:rPr>
        <w:t>（</w:t>
      </w:r>
      <w:r>
        <w:rPr>
          <w:rFonts w:hint="eastAsia"/>
        </w:rPr>
        <w:t>2</w:t>
      </w:r>
      <w:r>
        <w:rPr>
          <w:rFonts w:hint="eastAsia"/>
        </w:rPr>
        <w:t>）社会简单再生产：</w:t>
      </w:r>
    </w:p>
    <w:p w14:paraId="3DADA691" w14:textId="77777777" w:rsidR="00CE6279" w:rsidRDefault="00CE6279" w:rsidP="00CE6279">
      <w:pPr>
        <w:pStyle w:val="a3"/>
        <w:ind w:left="360" w:firstLineChars="0" w:firstLine="0"/>
      </w:pPr>
    </w:p>
    <w:p w14:paraId="49DBD4CD" w14:textId="77777777" w:rsidR="00CE6279" w:rsidRDefault="00CE6279" w:rsidP="00CE6279">
      <w:pPr>
        <w:pStyle w:val="a3"/>
        <w:ind w:left="360" w:firstLineChars="0" w:firstLine="0"/>
      </w:pPr>
      <w:r>
        <w:t>a.</w:t>
      </w:r>
      <w:r w:rsidRPr="00DC5050">
        <w:rPr>
          <w:rFonts w:hint="eastAsia"/>
        </w:rPr>
        <w:t>由于第</w:t>
      </w:r>
      <w:r w:rsidRPr="00DC5050">
        <w:t>I</w:t>
      </w:r>
      <w:r w:rsidRPr="00DC5050">
        <w:rPr>
          <w:rFonts w:hint="eastAsia"/>
        </w:rPr>
        <w:t>部类是提供生产资料和生产性服务的，因此它的全部产出必须等于当年两大部类所耗费或所需的生产资料和生产性服务，即</w:t>
      </w:r>
      <w:r w:rsidRPr="00DC5050">
        <w:t>I(c+v+m)=I(c)+II(c)</w:t>
      </w:r>
      <w:r w:rsidRPr="00DC5050">
        <w:rPr>
          <w:rFonts w:hint="eastAsia"/>
        </w:rPr>
        <w:t>。这就是第</w:t>
      </w:r>
      <w:r w:rsidRPr="00DC5050">
        <w:t>I</w:t>
      </w:r>
      <w:r w:rsidRPr="00DC5050">
        <w:rPr>
          <w:rFonts w:hint="eastAsia"/>
        </w:rPr>
        <w:t>部类产出的实现条件。</w:t>
      </w:r>
    </w:p>
    <w:p w14:paraId="117FAB4B" w14:textId="77777777" w:rsidR="00CE6279" w:rsidRDefault="00CE6279" w:rsidP="00CE6279">
      <w:pPr>
        <w:pStyle w:val="a3"/>
        <w:ind w:left="567" w:firstLineChars="0" w:firstLine="0"/>
        <w:rPr>
          <w:sz w:val="20"/>
          <w:szCs w:val="20"/>
        </w:rPr>
      </w:pPr>
      <w:r w:rsidRPr="00DC5050">
        <w:rPr>
          <w:rFonts w:hint="eastAsia"/>
          <w:sz w:val="20"/>
          <w:szCs w:val="20"/>
        </w:rPr>
        <w:t>若</w:t>
      </w:r>
      <w:r w:rsidRPr="00DC5050">
        <w:rPr>
          <w:sz w:val="20"/>
          <w:szCs w:val="20"/>
        </w:rPr>
        <w:t>I(c+v+m)&gt;I(c)+II(c)</w:t>
      </w:r>
      <w:r w:rsidRPr="00DC5050">
        <w:rPr>
          <w:rFonts w:hint="eastAsia"/>
          <w:sz w:val="20"/>
          <w:szCs w:val="20"/>
        </w:rPr>
        <w:t>，则社会生产资料和生产性服务的供给大于需求，则第</w:t>
      </w:r>
      <w:r w:rsidRPr="00DC5050">
        <w:rPr>
          <w:sz w:val="20"/>
          <w:szCs w:val="20"/>
        </w:rPr>
        <w:t>I</w:t>
      </w:r>
      <w:r w:rsidRPr="00DC5050">
        <w:rPr>
          <w:rFonts w:hint="eastAsia"/>
          <w:sz w:val="20"/>
          <w:szCs w:val="20"/>
        </w:rPr>
        <w:t>部类产出无法完全实现，再生产会发生萎缩；</w:t>
      </w:r>
    </w:p>
    <w:p w14:paraId="69DB2885" w14:textId="77777777" w:rsidR="00CE6279" w:rsidRDefault="00CE6279" w:rsidP="00CE6279">
      <w:pPr>
        <w:pStyle w:val="a3"/>
        <w:ind w:left="567" w:firstLineChars="0" w:firstLine="0"/>
        <w:rPr>
          <w:sz w:val="20"/>
          <w:szCs w:val="20"/>
        </w:rPr>
      </w:pPr>
      <w:r w:rsidRPr="00DC5050">
        <w:rPr>
          <w:rFonts w:hint="eastAsia"/>
          <w:sz w:val="20"/>
          <w:szCs w:val="20"/>
        </w:rPr>
        <w:t>若</w:t>
      </w:r>
      <w:r w:rsidRPr="00DC5050">
        <w:rPr>
          <w:sz w:val="20"/>
          <w:szCs w:val="20"/>
        </w:rPr>
        <w:t>I(c+v+m)&lt;I(c)+II(c)</w:t>
      </w:r>
      <w:r w:rsidRPr="00DC5050">
        <w:rPr>
          <w:rFonts w:hint="eastAsia"/>
          <w:sz w:val="20"/>
          <w:szCs w:val="20"/>
        </w:rPr>
        <w:t>，则意味着第</w:t>
      </w:r>
      <w:r w:rsidRPr="00DC5050">
        <w:rPr>
          <w:sz w:val="20"/>
          <w:szCs w:val="20"/>
        </w:rPr>
        <w:t>I</w:t>
      </w:r>
      <w:r w:rsidRPr="00DC5050">
        <w:rPr>
          <w:rFonts w:hint="eastAsia"/>
          <w:sz w:val="20"/>
          <w:szCs w:val="20"/>
        </w:rPr>
        <w:t>部类的产出无法完全补偿两大部类在这方面的已有耗费，两大部类或至少其中一个部类的再生产会发生萎缩。</w:t>
      </w:r>
    </w:p>
    <w:p w14:paraId="17AE7313" w14:textId="77777777" w:rsidR="00CE6279" w:rsidRPr="00DC5050" w:rsidRDefault="00CE6279" w:rsidP="00CE6279">
      <w:pPr>
        <w:pStyle w:val="a3"/>
        <w:ind w:left="567" w:firstLineChars="0" w:firstLine="0"/>
        <w:rPr>
          <w:sz w:val="20"/>
          <w:szCs w:val="20"/>
        </w:rPr>
      </w:pPr>
    </w:p>
    <w:p w14:paraId="1A8163F1" w14:textId="77777777" w:rsidR="00CE6279" w:rsidRDefault="00CE6279" w:rsidP="00CE6279">
      <w:pPr>
        <w:pStyle w:val="a3"/>
        <w:ind w:left="360" w:firstLineChars="0" w:firstLine="0"/>
      </w:pPr>
      <w:r>
        <w:t>b.</w:t>
      </w:r>
      <w:r w:rsidRPr="00DC5050">
        <w:rPr>
          <w:rFonts w:hint="eastAsia"/>
        </w:rPr>
        <w:t>由于第</w:t>
      </w:r>
      <w:r w:rsidRPr="00DC5050">
        <w:t>II</w:t>
      </w:r>
      <w:r w:rsidRPr="00DC5050">
        <w:rPr>
          <w:rFonts w:hint="eastAsia"/>
        </w:rPr>
        <w:t>部类是为全社会提供消费资料和生活性服务的，它的全部产出必须等于当年两大部类劳动者和资本所有者的消费需求，即</w:t>
      </w:r>
      <w:r w:rsidRPr="00DC5050">
        <w:t>II(c+v+m)=I(v+m)+II(v+m)</w:t>
      </w:r>
      <w:r w:rsidRPr="00DC5050">
        <w:rPr>
          <w:rFonts w:hint="eastAsia"/>
        </w:rPr>
        <w:t>。这就是第</w:t>
      </w:r>
      <w:r w:rsidRPr="00DC5050">
        <w:t>II</w:t>
      </w:r>
      <w:r w:rsidRPr="00DC5050">
        <w:rPr>
          <w:rFonts w:hint="eastAsia"/>
        </w:rPr>
        <w:t>部类产出的实现条件。</w:t>
      </w:r>
    </w:p>
    <w:p w14:paraId="70E3C554" w14:textId="77777777" w:rsidR="00CE6279" w:rsidRPr="00DC5050" w:rsidRDefault="00CE6279" w:rsidP="00CE6279">
      <w:pPr>
        <w:pStyle w:val="a3"/>
        <w:ind w:left="567" w:firstLineChars="0" w:firstLine="0"/>
        <w:rPr>
          <w:sz w:val="20"/>
          <w:szCs w:val="20"/>
        </w:rPr>
      </w:pPr>
      <w:r w:rsidRPr="00DC5050">
        <w:rPr>
          <w:rFonts w:hint="eastAsia"/>
          <w:sz w:val="20"/>
          <w:szCs w:val="20"/>
        </w:rPr>
        <w:t>若</w:t>
      </w:r>
      <w:r w:rsidRPr="00DC5050">
        <w:rPr>
          <w:sz w:val="20"/>
          <w:szCs w:val="20"/>
        </w:rPr>
        <w:t>II(c+v+m)&gt;I(v+m)+II(v+m)</w:t>
      </w:r>
      <w:r w:rsidRPr="00DC5050">
        <w:rPr>
          <w:rFonts w:hint="eastAsia"/>
          <w:sz w:val="20"/>
          <w:szCs w:val="20"/>
        </w:rPr>
        <w:t>，则表明第</w:t>
      </w:r>
      <w:r w:rsidRPr="00DC5050">
        <w:rPr>
          <w:sz w:val="20"/>
          <w:szCs w:val="20"/>
        </w:rPr>
        <w:t>II</w:t>
      </w:r>
      <w:r w:rsidRPr="00DC5050">
        <w:rPr>
          <w:rFonts w:hint="eastAsia"/>
          <w:sz w:val="20"/>
          <w:szCs w:val="20"/>
        </w:rPr>
        <w:t>部类提供的消费资料和生活性服务超过了社会的需求，即第</w:t>
      </w:r>
      <w:r w:rsidRPr="00DC5050">
        <w:rPr>
          <w:sz w:val="20"/>
          <w:szCs w:val="20"/>
        </w:rPr>
        <w:t>II</w:t>
      </w:r>
      <w:r w:rsidRPr="00DC5050">
        <w:rPr>
          <w:rFonts w:hint="eastAsia"/>
          <w:sz w:val="20"/>
          <w:szCs w:val="20"/>
        </w:rPr>
        <w:t>部类产出不能全部实现，再生产会发生萎缩；</w:t>
      </w:r>
    </w:p>
    <w:p w14:paraId="6D160ADE" w14:textId="77777777" w:rsidR="00CE6279" w:rsidRDefault="00CE6279" w:rsidP="00CE6279">
      <w:pPr>
        <w:pStyle w:val="a3"/>
        <w:ind w:left="567" w:firstLineChars="0" w:firstLine="0"/>
        <w:rPr>
          <w:sz w:val="20"/>
          <w:szCs w:val="20"/>
        </w:rPr>
      </w:pPr>
      <w:r w:rsidRPr="00DC5050">
        <w:rPr>
          <w:rFonts w:hint="eastAsia"/>
          <w:sz w:val="20"/>
          <w:szCs w:val="20"/>
        </w:rPr>
        <w:t>若</w:t>
      </w:r>
      <w:r w:rsidRPr="00DC5050">
        <w:rPr>
          <w:sz w:val="20"/>
          <w:szCs w:val="20"/>
        </w:rPr>
        <w:t>II(c+v+m)&lt;I(v+m)+II(v+m)</w:t>
      </w:r>
      <w:r w:rsidRPr="00DC5050">
        <w:rPr>
          <w:rFonts w:hint="eastAsia"/>
          <w:sz w:val="20"/>
          <w:szCs w:val="20"/>
        </w:rPr>
        <w:t>，则意味着社会对消费资料和生活性服务的需求超过了第</w:t>
      </w:r>
      <w:r w:rsidRPr="00DC5050">
        <w:rPr>
          <w:sz w:val="20"/>
          <w:szCs w:val="20"/>
        </w:rPr>
        <w:t>II</w:t>
      </w:r>
      <w:r w:rsidRPr="00DC5050">
        <w:rPr>
          <w:rFonts w:hint="eastAsia"/>
          <w:sz w:val="20"/>
          <w:szCs w:val="20"/>
        </w:rPr>
        <w:t>部类的生产供给，因此两大部类或者其中一个部类的再生产会发生萎缩。</w:t>
      </w:r>
    </w:p>
    <w:p w14:paraId="01ABE176" w14:textId="77777777" w:rsidR="00CE6279" w:rsidRDefault="00CE6279" w:rsidP="00CE6279">
      <w:pPr>
        <w:pStyle w:val="a3"/>
        <w:ind w:left="567" w:firstLineChars="0" w:firstLine="0"/>
        <w:rPr>
          <w:sz w:val="20"/>
          <w:szCs w:val="20"/>
        </w:rPr>
      </w:pPr>
    </w:p>
    <w:p w14:paraId="39F51441" w14:textId="77777777" w:rsidR="00CE6279" w:rsidRDefault="00CE6279" w:rsidP="00CE6279">
      <w:pPr>
        <w:pStyle w:val="a3"/>
        <w:ind w:left="357" w:firstLineChars="0" w:firstLine="0"/>
      </w:pPr>
      <w:r w:rsidRPr="00B85B4D">
        <w:rPr>
          <w:rFonts w:hint="eastAsia"/>
        </w:rPr>
        <w:t>根据以上两大部类的两个实现条件的平衡等式，可以得出同一个简约公式：</w:t>
      </w:r>
      <w:r w:rsidRPr="00B85B4D">
        <w:t>I(v+m)=II(c)</w:t>
      </w:r>
      <w:r w:rsidRPr="00B85B4D">
        <w:rPr>
          <w:rFonts w:hint="eastAsia"/>
        </w:rPr>
        <w:t>。</w:t>
      </w:r>
    </w:p>
    <w:p w14:paraId="0A16D7C9" w14:textId="77777777" w:rsidR="00CE6279" w:rsidRPr="00B85B4D" w:rsidRDefault="00CE6279" w:rsidP="00CE6279">
      <w:pPr>
        <w:pStyle w:val="a3"/>
        <w:ind w:left="357" w:firstLineChars="0" w:firstLine="0"/>
        <w:rPr>
          <w:sz w:val="20"/>
          <w:szCs w:val="20"/>
        </w:rPr>
      </w:pPr>
    </w:p>
    <w:p w14:paraId="29610027" w14:textId="77777777" w:rsidR="00CE6279" w:rsidRPr="00B85B4D" w:rsidRDefault="00CE6279" w:rsidP="00CE6279">
      <w:pPr>
        <w:ind w:left="357"/>
        <w:jc w:val="left"/>
      </w:pPr>
      <w:r w:rsidRPr="00B85B4D">
        <w:rPr>
          <w:rFonts w:hint="eastAsia"/>
        </w:rPr>
        <w:t>上述这个公式概括出了两大部类之间的交换关系：</w:t>
      </w:r>
    </w:p>
    <w:p w14:paraId="094FB29C" w14:textId="77777777" w:rsidR="00CE6279" w:rsidRPr="00B85B4D" w:rsidRDefault="00CE6279" w:rsidP="00CE6279">
      <w:pPr>
        <w:ind w:left="357"/>
        <w:jc w:val="left"/>
      </w:pPr>
      <w:r>
        <w:t>a.</w:t>
      </w:r>
      <w:r w:rsidRPr="00B85B4D">
        <w:rPr>
          <w:rFonts w:hint="eastAsia"/>
        </w:rPr>
        <w:t>第</w:t>
      </w:r>
      <w:r w:rsidRPr="00B85B4D">
        <w:t>I</w:t>
      </w:r>
      <w:r w:rsidRPr="00B85B4D">
        <w:rPr>
          <w:rFonts w:hint="eastAsia"/>
        </w:rPr>
        <w:t>部类产出中的</w:t>
      </w:r>
      <w:r w:rsidRPr="00B85B4D">
        <w:t>I(c)</w:t>
      </w:r>
      <w:r w:rsidRPr="00B85B4D">
        <w:rPr>
          <w:rFonts w:hint="eastAsia"/>
        </w:rPr>
        <w:t>部分的供求都发生在第</w:t>
      </w:r>
      <w:r w:rsidRPr="00B85B4D">
        <w:t>I</w:t>
      </w:r>
      <w:r w:rsidRPr="00B85B4D">
        <w:rPr>
          <w:rFonts w:hint="eastAsia"/>
        </w:rPr>
        <w:t>部类内部，因此通过第</w:t>
      </w:r>
      <w:r w:rsidRPr="00B85B4D">
        <w:t>I</w:t>
      </w:r>
      <w:r w:rsidRPr="00B85B4D">
        <w:rPr>
          <w:rFonts w:hint="eastAsia"/>
        </w:rPr>
        <w:t>部类内部的相互交换而实现；</w:t>
      </w:r>
    </w:p>
    <w:p w14:paraId="5183C75D" w14:textId="77777777" w:rsidR="00CE6279" w:rsidRPr="00B85B4D" w:rsidRDefault="00CE6279" w:rsidP="00CE6279">
      <w:pPr>
        <w:ind w:left="357"/>
        <w:jc w:val="left"/>
      </w:pPr>
      <w:r>
        <w:t>b.</w:t>
      </w:r>
      <w:r w:rsidRPr="00B85B4D">
        <w:rPr>
          <w:rFonts w:hint="eastAsia"/>
        </w:rPr>
        <w:t>第</w:t>
      </w:r>
      <w:r w:rsidRPr="00B85B4D">
        <w:t>II</w:t>
      </w:r>
      <w:r w:rsidRPr="00B85B4D">
        <w:rPr>
          <w:rFonts w:hint="eastAsia"/>
        </w:rPr>
        <w:t>部类产出中的</w:t>
      </w:r>
      <w:r w:rsidRPr="00B85B4D">
        <w:t>II(v+m)</w:t>
      </w:r>
      <w:r w:rsidRPr="00B85B4D">
        <w:rPr>
          <w:rFonts w:hint="eastAsia"/>
        </w:rPr>
        <w:t>部分的供求都发生在第</w:t>
      </w:r>
      <w:r w:rsidRPr="00B85B4D">
        <w:t>II</w:t>
      </w:r>
      <w:r w:rsidRPr="00B85B4D">
        <w:rPr>
          <w:rFonts w:hint="eastAsia"/>
        </w:rPr>
        <w:t>部类内部，因此通过第</w:t>
      </w:r>
      <w:r w:rsidRPr="00B85B4D">
        <w:t>II</w:t>
      </w:r>
      <w:r w:rsidRPr="00B85B4D">
        <w:rPr>
          <w:rFonts w:hint="eastAsia"/>
        </w:rPr>
        <w:t>部类内部的相互交换而实现；</w:t>
      </w:r>
    </w:p>
    <w:p w14:paraId="47841992" w14:textId="77777777" w:rsidR="00CE6279" w:rsidRDefault="00CE6279" w:rsidP="00CE6279">
      <w:pPr>
        <w:ind w:left="357"/>
        <w:jc w:val="left"/>
      </w:pPr>
      <w:r>
        <w:t>c.</w:t>
      </w:r>
      <w:r w:rsidRPr="00B85B4D">
        <w:rPr>
          <w:rFonts w:hint="eastAsia"/>
        </w:rPr>
        <w:t>第</w:t>
      </w:r>
      <w:r w:rsidRPr="00B85B4D">
        <w:t>I</w:t>
      </w:r>
      <w:r w:rsidRPr="00B85B4D">
        <w:rPr>
          <w:rFonts w:hint="eastAsia"/>
        </w:rPr>
        <w:t>部类的</w:t>
      </w:r>
      <w:r w:rsidRPr="00B85B4D">
        <w:t>I(v+m)</w:t>
      </w:r>
      <w:r w:rsidRPr="00B85B4D">
        <w:rPr>
          <w:rFonts w:hint="eastAsia"/>
        </w:rPr>
        <w:t>和第</w:t>
      </w:r>
      <w:r w:rsidRPr="00B85B4D">
        <w:t>II</w:t>
      </w:r>
      <w:r w:rsidRPr="00B85B4D">
        <w:rPr>
          <w:rFonts w:hint="eastAsia"/>
        </w:rPr>
        <w:t>部类的</w:t>
      </w:r>
      <w:r w:rsidRPr="00B85B4D">
        <w:t>II(c)</w:t>
      </w:r>
      <w:r w:rsidRPr="00B85B4D">
        <w:rPr>
          <w:rFonts w:hint="eastAsia"/>
        </w:rPr>
        <w:t>有待通过部门间交换实现，</w:t>
      </w:r>
      <w:r w:rsidRPr="00B85B4D">
        <w:rPr>
          <w:rFonts w:hint="eastAsia"/>
        </w:rPr>
        <w:t xml:space="preserve"> </w:t>
      </w:r>
      <w:r w:rsidRPr="00B85B4D">
        <w:t>I(v+m)</w:t>
      </w:r>
      <w:r w:rsidRPr="00B85B4D">
        <w:rPr>
          <w:rFonts w:hint="eastAsia"/>
        </w:rPr>
        <w:t>在价值上表示第</w:t>
      </w:r>
      <w:r w:rsidRPr="00B85B4D">
        <w:t>I</w:t>
      </w:r>
      <w:r w:rsidRPr="00B85B4D">
        <w:rPr>
          <w:rFonts w:hint="eastAsia"/>
        </w:rPr>
        <w:t>部类劳动者和资本所有者所需的消费资料和生活性服务，但是这部分产出形式却是生产资料和生产性服务，因此无法在第</w:t>
      </w:r>
      <w:r w:rsidRPr="00B85B4D">
        <w:t>I</w:t>
      </w:r>
      <w:r w:rsidRPr="00B85B4D">
        <w:rPr>
          <w:rFonts w:hint="eastAsia"/>
        </w:rPr>
        <w:t>部类内部交换实现。同理，</w:t>
      </w:r>
      <w:r w:rsidRPr="00B85B4D">
        <w:t>II(c)</w:t>
      </w:r>
      <w:r w:rsidRPr="00B85B4D">
        <w:rPr>
          <w:rFonts w:hint="eastAsia"/>
        </w:rPr>
        <w:t>在价值上表示第</w:t>
      </w:r>
      <w:r w:rsidRPr="00B85B4D">
        <w:t>II</w:t>
      </w:r>
      <w:r w:rsidRPr="00B85B4D">
        <w:rPr>
          <w:rFonts w:hint="eastAsia"/>
        </w:rPr>
        <w:t>部类所需的生产资料和生产性服务，然而产出的形式却是消费资料和生活性服务，也无法在第</w:t>
      </w:r>
      <w:r w:rsidRPr="00B85B4D">
        <w:t>II</w:t>
      </w:r>
      <w:r w:rsidRPr="00B85B4D">
        <w:rPr>
          <w:rFonts w:hint="eastAsia"/>
        </w:rPr>
        <w:t>部类内部交换实现。因此就有跨越部类进行交换的需要，即</w:t>
      </w:r>
      <w:r w:rsidRPr="00B85B4D">
        <w:t>I(v+m)</w:t>
      </w:r>
      <w:r w:rsidRPr="00B85B4D">
        <w:rPr>
          <w:rFonts w:hint="eastAsia"/>
        </w:rPr>
        <w:t>和</w:t>
      </w:r>
      <w:r w:rsidRPr="00B85B4D">
        <w:t>II(c)</w:t>
      </w:r>
      <w:r w:rsidRPr="00B85B4D">
        <w:rPr>
          <w:rFonts w:hint="eastAsia"/>
        </w:rPr>
        <w:t>相交换。</w:t>
      </w:r>
    </w:p>
    <w:p w14:paraId="31D5C743" w14:textId="77777777" w:rsidR="00CE6279" w:rsidRPr="00B85B4D" w:rsidRDefault="00CE6279" w:rsidP="00CE6279">
      <w:pPr>
        <w:ind w:left="357"/>
        <w:jc w:val="left"/>
      </w:pPr>
    </w:p>
    <w:p w14:paraId="714A2B48" w14:textId="77777777" w:rsidR="00CE6279" w:rsidRDefault="00CE6279" w:rsidP="00CE6279">
      <w:pPr>
        <w:ind w:left="357"/>
        <w:jc w:val="left"/>
      </w:pPr>
      <w:r w:rsidRPr="00B85B4D">
        <w:rPr>
          <w:rFonts w:hint="eastAsia"/>
        </w:rPr>
        <w:t>可见，整个社会简单再生产的基本实现条件就可以归结为：</w:t>
      </w:r>
      <w:r w:rsidRPr="00B85B4D">
        <w:rPr>
          <w:rFonts w:hint="eastAsia"/>
        </w:rPr>
        <w:t xml:space="preserve"> </w:t>
      </w:r>
      <w:r w:rsidRPr="00B85B4D">
        <w:t>I(v+m)=II(c)</w:t>
      </w:r>
      <w:r w:rsidRPr="00B85B4D">
        <w:rPr>
          <w:rFonts w:hint="eastAsia"/>
        </w:rPr>
        <w:t>。</w:t>
      </w:r>
    </w:p>
    <w:p w14:paraId="456B501C" w14:textId="77777777" w:rsidR="00CE6279" w:rsidRDefault="00CE6279" w:rsidP="00CE6279">
      <w:pPr>
        <w:ind w:left="357"/>
        <w:jc w:val="left"/>
      </w:pPr>
    </w:p>
    <w:p w14:paraId="40ED0BD4" w14:textId="77777777" w:rsidR="00CE6279" w:rsidRDefault="00CE6279" w:rsidP="00CE6279">
      <w:pPr>
        <w:pStyle w:val="a3"/>
        <w:ind w:left="360" w:firstLineChars="0" w:firstLine="0"/>
      </w:pPr>
      <w:r>
        <w:rPr>
          <w:rFonts w:hint="eastAsia"/>
        </w:rPr>
        <w:t>（</w:t>
      </w:r>
      <w:r>
        <w:rPr>
          <w:rFonts w:hint="eastAsia"/>
        </w:rPr>
        <w:t>2</w:t>
      </w:r>
      <w:r>
        <w:rPr>
          <w:rFonts w:hint="eastAsia"/>
        </w:rPr>
        <w:t>）社会扩大再生产：</w:t>
      </w:r>
    </w:p>
    <w:p w14:paraId="60EB8CB2" w14:textId="77777777" w:rsidR="00CE6279" w:rsidRDefault="00CE6279" w:rsidP="00CE6279">
      <w:pPr>
        <w:pStyle w:val="a3"/>
        <w:ind w:left="360" w:firstLineChars="0" w:firstLine="0"/>
      </w:pPr>
    </w:p>
    <w:p w14:paraId="478169D9" w14:textId="77777777" w:rsidR="00CE6279" w:rsidRDefault="00CE6279" w:rsidP="00CE6279">
      <w:pPr>
        <w:pStyle w:val="a3"/>
        <w:ind w:left="360" w:firstLineChars="0" w:firstLine="0"/>
      </w:pPr>
      <w:r>
        <w:t>a.</w:t>
      </w:r>
      <w:r w:rsidRPr="00B85B4D">
        <w:rPr>
          <w:rFonts w:hint="eastAsia"/>
        </w:rPr>
        <w:t>两个前提条件：</w:t>
      </w:r>
    </w:p>
    <w:p w14:paraId="4AC673DC" w14:textId="77777777" w:rsidR="00CE6279" w:rsidRDefault="00CE6279" w:rsidP="00CE6279">
      <w:pPr>
        <w:pStyle w:val="a3"/>
        <w:ind w:left="360" w:firstLineChars="0" w:firstLine="0"/>
      </w:pPr>
      <w:r w:rsidRPr="00B85B4D">
        <w:rPr>
          <w:rFonts w:ascii="????" w:hAnsi="????" w:cs="????"/>
          <w:sz w:val="28"/>
          <w:szCs w:val="28"/>
        </w:rPr>
        <w:t>➀</w:t>
      </w:r>
      <w:r w:rsidRPr="00B85B4D">
        <w:t>I(v+m)&gt;II(c)</w:t>
      </w:r>
      <w:r w:rsidRPr="00B85B4D">
        <w:rPr>
          <w:rFonts w:hint="eastAsia"/>
        </w:rPr>
        <w:t>：扩大再生产所需追加的生产资料和生产性服务是由第</w:t>
      </w:r>
      <w:r w:rsidRPr="00B85B4D">
        <w:t>I</w:t>
      </w:r>
      <w:r w:rsidRPr="00B85B4D">
        <w:rPr>
          <w:rFonts w:hint="eastAsia"/>
        </w:rPr>
        <w:t>部类提供的，因此第</w:t>
      </w:r>
      <w:r w:rsidRPr="00B85B4D">
        <w:t>I</w:t>
      </w:r>
      <w:r w:rsidRPr="00B85B4D">
        <w:rPr>
          <w:rFonts w:hint="eastAsia"/>
        </w:rPr>
        <w:t>部类产出在补偿了当年两大部类的生产资料和生产性服务后，必须有余额来满足两大部类追加的需要，即</w:t>
      </w:r>
      <w:r w:rsidRPr="00B85B4D">
        <w:t>I(c+v+m)&gt;I(c)+II(c)</w:t>
      </w:r>
      <w:r w:rsidRPr="00B85B4D">
        <w:rPr>
          <w:rFonts w:hint="eastAsia"/>
        </w:rPr>
        <w:t>，即</w:t>
      </w:r>
      <w:r w:rsidRPr="00B85B4D">
        <w:t>I(v+m)&gt;II(c)</w:t>
      </w:r>
      <w:r w:rsidRPr="00B85B4D">
        <w:rPr>
          <w:rFonts w:hint="eastAsia"/>
        </w:rPr>
        <w:t>。</w:t>
      </w:r>
    </w:p>
    <w:p w14:paraId="3A57AA72" w14:textId="77777777" w:rsidR="00CE6279" w:rsidRDefault="00CE6279" w:rsidP="00CE6279">
      <w:pPr>
        <w:pStyle w:val="a3"/>
        <w:ind w:left="360" w:firstLineChars="0" w:firstLine="0"/>
      </w:pPr>
      <w:r w:rsidRPr="00B85B4D">
        <w:rPr>
          <w:rFonts w:ascii="????" w:hAnsi="????" w:cs="????"/>
          <w:sz w:val="28"/>
          <w:szCs w:val="28"/>
        </w:rPr>
        <w:t>➁</w:t>
      </w:r>
      <w:r w:rsidRPr="00B85B4D">
        <w:t>II(c+(m-m/x))&gt;I(v+m/x)</w:t>
      </w:r>
      <w:r w:rsidRPr="00B85B4D">
        <w:rPr>
          <w:rFonts w:hint="eastAsia"/>
        </w:rPr>
        <w:t>：扩大再生产同时也需要第</w:t>
      </w:r>
      <w:r w:rsidRPr="00B85B4D">
        <w:t>II</w:t>
      </w:r>
      <w:r w:rsidRPr="00B85B4D">
        <w:rPr>
          <w:rFonts w:hint="eastAsia"/>
        </w:rPr>
        <w:t>部类提供追加的消费资料和生活性服务。即第</w:t>
      </w:r>
      <w:r w:rsidRPr="00B85B4D">
        <w:t>II</w:t>
      </w:r>
      <w:r w:rsidRPr="00B85B4D">
        <w:rPr>
          <w:rFonts w:hint="eastAsia"/>
        </w:rPr>
        <w:t>部类的产出在补偿了当年两大部类劳动者和资本所有者已消费的生活资料和生活性服务后，也要有一个余额，用以满足两大部类扩大再生产对追加劳动力所引起的追加消费资料和生活性服务的需要。这里的</w:t>
      </w:r>
      <w:r w:rsidRPr="00B85B4D">
        <w:t>m/x</w:t>
      </w:r>
      <w:r w:rsidRPr="00B85B4D">
        <w:rPr>
          <w:rFonts w:hint="eastAsia"/>
        </w:rPr>
        <w:t>是指资本所有者没有将全部的</w:t>
      </w:r>
      <w:r w:rsidRPr="00B85B4D">
        <w:t>m</w:t>
      </w:r>
      <w:r w:rsidRPr="00B85B4D">
        <w:rPr>
          <w:rFonts w:hint="eastAsia"/>
        </w:rPr>
        <w:t>用于个人消费，而是只消费其中的</w:t>
      </w:r>
      <w:r w:rsidRPr="00B85B4D">
        <w:t>1/x</w:t>
      </w:r>
      <w:r w:rsidRPr="00B85B4D">
        <w:rPr>
          <w:rFonts w:hint="eastAsia"/>
        </w:rPr>
        <w:t>，那么剩余部分，即（</w:t>
      </w:r>
      <w:r w:rsidRPr="00B85B4D">
        <w:t>m-m/x</w:t>
      </w:r>
      <w:r w:rsidRPr="00B85B4D">
        <w:rPr>
          <w:rFonts w:hint="eastAsia"/>
        </w:rPr>
        <w:t>）就是积累来用于扩大再生产的，那么当年两大部类消费掉的生活资料和生活性服务就只有</w:t>
      </w:r>
      <w:r w:rsidRPr="00B85B4D">
        <w:t>I(v+m/x)</w:t>
      </w:r>
      <w:r w:rsidRPr="00B85B4D">
        <w:rPr>
          <w:rFonts w:hint="eastAsia"/>
        </w:rPr>
        <w:t>＋</w:t>
      </w:r>
      <w:r w:rsidRPr="00B85B4D">
        <w:t>II(v+m/x)</w:t>
      </w:r>
      <w:r w:rsidRPr="00B85B4D">
        <w:rPr>
          <w:rFonts w:hint="eastAsia"/>
        </w:rPr>
        <w:t>，因此要求第</w:t>
      </w:r>
      <w:r w:rsidRPr="00B85B4D">
        <w:t>II</w:t>
      </w:r>
      <w:r w:rsidRPr="00B85B4D">
        <w:rPr>
          <w:rFonts w:hint="eastAsia"/>
        </w:rPr>
        <w:t>部类产出必须超过这个当年消费需求，即要求</w:t>
      </w:r>
      <w:r w:rsidRPr="00B85B4D">
        <w:t>II(c+v+m)&gt;I(v+m/x)+II(v+m/x)</w:t>
      </w:r>
      <w:r w:rsidRPr="00B85B4D">
        <w:rPr>
          <w:rFonts w:hint="eastAsia"/>
        </w:rPr>
        <w:t>，即</w:t>
      </w:r>
      <w:r w:rsidRPr="00B85B4D">
        <w:t>II(c+(m-m/x))&gt;I(v+m/x)</w:t>
      </w:r>
      <w:r w:rsidRPr="00B85B4D">
        <w:rPr>
          <w:rFonts w:hint="eastAsia"/>
        </w:rPr>
        <w:t>。</w:t>
      </w:r>
    </w:p>
    <w:p w14:paraId="5032A3FD" w14:textId="77777777" w:rsidR="00CE6279" w:rsidRDefault="00CE6279" w:rsidP="00CE6279">
      <w:pPr>
        <w:pStyle w:val="a3"/>
        <w:ind w:left="360" w:firstLineChars="0" w:firstLine="0"/>
      </w:pPr>
    </w:p>
    <w:p w14:paraId="41CA132D" w14:textId="77777777" w:rsidR="00CE6279" w:rsidRDefault="00CE6279" w:rsidP="00CE6279">
      <w:pPr>
        <w:pStyle w:val="a3"/>
        <w:ind w:left="360" w:firstLineChars="0" w:firstLine="0"/>
      </w:pPr>
      <w:r w:rsidRPr="00B631D7">
        <w:rPr>
          <w:rFonts w:hint="eastAsia"/>
        </w:rPr>
        <w:t>首先，第</w:t>
      </w:r>
      <w:r w:rsidRPr="00B631D7">
        <w:t>I</w:t>
      </w:r>
      <w:r w:rsidRPr="00B631D7">
        <w:rPr>
          <w:rFonts w:hint="eastAsia"/>
        </w:rPr>
        <w:t>部类全部产出必须在总量和结构上都符合两大部类对生产资料和生产性服务的补偿需要和扩大再生产的追加需要，即</w:t>
      </w:r>
      <w:r w:rsidRPr="00B631D7">
        <w:t>I(c+v+m)=I(c+Δc)+II(c+Δc)</w:t>
      </w:r>
      <w:r w:rsidRPr="00B631D7">
        <w:rPr>
          <w:rFonts w:hint="eastAsia"/>
        </w:rPr>
        <w:t>，可以简化为</w:t>
      </w:r>
      <w:r w:rsidRPr="00B631D7">
        <w:t>I(v+m)= II(c+Δc)+ I(Δc)</w:t>
      </w:r>
      <w:r w:rsidRPr="00B631D7">
        <w:rPr>
          <w:rFonts w:hint="eastAsia"/>
        </w:rPr>
        <w:t>。</w:t>
      </w:r>
    </w:p>
    <w:p w14:paraId="004E7F44" w14:textId="77777777" w:rsidR="00CE6279" w:rsidRDefault="00CE6279" w:rsidP="00CE6279">
      <w:pPr>
        <w:pStyle w:val="a3"/>
        <w:ind w:left="360" w:firstLineChars="0" w:firstLine="0"/>
      </w:pPr>
    </w:p>
    <w:p w14:paraId="5E7505FA" w14:textId="77777777" w:rsidR="00CE6279" w:rsidRDefault="00CE6279" w:rsidP="00CE6279">
      <w:pPr>
        <w:pStyle w:val="a3"/>
        <w:ind w:left="360" w:firstLineChars="0" w:firstLine="0"/>
      </w:pPr>
      <w:r w:rsidRPr="00B631D7">
        <w:rPr>
          <w:rFonts w:hint="eastAsia"/>
        </w:rPr>
        <w:t>其次，第</w:t>
      </w:r>
      <w:r w:rsidRPr="00B631D7">
        <w:t>II</w:t>
      </w:r>
      <w:r w:rsidRPr="00B631D7">
        <w:rPr>
          <w:rFonts w:hint="eastAsia"/>
        </w:rPr>
        <w:t>部类全部产出必须在总量和结构上都符合两大部类对消费资料和生活性服务的补偿需要和扩大再生产的追加需要，即</w:t>
      </w:r>
      <w:r w:rsidRPr="00B631D7">
        <w:t>II(c+v+m)=I(v+Δv+m/x)+II(v+Δv+m/x)</w:t>
      </w:r>
      <w:r w:rsidRPr="00B631D7">
        <w:rPr>
          <w:rFonts w:hint="eastAsia"/>
        </w:rPr>
        <w:t>，可以简化为</w:t>
      </w:r>
      <w:r w:rsidRPr="00B631D7">
        <w:t>II(c+(m-m/x))=I(v+Δv+m/x)+II(Δv)</w:t>
      </w:r>
      <w:r w:rsidRPr="00B631D7">
        <w:rPr>
          <w:rFonts w:hint="eastAsia"/>
        </w:rPr>
        <w:t>。</w:t>
      </w:r>
    </w:p>
    <w:p w14:paraId="4A734374" w14:textId="77777777" w:rsidR="00CE6279" w:rsidRDefault="00CE6279" w:rsidP="00CE6279">
      <w:pPr>
        <w:pStyle w:val="a3"/>
        <w:ind w:left="360" w:firstLineChars="0" w:firstLine="0"/>
      </w:pPr>
    </w:p>
    <w:p w14:paraId="42EF9620" w14:textId="77777777" w:rsidR="00CE6279" w:rsidRPr="00B631D7" w:rsidRDefault="00CE6279" w:rsidP="00CE6279">
      <w:pPr>
        <w:pStyle w:val="a3"/>
        <w:ind w:left="360" w:firstLineChars="0" w:firstLine="0"/>
      </w:pPr>
      <w:r w:rsidRPr="00B631D7">
        <w:rPr>
          <w:rFonts w:hint="eastAsia"/>
        </w:rPr>
        <w:t>最后，根据上面两个公式，都可以得出一个能够反映两大部类交换关系的简约公式，即</w:t>
      </w:r>
      <w:r w:rsidRPr="00B631D7">
        <w:t>I(v+Δv+m/x)=II(c+Δc)</w:t>
      </w:r>
      <w:r w:rsidRPr="00B631D7">
        <w:rPr>
          <w:rFonts w:hint="eastAsia"/>
        </w:rPr>
        <w:t>，这就是社会扩大再生产的基本实现条件。（注意要用到：</w:t>
      </w:r>
      <w:r w:rsidRPr="00B631D7">
        <w:t>m-m/x=Δc+Δv</w:t>
      </w:r>
      <w:r w:rsidRPr="00B631D7">
        <w:rPr>
          <w:rFonts w:hint="eastAsia"/>
        </w:rPr>
        <w:t>）</w:t>
      </w:r>
    </w:p>
    <w:p w14:paraId="7C5F336C" w14:textId="77777777" w:rsidR="00CE6279" w:rsidRDefault="00CE6279" w:rsidP="00CE6279">
      <w:pPr>
        <w:pStyle w:val="a3"/>
        <w:ind w:left="360" w:firstLineChars="0" w:firstLine="0"/>
      </w:pPr>
    </w:p>
    <w:p w14:paraId="6B44A25B" w14:textId="77777777" w:rsidR="00CE6279" w:rsidRPr="00DC5050" w:rsidRDefault="00CE6279" w:rsidP="00CE6279">
      <w:pPr>
        <w:jc w:val="left"/>
      </w:pPr>
    </w:p>
    <w:p w14:paraId="43155B18" w14:textId="77777777" w:rsidR="00CE6279" w:rsidRDefault="00CE6279" w:rsidP="00CE6279"/>
    <w:p w14:paraId="25548010" w14:textId="77777777" w:rsidR="00CE6279" w:rsidRPr="005269D8" w:rsidRDefault="00CE6279" w:rsidP="00CE6279">
      <w:pPr>
        <w:jc w:val="center"/>
        <w:rPr>
          <w:b/>
          <w:sz w:val="28"/>
          <w:szCs w:val="28"/>
        </w:rPr>
      </w:pPr>
      <w:r w:rsidRPr="005269D8">
        <w:rPr>
          <w:rFonts w:hint="eastAsia"/>
          <w:b/>
          <w:sz w:val="28"/>
          <w:szCs w:val="28"/>
        </w:rPr>
        <w:t>第六章</w:t>
      </w:r>
    </w:p>
    <w:p w14:paraId="35C19F35" w14:textId="77777777" w:rsidR="00CE6279" w:rsidRDefault="00CE6279" w:rsidP="00CE6279"/>
    <w:p w14:paraId="60059356" w14:textId="77777777" w:rsidR="00CE6279" w:rsidRDefault="00CE6279" w:rsidP="00CE6279">
      <w:pPr>
        <w:pStyle w:val="a3"/>
        <w:widowControl w:val="0"/>
        <w:numPr>
          <w:ilvl w:val="0"/>
          <w:numId w:val="29"/>
        </w:numPr>
        <w:ind w:firstLineChars="0"/>
        <w:jc w:val="both"/>
      </w:pPr>
      <w:r>
        <w:rPr>
          <w:rFonts w:hint="eastAsia"/>
        </w:rPr>
        <w:t>信用的概念和类型及每种类型的含义</w:t>
      </w:r>
    </w:p>
    <w:p w14:paraId="50F23756" w14:textId="77777777" w:rsidR="00CE6279" w:rsidRDefault="00CE6279" w:rsidP="00CE6279">
      <w:pPr>
        <w:pStyle w:val="a3"/>
        <w:ind w:left="360" w:firstLineChars="0" w:firstLine="0"/>
      </w:pPr>
    </w:p>
    <w:p w14:paraId="7741CA10" w14:textId="77777777" w:rsidR="00CE6279" w:rsidRDefault="00CE6279" w:rsidP="00CE6279">
      <w:pPr>
        <w:pStyle w:val="a3"/>
        <w:ind w:left="360" w:firstLineChars="0" w:firstLine="0"/>
      </w:pPr>
      <w:r w:rsidRPr="00B631D7">
        <w:rPr>
          <w:rFonts w:hint="eastAsia"/>
        </w:rPr>
        <w:t>经济学意义上的信用，简单的说就是指一种借贷行为。</w:t>
      </w:r>
      <w:r w:rsidRPr="00B631D7">
        <w:rPr>
          <w:rFonts w:hint="eastAsia"/>
        </w:rPr>
        <w:t xml:space="preserve"> </w:t>
      </w:r>
    </w:p>
    <w:p w14:paraId="31F1B044" w14:textId="77777777" w:rsidR="00CE6279" w:rsidRDefault="00CE6279" w:rsidP="00CE6279">
      <w:pPr>
        <w:pStyle w:val="a3"/>
        <w:ind w:left="360" w:firstLineChars="0" w:firstLine="0"/>
      </w:pPr>
    </w:p>
    <w:p w14:paraId="2003DC46" w14:textId="77777777" w:rsidR="00CE6279" w:rsidRDefault="00CE6279" w:rsidP="00CE6279">
      <w:pPr>
        <w:pStyle w:val="a3"/>
        <w:ind w:left="360" w:firstLineChars="0" w:firstLine="0"/>
      </w:pPr>
      <w:r>
        <w:rPr>
          <w:rFonts w:hint="eastAsia"/>
        </w:rPr>
        <w:t>（</w:t>
      </w:r>
      <w:r>
        <w:rPr>
          <w:rFonts w:hint="eastAsia"/>
        </w:rPr>
        <w:t>1</w:t>
      </w:r>
      <w:r>
        <w:rPr>
          <w:rFonts w:hint="eastAsia"/>
        </w:rPr>
        <w:t>）</w:t>
      </w:r>
      <w:r w:rsidRPr="00B631D7">
        <w:rPr>
          <w:rFonts w:hint="eastAsia"/>
        </w:rPr>
        <w:t>商业信用、企业信用</w:t>
      </w:r>
    </w:p>
    <w:p w14:paraId="4F262C6A" w14:textId="77777777" w:rsidR="00CE6279" w:rsidRDefault="00CE6279" w:rsidP="00CE6279">
      <w:pPr>
        <w:pStyle w:val="a3"/>
        <w:ind w:left="360" w:firstLineChars="0" w:firstLine="0"/>
      </w:pPr>
      <w:r w:rsidRPr="00B631D7">
        <w:rPr>
          <w:rFonts w:hint="eastAsia"/>
        </w:rPr>
        <w:t>商业信用：它主要是指以赊账方式购买商品或获得劳务时买卖双方之间相互提供的信用，是企业间的非现金交易。</w:t>
      </w:r>
      <w:r w:rsidRPr="00B631D7">
        <w:rPr>
          <w:rFonts w:hint="eastAsia"/>
        </w:rPr>
        <w:t xml:space="preserve"> </w:t>
      </w:r>
    </w:p>
    <w:p w14:paraId="0682C730" w14:textId="77777777" w:rsidR="00CE6279" w:rsidRDefault="00CE6279" w:rsidP="00CE6279">
      <w:pPr>
        <w:pStyle w:val="a3"/>
        <w:ind w:left="360" w:firstLineChars="0" w:firstLine="0"/>
      </w:pPr>
      <w:r w:rsidRPr="00B631D7">
        <w:rPr>
          <w:rFonts w:hint="eastAsia"/>
        </w:rPr>
        <w:t>企业信用：主要是指企业通过发行债券、股票筹集资金从而形成的与其他主体间的借贷关系，股票不要求还本，但要参与企业分红。</w:t>
      </w:r>
    </w:p>
    <w:p w14:paraId="62202665" w14:textId="77777777" w:rsidR="00CE6279" w:rsidRDefault="00CE6279" w:rsidP="00CE6279">
      <w:pPr>
        <w:pStyle w:val="a3"/>
        <w:ind w:left="360" w:firstLineChars="0" w:firstLine="0"/>
      </w:pPr>
    </w:p>
    <w:p w14:paraId="066DE61C" w14:textId="77777777" w:rsidR="00CE6279" w:rsidRDefault="00CE6279" w:rsidP="00CE6279">
      <w:pPr>
        <w:pStyle w:val="a3"/>
        <w:ind w:left="360" w:firstLineChars="0" w:firstLine="0"/>
      </w:pPr>
      <w:r>
        <w:rPr>
          <w:rFonts w:hint="eastAsia"/>
        </w:rPr>
        <w:t>（</w:t>
      </w:r>
      <w:r>
        <w:rPr>
          <w:rFonts w:hint="eastAsia"/>
        </w:rPr>
        <w:t>2</w:t>
      </w:r>
      <w:r>
        <w:rPr>
          <w:rFonts w:hint="eastAsia"/>
        </w:rPr>
        <w:t>）银行信用</w:t>
      </w:r>
    </w:p>
    <w:p w14:paraId="4121657D" w14:textId="77777777" w:rsidR="00CE6279" w:rsidRDefault="00CE6279" w:rsidP="00CE6279">
      <w:pPr>
        <w:pStyle w:val="a3"/>
        <w:ind w:left="360" w:firstLineChars="0" w:firstLine="0"/>
      </w:pPr>
      <w:r>
        <w:rPr>
          <w:rFonts w:hint="eastAsia"/>
        </w:rPr>
        <w:t>银行信用：</w:t>
      </w:r>
      <w:r w:rsidRPr="00B631D7">
        <w:rPr>
          <w:rFonts w:hint="eastAsia"/>
        </w:rPr>
        <w:t>银行以存款、放款等形式提供的以货币形式为主的信用。</w:t>
      </w:r>
    </w:p>
    <w:p w14:paraId="393F316B" w14:textId="77777777" w:rsidR="00CE6279" w:rsidRDefault="00CE6279" w:rsidP="00CE6279">
      <w:pPr>
        <w:pStyle w:val="a3"/>
        <w:ind w:left="360" w:firstLineChars="0" w:firstLine="0"/>
      </w:pPr>
    </w:p>
    <w:p w14:paraId="4857BAE0" w14:textId="77777777" w:rsidR="00CE6279" w:rsidRDefault="00CE6279" w:rsidP="00CE6279">
      <w:pPr>
        <w:pStyle w:val="a3"/>
        <w:ind w:left="360" w:firstLineChars="0" w:firstLine="0"/>
      </w:pPr>
      <w:r>
        <w:rPr>
          <w:rFonts w:hint="eastAsia"/>
        </w:rPr>
        <w:t>（</w:t>
      </w:r>
      <w:r>
        <w:rPr>
          <w:rFonts w:hint="eastAsia"/>
        </w:rPr>
        <w:t>3</w:t>
      </w:r>
      <w:r>
        <w:rPr>
          <w:rFonts w:hint="eastAsia"/>
        </w:rPr>
        <w:t>）</w:t>
      </w:r>
      <w:r w:rsidRPr="00B631D7">
        <w:rPr>
          <w:rFonts w:hint="eastAsia"/>
        </w:rPr>
        <w:t>国家信用</w:t>
      </w:r>
    </w:p>
    <w:p w14:paraId="68A8F784" w14:textId="77777777" w:rsidR="00CE6279" w:rsidRDefault="00CE6279" w:rsidP="00CE6279">
      <w:pPr>
        <w:pStyle w:val="a3"/>
        <w:ind w:left="360" w:firstLineChars="0" w:firstLine="0"/>
      </w:pPr>
      <w:r w:rsidRPr="00B631D7">
        <w:rPr>
          <w:rFonts w:hint="eastAsia"/>
        </w:rPr>
        <w:t>主权债务：国家和国家之间的借贷关系</w:t>
      </w:r>
      <w:r w:rsidRPr="00B631D7">
        <w:rPr>
          <w:rFonts w:hint="eastAsia"/>
        </w:rPr>
        <w:t xml:space="preserve"> </w:t>
      </w:r>
    </w:p>
    <w:p w14:paraId="352C827B" w14:textId="77777777" w:rsidR="00CE6279" w:rsidRDefault="00CE6279" w:rsidP="00CE6279">
      <w:pPr>
        <w:pStyle w:val="a3"/>
        <w:ind w:left="360" w:firstLineChars="0" w:firstLine="0"/>
      </w:pPr>
      <w:r w:rsidRPr="00B631D7">
        <w:rPr>
          <w:rFonts w:hint="eastAsia"/>
        </w:rPr>
        <w:t>国债：国家政府与本国企业和居民之间的借贷关系</w:t>
      </w:r>
      <w:r w:rsidRPr="00B631D7">
        <w:rPr>
          <w:rFonts w:hint="eastAsia"/>
        </w:rPr>
        <w:t xml:space="preserve"> </w:t>
      </w:r>
    </w:p>
    <w:p w14:paraId="0796885F" w14:textId="77777777" w:rsidR="00CE6279" w:rsidRDefault="00CE6279" w:rsidP="00CE6279">
      <w:pPr>
        <w:pStyle w:val="a3"/>
        <w:ind w:left="360" w:firstLineChars="0" w:firstLine="0"/>
      </w:pPr>
    </w:p>
    <w:p w14:paraId="34FA5644" w14:textId="77777777" w:rsidR="00CE6279" w:rsidRDefault="00CE6279" w:rsidP="00CE6279">
      <w:pPr>
        <w:pStyle w:val="a3"/>
        <w:ind w:left="360" w:firstLineChars="0" w:firstLine="0"/>
      </w:pPr>
      <w:r>
        <w:rPr>
          <w:rFonts w:hint="eastAsia"/>
        </w:rPr>
        <w:t>（</w:t>
      </w:r>
      <w:r>
        <w:rPr>
          <w:rFonts w:hint="eastAsia"/>
        </w:rPr>
        <w:t>4</w:t>
      </w:r>
      <w:r>
        <w:rPr>
          <w:rFonts w:hint="eastAsia"/>
        </w:rPr>
        <w:t>）</w:t>
      </w:r>
      <w:r w:rsidRPr="00B631D7">
        <w:rPr>
          <w:rFonts w:hint="eastAsia"/>
        </w:rPr>
        <w:t>消费信用</w:t>
      </w:r>
    </w:p>
    <w:p w14:paraId="02CC3990" w14:textId="77777777" w:rsidR="00CE6279" w:rsidRDefault="00CE6279" w:rsidP="00CE6279">
      <w:pPr>
        <w:pStyle w:val="a3"/>
        <w:ind w:left="360" w:firstLineChars="0" w:firstLine="0"/>
      </w:pPr>
      <w:r>
        <w:t>a.</w:t>
      </w:r>
      <w:r w:rsidRPr="00B631D7">
        <w:rPr>
          <w:rFonts w:hint="eastAsia"/>
        </w:rPr>
        <w:t>信用卡赊购</w:t>
      </w:r>
    </w:p>
    <w:p w14:paraId="6FC8E808" w14:textId="77777777" w:rsidR="00CE6279" w:rsidRDefault="00CE6279" w:rsidP="00CE6279">
      <w:pPr>
        <w:pStyle w:val="a3"/>
        <w:ind w:left="360" w:firstLineChars="0" w:firstLine="0"/>
      </w:pPr>
      <w:r>
        <w:t>b.</w:t>
      </w:r>
      <w:r w:rsidRPr="00B631D7">
        <w:rPr>
          <w:rFonts w:hint="eastAsia"/>
        </w:rPr>
        <w:t>分期付款：多用于耐用消费品交易</w:t>
      </w:r>
    </w:p>
    <w:p w14:paraId="097A66E2" w14:textId="77777777" w:rsidR="00CE6279" w:rsidRDefault="00CE6279" w:rsidP="00CE6279">
      <w:pPr>
        <w:pStyle w:val="a3"/>
        <w:ind w:left="360" w:firstLineChars="0" w:firstLine="0"/>
      </w:pPr>
      <w:r>
        <w:t>c.</w:t>
      </w:r>
      <w:r w:rsidRPr="00B631D7">
        <w:rPr>
          <w:rFonts w:hint="eastAsia"/>
        </w:rPr>
        <w:t>消费信贷</w:t>
      </w:r>
    </w:p>
    <w:p w14:paraId="37C9ACC4" w14:textId="77777777" w:rsidR="00CE6279" w:rsidRDefault="00CE6279" w:rsidP="00CE6279">
      <w:pPr>
        <w:pStyle w:val="a3"/>
        <w:ind w:left="567" w:firstLineChars="0" w:firstLine="0"/>
      </w:pPr>
      <w:r w:rsidRPr="00B631D7">
        <w:rPr>
          <w:rFonts w:hint="eastAsia"/>
        </w:rPr>
        <w:t>买方信贷：银行直接对商品消费者发放贷款；</w:t>
      </w:r>
    </w:p>
    <w:p w14:paraId="4EF5ABAD" w14:textId="77777777" w:rsidR="00CE6279" w:rsidRPr="00B631D7" w:rsidRDefault="00CE6279" w:rsidP="00CE6279">
      <w:pPr>
        <w:pStyle w:val="a3"/>
        <w:ind w:left="567" w:firstLineChars="0" w:firstLine="0"/>
      </w:pPr>
      <w:r w:rsidRPr="00B631D7">
        <w:rPr>
          <w:rFonts w:hint="eastAsia"/>
        </w:rPr>
        <w:t>卖方信贷：由银行凭分期付款单据并以此作抵押，对销售商品的企业发放贷款。</w:t>
      </w:r>
    </w:p>
    <w:p w14:paraId="41C7E8D5" w14:textId="77777777" w:rsidR="00CE6279" w:rsidRDefault="00CE6279" w:rsidP="00CE6279">
      <w:pPr>
        <w:pStyle w:val="a3"/>
        <w:ind w:left="360" w:firstLineChars="0" w:firstLine="0"/>
      </w:pPr>
    </w:p>
    <w:p w14:paraId="2D3C1D2E" w14:textId="77777777" w:rsidR="00CE6279" w:rsidRDefault="00CE6279" w:rsidP="00CE6279">
      <w:pPr>
        <w:pStyle w:val="a3"/>
        <w:widowControl w:val="0"/>
        <w:numPr>
          <w:ilvl w:val="0"/>
          <w:numId w:val="29"/>
        </w:numPr>
        <w:ind w:firstLineChars="0"/>
        <w:jc w:val="both"/>
      </w:pPr>
      <w:r>
        <w:rPr>
          <w:rFonts w:hint="eastAsia"/>
        </w:rPr>
        <w:t>信用的积极功能</w:t>
      </w:r>
    </w:p>
    <w:p w14:paraId="76383377" w14:textId="77777777" w:rsidR="00CE6279" w:rsidRDefault="00CE6279" w:rsidP="00CE6279">
      <w:pPr>
        <w:pStyle w:val="a3"/>
        <w:ind w:left="360" w:firstLineChars="0" w:firstLine="0"/>
      </w:pPr>
    </w:p>
    <w:p w14:paraId="651B608D" w14:textId="77777777" w:rsidR="00CE6279" w:rsidRDefault="00CE6279" w:rsidP="00CE6279">
      <w:pPr>
        <w:pStyle w:val="a3"/>
        <w:ind w:left="360" w:firstLineChars="0" w:firstLine="0"/>
      </w:pPr>
      <w:r>
        <w:rPr>
          <w:rFonts w:hint="eastAsia"/>
        </w:rPr>
        <w:t>（</w:t>
      </w:r>
      <w:r>
        <w:rPr>
          <w:rFonts w:hint="eastAsia"/>
        </w:rPr>
        <w:t>1</w:t>
      </w:r>
      <w:r>
        <w:rPr>
          <w:rFonts w:hint="eastAsia"/>
        </w:rPr>
        <w:t>）</w:t>
      </w:r>
      <w:r w:rsidRPr="00B631D7">
        <w:rPr>
          <w:rFonts w:hint="eastAsia"/>
        </w:rPr>
        <w:t>信用可以增加投资机会、促进资本的自由转移，推动社会资源的优化配置；</w:t>
      </w:r>
    </w:p>
    <w:p w14:paraId="6653F908" w14:textId="77777777" w:rsidR="00CE6279" w:rsidRDefault="00CE6279" w:rsidP="00CE6279">
      <w:pPr>
        <w:pStyle w:val="a3"/>
        <w:ind w:left="360" w:firstLineChars="0" w:firstLine="0"/>
      </w:pPr>
      <w:r>
        <w:rPr>
          <w:rFonts w:hint="eastAsia"/>
        </w:rPr>
        <w:t>（</w:t>
      </w:r>
      <w:r>
        <w:rPr>
          <w:rFonts w:hint="eastAsia"/>
        </w:rPr>
        <w:t>2</w:t>
      </w:r>
      <w:r>
        <w:rPr>
          <w:rFonts w:hint="eastAsia"/>
        </w:rPr>
        <w:t>）</w:t>
      </w:r>
      <w:r w:rsidRPr="00B631D7">
        <w:rPr>
          <w:rFonts w:hint="eastAsia"/>
        </w:rPr>
        <w:t>信用可以加速资本的积聚和集中，促进投资规模的不断扩大，使大企业得以迅速建立和发展；</w:t>
      </w:r>
    </w:p>
    <w:p w14:paraId="3E8592C1" w14:textId="77777777" w:rsidR="00CE6279" w:rsidRDefault="00CE6279" w:rsidP="00CE6279">
      <w:pPr>
        <w:pStyle w:val="a3"/>
        <w:ind w:left="360" w:firstLineChars="0" w:firstLine="0"/>
      </w:pPr>
      <w:r>
        <w:rPr>
          <w:rFonts w:hint="eastAsia"/>
        </w:rPr>
        <w:t>（</w:t>
      </w:r>
      <w:r>
        <w:rPr>
          <w:rFonts w:hint="eastAsia"/>
        </w:rPr>
        <w:t>3</w:t>
      </w:r>
      <w:r>
        <w:rPr>
          <w:rFonts w:hint="eastAsia"/>
        </w:rPr>
        <w:t>）</w:t>
      </w:r>
      <w:r w:rsidRPr="00B631D7">
        <w:rPr>
          <w:rFonts w:hint="eastAsia"/>
        </w:rPr>
        <w:t>信用可以加快商品流转的速度、节省流通费用，并使非现金结算得到发展，大批交易可以不使用现金支付，大大节省了流通中的现实货币量，从而加快商品流通速度；</w:t>
      </w:r>
    </w:p>
    <w:p w14:paraId="255BD0B4" w14:textId="77777777" w:rsidR="00CE6279" w:rsidRDefault="00CE6279" w:rsidP="00CE6279">
      <w:pPr>
        <w:pStyle w:val="a3"/>
        <w:ind w:left="360" w:firstLineChars="0" w:firstLine="0"/>
      </w:pPr>
      <w:r>
        <w:rPr>
          <w:rFonts w:hint="eastAsia"/>
        </w:rPr>
        <w:t>（</w:t>
      </w:r>
      <w:r>
        <w:rPr>
          <w:rFonts w:hint="eastAsia"/>
        </w:rPr>
        <w:t>4</w:t>
      </w:r>
      <w:r>
        <w:rPr>
          <w:rFonts w:hint="eastAsia"/>
        </w:rPr>
        <w:t>）</w:t>
      </w:r>
      <w:r w:rsidRPr="00B631D7">
        <w:rPr>
          <w:rFonts w:hint="eastAsia"/>
        </w:rPr>
        <w:t>信用可以给居民提供新的投资渠道和金融资产的持有方式；</w:t>
      </w:r>
    </w:p>
    <w:p w14:paraId="4E625405" w14:textId="77777777" w:rsidR="00CE6279" w:rsidRPr="00B631D7" w:rsidRDefault="00CE6279" w:rsidP="00CE6279">
      <w:pPr>
        <w:pStyle w:val="a3"/>
        <w:ind w:left="360" w:firstLineChars="0" w:firstLine="0"/>
      </w:pPr>
      <w:r>
        <w:rPr>
          <w:rFonts w:hint="eastAsia"/>
        </w:rPr>
        <w:t>（</w:t>
      </w:r>
      <w:r>
        <w:rPr>
          <w:rFonts w:hint="eastAsia"/>
        </w:rPr>
        <w:t>5</w:t>
      </w:r>
      <w:r>
        <w:rPr>
          <w:rFonts w:hint="eastAsia"/>
        </w:rPr>
        <w:t>）</w:t>
      </w:r>
      <w:r w:rsidRPr="00B631D7">
        <w:rPr>
          <w:rFonts w:hint="eastAsia"/>
        </w:rPr>
        <w:t>信用有效调节国民经济运行，通过信用工具及其衍生工具对宏观经济与微观经济进行适时、适度的干预，有利于国民经济的健康发展。</w:t>
      </w:r>
    </w:p>
    <w:p w14:paraId="2D3E1A5C" w14:textId="77777777" w:rsidR="00CE6279" w:rsidRDefault="00CE6279" w:rsidP="00CE6279">
      <w:pPr>
        <w:pStyle w:val="a3"/>
        <w:ind w:left="360" w:firstLineChars="0" w:firstLine="0"/>
      </w:pPr>
    </w:p>
    <w:p w14:paraId="42860D65" w14:textId="77777777" w:rsidR="00CE6279" w:rsidRDefault="00CE6279" w:rsidP="00CE6279">
      <w:pPr>
        <w:pStyle w:val="a3"/>
        <w:widowControl w:val="0"/>
        <w:numPr>
          <w:ilvl w:val="0"/>
          <w:numId w:val="29"/>
        </w:numPr>
        <w:ind w:firstLineChars="0"/>
        <w:jc w:val="both"/>
      </w:pPr>
      <w:r>
        <w:rPr>
          <w:rFonts w:hint="eastAsia"/>
        </w:rPr>
        <w:t>股票理论价格的计算（根据分红和利息率计算理论价格）</w:t>
      </w:r>
    </w:p>
    <w:p w14:paraId="2BBCAA98" w14:textId="77777777" w:rsidR="00CE6279" w:rsidRDefault="00CE6279" w:rsidP="00CE6279">
      <w:pPr>
        <w:pStyle w:val="a3"/>
        <w:ind w:left="360" w:firstLineChars="0" w:firstLine="0"/>
      </w:pPr>
    </w:p>
    <w:p w14:paraId="7FE946F5" w14:textId="77777777" w:rsidR="00CE6279" w:rsidRDefault="00CE6279" w:rsidP="00CE6279">
      <w:pPr>
        <w:pStyle w:val="a3"/>
        <w:ind w:left="360" w:firstLineChars="0" w:firstLine="0"/>
      </w:pPr>
      <w:r>
        <w:rPr>
          <w:rFonts w:hint="eastAsia"/>
        </w:rPr>
        <w:t>股票价格</w:t>
      </w:r>
      <w:r>
        <w:rPr>
          <w:rFonts w:hint="eastAsia"/>
        </w:rPr>
        <w:t>=</w:t>
      </w:r>
      <w:r>
        <w:rPr>
          <w:rFonts w:hint="eastAsia"/>
        </w:rPr>
        <w:t>预期股息／利息率</w:t>
      </w:r>
      <w:r>
        <w:rPr>
          <w:rFonts w:hint="eastAsia"/>
        </w:rPr>
        <w:t>=</w:t>
      </w:r>
      <w:r>
        <w:rPr>
          <w:rFonts w:hint="eastAsia"/>
        </w:rPr>
        <w:t>股票面额</w:t>
      </w:r>
      <w:r>
        <w:rPr>
          <w:rFonts w:hint="eastAsia"/>
        </w:rPr>
        <w:t>*</w:t>
      </w:r>
      <w:r>
        <w:rPr>
          <w:rFonts w:hint="eastAsia"/>
        </w:rPr>
        <w:t>预期股息率／利息率</w:t>
      </w:r>
    </w:p>
    <w:p w14:paraId="3354189F" w14:textId="77777777" w:rsidR="00CE6279" w:rsidRDefault="00CE6279" w:rsidP="00CE6279">
      <w:pPr>
        <w:pStyle w:val="a3"/>
        <w:ind w:left="360" w:firstLineChars="0" w:firstLine="0"/>
      </w:pPr>
    </w:p>
    <w:p w14:paraId="3C4149BA" w14:textId="77777777" w:rsidR="00CE6279" w:rsidRDefault="00CE6279" w:rsidP="00CE6279">
      <w:pPr>
        <w:pStyle w:val="a3"/>
        <w:widowControl w:val="0"/>
        <w:numPr>
          <w:ilvl w:val="0"/>
          <w:numId w:val="29"/>
        </w:numPr>
        <w:ind w:firstLineChars="0"/>
        <w:jc w:val="both"/>
      </w:pPr>
      <w:r>
        <w:rPr>
          <w:rFonts w:hint="eastAsia"/>
        </w:rPr>
        <w:t>商业银行的四种组织模式</w:t>
      </w:r>
    </w:p>
    <w:p w14:paraId="2FB646BA" w14:textId="77777777" w:rsidR="00CE6279" w:rsidRDefault="00CE6279" w:rsidP="00CE6279">
      <w:pPr>
        <w:pStyle w:val="a3"/>
        <w:ind w:left="360" w:firstLineChars="0" w:firstLine="0"/>
      </w:pPr>
    </w:p>
    <w:p w14:paraId="7EC42575" w14:textId="77777777" w:rsidR="00CE6279" w:rsidRDefault="00CE6279" w:rsidP="00CE6279">
      <w:pPr>
        <w:pStyle w:val="a3"/>
        <w:ind w:left="360" w:firstLineChars="0" w:firstLine="0"/>
      </w:pPr>
      <w:r>
        <w:rPr>
          <w:rFonts w:hint="eastAsia"/>
        </w:rPr>
        <w:t>（</w:t>
      </w:r>
      <w:r>
        <w:rPr>
          <w:rFonts w:hint="eastAsia"/>
        </w:rPr>
        <w:t>1</w:t>
      </w:r>
      <w:r>
        <w:rPr>
          <w:rFonts w:hint="eastAsia"/>
        </w:rPr>
        <w:t>）</w:t>
      </w:r>
      <w:r w:rsidRPr="003357F5">
        <w:rPr>
          <w:rFonts w:hint="eastAsia"/>
        </w:rPr>
        <w:t>单一银行制：银行业务完全由总行经营，不设任何分支行的制度，每家银行都必须单独注册，成为独立的一级法人的商业银行组织制度。</w:t>
      </w:r>
    </w:p>
    <w:p w14:paraId="45DDFC2E" w14:textId="77777777" w:rsidR="00CE6279" w:rsidRDefault="00CE6279" w:rsidP="00CE6279">
      <w:pPr>
        <w:pStyle w:val="a3"/>
        <w:ind w:left="360" w:firstLineChars="0" w:firstLine="0"/>
      </w:pPr>
      <w:r>
        <w:rPr>
          <w:rFonts w:hint="eastAsia"/>
        </w:rPr>
        <w:t>（</w:t>
      </w:r>
      <w:r>
        <w:rPr>
          <w:rFonts w:hint="eastAsia"/>
        </w:rPr>
        <w:t>2</w:t>
      </w:r>
      <w:r>
        <w:rPr>
          <w:rFonts w:hint="eastAsia"/>
        </w:rPr>
        <w:t>）</w:t>
      </w:r>
      <w:r w:rsidRPr="003357F5">
        <w:rPr>
          <w:rFonts w:hint="eastAsia"/>
        </w:rPr>
        <w:t>分支行制：在一个大城市设立总行，然后在其他城市设立分支机构的商业银行组织模式。</w:t>
      </w:r>
    </w:p>
    <w:p w14:paraId="70204228" w14:textId="77777777" w:rsidR="00CE6279" w:rsidRDefault="00CE6279" w:rsidP="00CE6279">
      <w:pPr>
        <w:pStyle w:val="a3"/>
        <w:ind w:left="360" w:firstLineChars="0" w:firstLine="0"/>
      </w:pPr>
      <w:r>
        <w:rPr>
          <w:rFonts w:hint="eastAsia"/>
        </w:rPr>
        <w:t>（</w:t>
      </w:r>
      <w:r>
        <w:rPr>
          <w:rFonts w:hint="eastAsia"/>
        </w:rPr>
        <w:t>3</w:t>
      </w:r>
      <w:r>
        <w:rPr>
          <w:rFonts w:hint="eastAsia"/>
        </w:rPr>
        <w:t>）</w:t>
      </w:r>
      <w:r w:rsidRPr="003357F5">
        <w:rPr>
          <w:rFonts w:hint="eastAsia"/>
        </w:rPr>
        <w:t>集团银行制：由一集团成立一个控股公司，然后由该控股公司控制或收购两家以上银行的组织模式。</w:t>
      </w:r>
    </w:p>
    <w:p w14:paraId="2096E362" w14:textId="77777777" w:rsidR="00CE6279" w:rsidRPr="003357F5" w:rsidRDefault="00CE6279" w:rsidP="00CE6279">
      <w:pPr>
        <w:pStyle w:val="a3"/>
        <w:ind w:left="360" w:firstLineChars="0" w:firstLine="0"/>
      </w:pPr>
      <w:r>
        <w:rPr>
          <w:rFonts w:hint="eastAsia"/>
        </w:rPr>
        <w:t>（</w:t>
      </w:r>
      <w:r>
        <w:rPr>
          <w:rFonts w:hint="eastAsia"/>
        </w:rPr>
        <w:t>4</w:t>
      </w:r>
      <w:r>
        <w:rPr>
          <w:rFonts w:hint="eastAsia"/>
        </w:rPr>
        <w:t>）</w:t>
      </w:r>
      <w:r w:rsidRPr="003357F5">
        <w:rPr>
          <w:rFonts w:hint="eastAsia"/>
        </w:rPr>
        <w:t>连锁银行制：与集团银行制有些类似，但不需要成立控股公司，而是由两家或两家以上独立的银行相互持股而组成的银行组织形式，但这些银行由一个人或同一个集团所控制，各银行的董事会成员也由同样的人士担任。</w:t>
      </w:r>
    </w:p>
    <w:p w14:paraId="579DDAFA" w14:textId="77777777" w:rsidR="00CE6279" w:rsidRPr="003357F5" w:rsidRDefault="00CE6279" w:rsidP="00CE6279"/>
    <w:p w14:paraId="558F67E8" w14:textId="77777777" w:rsidR="00CE6279" w:rsidRDefault="00CE6279">
      <w:pPr>
        <w:rPr>
          <w:rFonts w:hint="eastAsia"/>
        </w:rPr>
      </w:pPr>
    </w:p>
    <w:sectPr w:rsidR="00CE6279" w:rsidSect="00E5074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iragino Sans GB W3">
    <w:panose1 w:val="020B0300000000000000"/>
    <w:charset w:val="80"/>
    <w:family w:val="auto"/>
    <w:pitch w:val="variable"/>
    <w:sig w:usb0="A00002BF" w:usb1="1ACF7CFA" w:usb2="00000016" w:usb3="00000000" w:csb0="00060007" w:csb1="00000000"/>
  </w:font>
  <w:font w:name="Helvetica Neue">
    <w:panose1 w:val="02000503000000020004"/>
    <w:charset w:val="00"/>
    <w:family w:val="auto"/>
    <w:pitch w:val="variable"/>
    <w:sig w:usb0="E50002FF" w:usb1="500079DB" w:usb2="00000010" w:usb3="00000000" w:csb0="00000001" w:csb1="00000000"/>
  </w:font>
  <w:font w:name="????">
    <w:altName w:val="Trattatello"/>
    <w:charset w:val="00"/>
    <w:family w:val="auto"/>
    <w:pitch w:val="variable"/>
    <w:sig w:usb0="2000028F" w:usb1="0200000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F7863"/>
    <w:multiLevelType w:val="hybridMultilevel"/>
    <w:tmpl w:val="93C69BF8"/>
    <w:lvl w:ilvl="0" w:tplc="2718467C">
      <w:start w:val="1"/>
      <w:numFmt w:val="bullet"/>
      <w:lvlText w:val="•"/>
      <w:lvlJc w:val="left"/>
      <w:pPr>
        <w:tabs>
          <w:tab w:val="num" w:pos="720"/>
        </w:tabs>
        <w:ind w:left="720" w:hanging="360"/>
      </w:pPr>
      <w:rPr>
        <w:rFonts w:ascii="Times New Roman" w:hAnsi="Times New Roman" w:hint="default"/>
      </w:rPr>
    </w:lvl>
    <w:lvl w:ilvl="1" w:tplc="7F321818" w:tentative="1">
      <w:start w:val="1"/>
      <w:numFmt w:val="bullet"/>
      <w:lvlText w:val="•"/>
      <w:lvlJc w:val="left"/>
      <w:pPr>
        <w:tabs>
          <w:tab w:val="num" w:pos="1440"/>
        </w:tabs>
        <w:ind w:left="1440" w:hanging="360"/>
      </w:pPr>
      <w:rPr>
        <w:rFonts w:ascii="Times New Roman" w:hAnsi="Times New Roman" w:hint="default"/>
      </w:rPr>
    </w:lvl>
    <w:lvl w:ilvl="2" w:tplc="AD9830F4" w:tentative="1">
      <w:start w:val="1"/>
      <w:numFmt w:val="bullet"/>
      <w:lvlText w:val="•"/>
      <w:lvlJc w:val="left"/>
      <w:pPr>
        <w:tabs>
          <w:tab w:val="num" w:pos="2160"/>
        </w:tabs>
        <w:ind w:left="2160" w:hanging="360"/>
      </w:pPr>
      <w:rPr>
        <w:rFonts w:ascii="Times New Roman" w:hAnsi="Times New Roman" w:hint="default"/>
      </w:rPr>
    </w:lvl>
    <w:lvl w:ilvl="3" w:tplc="76BCABEC" w:tentative="1">
      <w:start w:val="1"/>
      <w:numFmt w:val="bullet"/>
      <w:lvlText w:val="•"/>
      <w:lvlJc w:val="left"/>
      <w:pPr>
        <w:tabs>
          <w:tab w:val="num" w:pos="2880"/>
        </w:tabs>
        <w:ind w:left="2880" w:hanging="360"/>
      </w:pPr>
      <w:rPr>
        <w:rFonts w:ascii="Times New Roman" w:hAnsi="Times New Roman" w:hint="default"/>
      </w:rPr>
    </w:lvl>
    <w:lvl w:ilvl="4" w:tplc="E7DEEF8C" w:tentative="1">
      <w:start w:val="1"/>
      <w:numFmt w:val="bullet"/>
      <w:lvlText w:val="•"/>
      <w:lvlJc w:val="left"/>
      <w:pPr>
        <w:tabs>
          <w:tab w:val="num" w:pos="3600"/>
        </w:tabs>
        <w:ind w:left="3600" w:hanging="360"/>
      </w:pPr>
      <w:rPr>
        <w:rFonts w:ascii="Times New Roman" w:hAnsi="Times New Roman" w:hint="default"/>
      </w:rPr>
    </w:lvl>
    <w:lvl w:ilvl="5" w:tplc="6A20E082" w:tentative="1">
      <w:start w:val="1"/>
      <w:numFmt w:val="bullet"/>
      <w:lvlText w:val="•"/>
      <w:lvlJc w:val="left"/>
      <w:pPr>
        <w:tabs>
          <w:tab w:val="num" w:pos="4320"/>
        </w:tabs>
        <w:ind w:left="4320" w:hanging="360"/>
      </w:pPr>
      <w:rPr>
        <w:rFonts w:ascii="Times New Roman" w:hAnsi="Times New Roman" w:hint="default"/>
      </w:rPr>
    </w:lvl>
    <w:lvl w:ilvl="6" w:tplc="6C403AFE" w:tentative="1">
      <w:start w:val="1"/>
      <w:numFmt w:val="bullet"/>
      <w:lvlText w:val="•"/>
      <w:lvlJc w:val="left"/>
      <w:pPr>
        <w:tabs>
          <w:tab w:val="num" w:pos="5040"/>
        </w:tabs>
        <w:ind w:left="5040" w:hanging="360"/>
      </w:pPr>
      <w:rPr>
        <w:rFonts w:ascii="Times New Roman" w:hAnsi="Times New Roman" w:hint="default"/>
      </w:rPr>
    </w:lvl>
    <w:lvl w:ilvl="7" w:tplc="A42E1CC4" w:tentative="1">
      <w:start w:val="1"/>
      <w:numFmt w:val="bullet"/>
      <w:lvlText w:val="•"/>
      <w:lvlJc w:val="left"/>
      <w:pPr>
        <w:tabs>
          <w:tab w:val="num" w:pos="5760"/>
        </w:tabs>
        <w:ind w:left="5760" w:hanging="360"/>
      </w:pPr>
      <w:rPr>
        <w:rFonts w:ascii="Times New Roman" w:hAnsi="Times New Roman" w:hint="default"/>
      </w:rPr>
    </w:lvl>
    <w:lvl w:ilvl="8" w:tplc="08CA914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98C4F78"/>
    <w:multiLevelType w:val="hybridMultilevel"/>
    <w:tmpl w:val="8814EB02"/>
    <w:lvl w:ilvl="0" w:tplc="2864E7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20674F2"/>
    <w:multiLevelType w:val="hybridMultilevel"/>
    <w:tmpl w:val="7D56E7F4"/>
    <w:lvl w:ilvl="0" w:tplc="FBC2098C">
      <w:start w:val="1"/>
      <w:numFmt w:val="bullet"/>
      <w:lvlText w:val="•"/>
      <w:lvlJc w:val="left"/>
      <w:pPr>
        <w:tabs>
          <w:tab w:val="num" w:pos="720"/>
        </w:tabs>
        <w:ind w:left="720" w:hanging="360"/>
      </w:pPr>
      <w:rPr>
        <w:rFonts w:ascii="Times New Roman" w:hAnsi="Times New Roman" w:hint="default"/>
      </w:rPr>
    </w:lvl>
    <w:lvl w:ilvl="1" w:tplc="7F84663A">
      <w:numFmt w:val="bullet"/>
      <w:lvlText w:val="•"/>
      <w:lvlJc w:val="left"/>
      <w:pPr>
        <w:tabs>
          <w:tab w:val="num" w:pos="1440"/>
        </w:tabs>
        <w:ind w:left="1440" w:hanging="360"/>
      </w:pPr>
      <w:rPr>
        <w:rFonts w:ascii="Times New Roman" w:hAnsi="Times New Roman" w:hint="default"/>
      </w:rPr>
    </w:lvl>
    <w:lvl w:ilvl="2" w:tplc="2826A020" w:tentative="1">
      <w:start w:val="1"/>
      <w:numFmt w:val="bullet"/>
      <w:lvlText w:val="•"/>
      <w:lvlJc w:val="left"/>
      <w:pPr>
        <w:tabs>
          <w:tab w:val="num" w:pos="2160"/>
        </w:tabs>
        <w:ind w:left="2160" w:hanging="360"/>
      </w:pPr>
      <w:rPr>
        <w:rFonts w:ascii="Times New Roman" w:hAnsi="Times New Roman" w:hint="default"/>
      </w:rPr>
    </w:lvl>
    <w:lvl w:ilvl="3" w:tplc="5442C50C" w:tentative="1">
      <w:start w:val="1"/>
      <w:numFmt w:val="bullet"/>
      <w:lvlText w:val="•"/>
      <w:lvlJc w:val="left"/>
      <w:pPr>
        <w:tabs>
          <w:tab w:val="num" w:pos="2880"/>
        </w:tabs>
        <w:ind w:left="2880" w:hanging="360"/>
      </w:pPr>
      <w:rPr>
        <w:rFonts w:ascii="Times New Roman" w:hAnsi="Times New Roman" w:hint="default"/>
      </w:rPr>
    </w:lvl>
    <w:lvl w:ilvl="4" w:tplc="E00E0F18" w:tentative="1">
      <w:start w:val="1"/>
      <w:numFmt w:val="bullet"/>
      <w:lvlText w:val="•"/>
      <w:lvlJc w:val="left"/>
      <w:pPr>
        <w:tabs>
          <w:tab w:val="num" w:pos="3600"/>
        </w:tabs>
        <w:ind w:left="3600" w:hanging="360"/>
      </w:pPr>
      <w:rPr>
        <w:rFonts w:ascii="Times New Roman" w:hAnsi="Times New Roman" w:hint="default"/>
      </w:rPr>
    </w:lvl>
    <w:lvl w:ilvl="5" w:tplc="6BCE2B8C" w:tentative="1">
      <w:start w:val="1"/>
      <w:numFmt w:val="bullet"/>
      <w:lvlText w:val="•"/>
      <w:lvlJc w:val="left"/>
      <w:pPr>
        <w:tabs>
          <w:tab w:val="num" w:pos="4320"/>
        </w:tabs>
        <w:ind w:left="4320" w:hanging="360"/>
      </w:pPr>
      <w:rPr>
        <w:rFonts w:ascii="Times New Roman" w:hAnsi="Times New Roman" w:hint="default"/>
      </w:rPr>
    </w:lvl>
    <w:lvl w:ilvl="6" w:tplc="EBCEE538" w:tentative="1">
      <w:start w:val="1"/>
      <w:numFmt w:val="bullet"/>
      <w:lvlText w:val="•"/>
      <w:lvlJc w:val="left"/>
      <w:pPr>
        <w:tabs>
          <w:tab w:val="num" w:pos="5040"/>
        </w:tabs>
        <w:ind w:left="5040" w:hanging="360"/>
      </w:pPr>
      <w:rPr>
        <w:rFonts w:ascii="Times New Roman" w:hAnsi="Times New Roman" w:hint="default"/>
      </w:rPr>
    </w:lvl>
    <w:lvl w:ilvl="7" w:tplc="5AAE619E" w:tentative="1">
      <w:start w:val="1"/>
      <w:numFmt w:val="bullet"/>
      <w:lvlText w:val="•"/>
      <w:lvlJc w:val="left"/>
      <w:pPr>
        <w:tabs>
          <w:tab w:val="num" w:pos="5760"/>
        </w:tabs>
        <w:ind w:left="5760" w:hanging="360"/>
      </w:pPr>
      <w:rPr>
        <w:rFonts w:ascii="Times New Roman" w:hAnsi="Times New Roman" w:hint="default"/>
      </w:rPr>
    </w:lvl>
    <w:lvl w:ilvl="8" w:tplc="6696EEBA" w:tentative="1">
      <w:start w:val="1"/>
      <w:numFmt w:val="bullet"/>
      <w:lvlText w:val="•"/>
      <w:lvlJc w:val="left"/>
      <w:pPr>
        <w:tabs>
          <w:tab w:val="num" w:pos="6480"/>
        </w:tabs>
        <w:ind w:left="6480" w:hanging="360"/>
      </w:pPr>
      <w:rPr>
        <w:rFonts w:ascii="Times New Roman" w:hAnsi="Times New Roman" w:hint="default"/>
      </w:rPr>
    </w:lvl>
  </w:abstractNum>
  <w:abstractNum w:abstractNumId="3">
    <w:nsid w:val="26ED04FB"/>
    <w:multiLevelType w:val="hybridMultilevel"/>
    <w:tmpl w:val="A4BADE96"/>
    <w:lvl w:ilvl="0" w:tplc="B51ED1AE">
      <w:start w:val="1"/>
      <w:numFmt w:val="bullet"/>
      <w:lvlText w:val="•"/>
      <w:lvlJc w:val="left"/>
      <w:pPr>
        <w:tabs>
          <w:tab w:val="num" w:pos="720"/>
        </w:tabs>
        <w:ind w:left="720" w:hanging="360"/>
      </w:pPr>
      <w:rPr>
        <w:rFonts w:ascii="Times New Roman" w:hAnsi="Times New Roman" w:hint="default"/>
      </w:rPr>
    </w:lvl>
    <w:lvl w:ilvl="1" w:tplc="BB486770">
      <w:start w:val="1"/>
      <w:numFmt w:val="bullet"/>
      <w:lvlText w:val="•"/>
      <w:lvlJc w:val="left"/>
      <w:pPr>
        <w:tabs>
          <w:tab w:val="num" w:pos="1440"/>
        </w:tabs>
        <w:ind w:left="1440" w:hanging="360"/>
      </w:pPr>
      <w:rPr>
        <w:rFonts w:ascii="Times New Roman" w:hAnsi="Times New Roman" w:hint="default"/>
      </w:rPr>
    </w:lvl>
    <w:lvl w:ilvl="2" w:tplc="975C1BDE">
      <w:numFmt w:val="bullet"/>
      <w:lvlText w:val="•"/>
      <w:lvlJc w:val="left"/>
      <w:pPr>
        <w:tabs>
          <w:tab w:val="num" w:pos="2160"/>
        </w:tabs>
        <w:ind w:left="2160" w:hanging="360"/>
      </w:pPr>
      <w:rPr>
        <w:rFonts w:ascii="Times New Roman" w:hAnsi="Times New Roman" w:hint="default"/>
      </w:rPr>
    </w:lvl>
    <w:lvl w:ilvl="3" w:tplc="5FC8F636">
      <w:numFmt w:val="bullet"/>
      <w:lvlText w:val="•"/>
      <w:lvlJc w:val="left"/>
      <w:pPr>
        <w:tabs>
          <w:tab w:val="num" w:pos="2880"/>
        </w:tabs>
        <w:ind w:left="2880" w:hanging="360"/>
      </w:pPr>
      <w:rPr>
        <w:rFonts w:ascii="Times New Roman" w:hAnsi="Times New Roman" w:hint="default"/>
      </w:rPr>
    </w:lvl>
    <w:lvl w:ilvl="4" w:tplc="1670397C" w:tentative="1">
      <w:start w:val="1"/>
      <w:numFmt w:val="bullet"/>
      <w:lvlText w:val="•"/>
      <w:lvlJc w:val="left"/>
      <w:pPr>
        <w:tabs>
          <w:tab w:val="num" w:pos="3600"/>
        </w:tabs>
        <w:ind w:left="3600" w:hanging="360"/>
      </w:pPr>
      <w:rPr>
        <w:rFonts w:ascii="Times New Roman" w:hAnsi="Times New Roman" w:hint="default"/>
      </w:rPr>
    </w:lvl>
    <w:lvl w:ilvl="5" w:tplc="A888E822" w:tentative="1">
      <w:start w:val="1"/>
      <w:numFmt w:val="bullet"/>
      <w:lvlText w:val="•"/>
      <w:lvlJc w:val="left"/>
      <w:pPr>
        <w:tabs>
          <w:tab w:val="num" w:pos="4320"/>
        </w:tabs>
        <w:ind w:left="4320" w:hanging="360"/>
      </w:pPr>
      <w:rPr>
        <w:rFonts w:ascii="Times New Roman" w:hAnsi="Times New Roman" w:hint="default"/>
      </w:rPr>
    </w:lvl>
    <w:lvl w:ilvl="6" w:tplc="047C6834" w:tentative="1">
      <w:start w:val="1"/>
      <w:numFmt w:val="bullet"/>
      <w:lvlText w:val="•"/>
      <w:lvlJc w:val="left"/>
      <w:pPr>
        <w:tabs>
          <w:tab w:val="num" w:pos="5040"/>
        </w:tabs>
        <w:ind w:left="5040" w:hanging="360"/>
      </w:pPr>
      <w:rPr>
        <w:rFonts w:ascii="Times New Roman" w:hAnsi="Times New Roman" w:hint="default"/>
      </w:rPr>
    </w:lvl>
    <w:lvl w:ilvl="7" w:tplc="FA90073A" w:tentative="1">
      <w:start w:val="1"/>
      <w:numFmt w:val="bullet"/>
      <w:lvlText w:val="•"/>
      <w:lvlJc w:val="left"/>
      <w:pPr>
        <w:tabs>
          <w:tab w:val="num" w:pos="5760"/>
        </w:tabs>
        <w:ind w:left="5760" w:hanging="360"/>
      </w:pPr>
      <w:rPr>
        <w:rFonts w:ascii="Times New Roman" w:hAnsi="Times New Roman" w:hint="default"/>
      </w:rPr>
    </w:lvl>
    <w:lvl w:ilvl="8" w:tplc="9758A82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7D71350"/>
    <w:multiLevelType w:val="hybridMultilevel"/>
    <w:tmpl w:val="4C0A85BE"/>
    <w:lvl w:ilvl="0" w:tplc="45843D2A">
      <w:start w:val="1"/>
      <w:numFmt w:val="bullet"/>
      <w:lvlText w:val="•"/>
      <w:lvlJc w:val="left"/>
      <w:pPr>
        <w:tabs>
          <w:tab w:val="num" w:pos="720"/>
        </w:tabs>
        <w:ind w:left="720" w:hanging="360"/>
      </w:pPr>
      <w:rPr>
        <w:rFonts w:ascii="Times New Roman" w:hAnsi="Times New Roman" w:hint="default"/>
      </w:rPr>
    </w:lvl>
    <w:lvl w:ilvl="1" w:tplc="C9D2197A">
      <w:start w:val="1"/>
      <w:numFmt w:val="bullet"/>
      <w:lvlText w:val="•"/>
      <w:lvlJc w:val="left"/>
      <w:pPr>
        <w:tabs>
          <w:tab w:val="num" w:pos="1440"/>
        </w:tabs>
        <w:ind w:left="1440" w:hanging="360"/>
      </w:pPr>
      <w:rPr>
        <w:rFonts w:ascii="Times New Roman" w:hAnsi="Times New Roman" w:hint="default"/>
      </w:rPr>
    </w:lvl>
    <w:lvl w:ilvl="2" w:tplc="C214FABA">
      <w:numFmt w:val="bullet"/>
      <w:lvlText w:val="•"/>
      <w:lvlJc w:val="left"/>
      <w:pPr>
        <w:tabs>
          <w:tab w:val="num" w:pos="2160"/>
        </w:tabs>
        <w:ind w:left="2160" w:hanging="360"/>
      </w:pPr>
      <w:rPr>
        <w:rFonts w:ascii="Times New Roman" w:hAnsi="Times New Roman" w:hint="default"/>
      </w:rPr>
    </w:lvl>
    <w:lvl w:ilvl="3" w:tplc="79507F4A">
      <w:numFmt w:val="bullet"/>
      <w:lvlText w:val="•"/>
      <w:lvlJc w:val="left"/>
      <w:pPr>
        <w:tabs>
          <w:tab w:val="num" w:pos="2880"/>
        </w:tabs>
        <w:ind w:left="2880" w:hanging="360"/>
      </w:pPr>
      <w:rPr>
        <w:rFonts w:ascii="Times New Roman" w:hAnsi="Times New Roman" w:hint="default"/>
      </w:rPr>
    </w:lvl>
    <w:lvl w:ilvl="4" w:tplc="BE7AD4C4" w:tentative="1">
      <w:start w:val="1"/>
      <w:numFmt w:val="bullet"/>
      <w:lvlText w:val="•"/>
      <w:lvlJc w:val="left"/>
      <w:pPr>
        <w:tabs>
          <w:tab w:val="num" w:pos="3600"/>
        </w:tabs>
        <w:ind w:left="3600" w:hanging="360"/>
      </w:pPr>
      <w:rPr>
        <w:rFonts w:ascii="Times New Roman" w:hAnsi="Times New Roman" w:hint="default"/>
      </w:rPr>
    </w:lvl>
    <w:lvl w:ilvl="5" w:tplc="DAEE7282" w:tentative="1">
      <w:start w:val="1"/>
      <w:numFmt w:val="bullet"/>
      <w:lvlText w:val="•"/>
      <w:lvlJc w:val="left"/>
      <w:pPr>
        <w:tabs>
          <w:tab w:val="num" w:pos="4320"/>
        </w:tabs>
        <w:ind w:left="4320" w:hanging="360"/>
      </w:pPr>
      <w:rPr>
        <w:rFonts w:ascii="Times New Roman" w:hAnsi="Times New Roman" w:hint="default"/>
      </w:rPr>
    </w:lvl>
    <w:lvl w:ilvl="6" w:tplc="65A61390" w:tentative="1">
      <w:start w:val="1"/>
      <w:numFmt w:val="bullet"/>
      <w:lvlText w:val="•"/>
      <w:lvlJc w:val="left"/>
      <w:pPr>
        <w:tabs>
          <w:tab w:val="num" w:pos="5040"/>
        </w:tabs>
        <w:ind w:left="5040" w:hanging="360"/>
      </w:pPr>
      <w:rPr>
        <w:rFonts w:ascii="Times New Roman" w:hAnsi="Times New Roman" w:hint="default"/>
      </w:rPr>
    </w:lvl>
    <w:lvl w:ilvl="7" w:tplc="FE9ADCB0" w:tentative="1">
      <w:start w:val="1"/>
      <w:numFmt w:val="bullet"/>
      <w:lvlText w:val="•"/>
      <w:lvlJc w:val="left"/>
      <w:pPr>
        <w:tabs>
          <w:tab w:val="num" w:pos="5760"/>
        </w:tabs>
        <w:ind w:left="5760" w:hanging="360"/>
      </w:pPr>
      <w:rPr>
        <w:rFonts w:ascii="Times New Roman" w:hAnsi="Times New Roman" w:hint="default"/>
      </w:rPr>
    </w:lvl>
    <w:lvl w:ilvl="8" w:tplc="E626D3A0" w:tentative="1">
      <w:start w:val="1"/>
      <w:numFmt w:val="bullet"/>
      <w:lvlText w:val="•"/>
      <w:lvlJc w:val="left"/>
      <w:pPr>
        <w:tabs>
          <w:tab w:val="num" w:pos="6480"/>
        </w:tabs>
        <w:ind w:left="6480" w:hanging="360"/>
      </w:pPr>
      <w:rPr>
        <w:rFonts w:ascii="Times New Roman" w:hAnsi="Times New Roman" w:hint="default"/>
      </w:rPr>
    </w:lvl>
  </w:abstractNum>
  <w:abstractNum w:abstractNumId="5">
    <w:nsid w:val="379B7309"/>
    <w:multiLevelType w:val="hybridMultilevel"/>
    <w:tmpl w:val="DF0A33C6"/>
    <w:lvl w:ilvl="0" w:tplc="B55E8F54">
      <w:start w:val="1"/>
      <w:numFmt w:val="bullet"/>
      <w:lvlText w:val="•"/>
      <w:lvlJc w:val="left"/>
      <w:pPr>
        <w:tabs>
          <w:tab w:val="num" w:pos="720"/>
        </w:tabs>
        <w:ind w:left="720" w:hanging="360"/>
      </w:pPr>
      <w:rPr>
        <w:rFonts w:ascii="Times New Roman" w:hAnsi="Times New Roman" w:hint="default"/>
      </w:rPr>
    </w:lvl>
    <w:lvl w:ilvl="1" w:tplc="0B4A82B8">
      <w:start w:val="1"/>
      <w:numFmt w:val="bullet"/>
      <w:lvlText w:val="•"/>
      <w:lvlJc w:val="left"/>
      <w:pPr>
        <w:tabs>
          <w:tab w:val="num" w:pos="1440"/>
        </w:tabs>
        <w:ind w:left="1440" w:hanging="360"/>
      </w:pPr>
      <w:rPr>
        <w:rFonts w:ascii="Times New Roman" w:hAnsi="Times New Roman" w:hint="default"/>
      </w:rPr>
    </w:lvl>
    <w:lvl w:ilvl="2" w:tplc="5A781912" w:tentative="1">
      <w:start w:val="1"/>
      <w:numFmt w:val="bullet"/>
      <w:lvlText w:val="•"/>
      <w:lvlJc w:val="left"/>
      <w:pPr>
        <w:tabs>
          <w:tab w:val="num" w:pos="2160"/>
        </w:tabs>
        <w:ind w:left="2160" w:hanging="360"/>
      </w:pPr>
      <w:rPr>
        <w:rFonts w:ascii="Times New Roman" w:hAnsi="Times New Roman" w:hint="default"/>
      </w:rPr>
    </w:lvl>
    <w:lvl w:ilvl="3" w:tplc="2AA44356" w:tentative="1">
      <w:start w:val="1"/>
      <w:numFmt w:val="bullet"/>
      <w:lvlText w:val="•"/>
      <w:lvlJc w:val="left"/>
      <w:pPr>
        <w:tabs>
          <w:tab w:val="num" w:pos="2880"/>
        </w:tabs>
        <w:ind w:left="2880" w:hanging="360"/>
      </w:pPr>
      <w:rPr>
        <w:rFonts w:ascii="Times New Roman" w:hAnsi="Times New Roman" w:hint="default"/>
      </w:rPr>
    </w:lvl>
    <w:lvl w:ilvl="4" w:tplc="B3AE9BAC" w:tentative="1">
      <w:start w:val="1"/>
      <w:numFmt w:val="bullet"/>
      <w:lvlText w:val="•"/>
      <w:lvlJc w:val="left"/>
      <w:pPr>
        <w:tabs>
          <w:tab w:val="num" w:pos="3600"/>
        </w:tabs>
        <w:ind w:left="3600" w:hanging="360"/>
      </w:pPr>
      <w:rPr>
        <w:rFonts w:ascii="Times New Roman" w:hAnsi="Times New Roman" w:hint="default"/>
      </w:rPr>
    </w:lvl>
    <w:lvl w:ilvl="5" w:tplc="C38ECE86" w:tentative="1">
      <w:start w:val="1"/>
      <w:numFmt w:val="bullet"/>
      <w:lvlText w:val="•"/>
      <w:lvlJc w:val="left"/>
      <w:pPr>
        <w:tabs>
          <w:tab w:val="num" w:pos="4320"/>
        </w:tabs>
        <w:ind w:left="4320" w:hanging="360"/>
      </w:pPr>
      <w:rPr>
        <w:rFonts w:ascii="Times New Roman" w:hAnsi="Times New Roman" w:hint="default"/>
      </w:rPr>
    </w:lvl>
    <w:lvl w:ilvl="6" w:tplc="7FC06812" w:tentative="1">
      <w:start w:val="1"/>
      <w:numFmt w:val="bullet"/>
      <w:lvlText w:val="•"/>
      <w:lvlJc w:val="left"/>
      <w:pPr>
        <w:tabs>
          <w:tab w:val="num" w:pos="5040"/>
        </w:tabs>
        <w:ind w:left="5040" w:hanging="360"/>
      </w:pPr>
      <w:rPr>
        <w:rFonts w:ascii="Times New Roman" w:hAnsi="Times New Roman" w:hint="default"/>
      </w:rPr>
    </w:lvl>
    <w:lvl w:ilvl="7" w:tplc="11D0B6D8" w:tentative="1">
      <w:start w:val="1"/>
      <w:numFmt w:val="bullet"/>
      <w:lvlText w:val="•"/>
      <w:lvlJc w:val="left"/>
      <w:pPr>
        <w:tabs>
          <w:tab w:val="num" w:pos="5760"/>
        </w:tabs>
        <w:ind w:left="5760" w:hanging="360"/>
      </w:pPr>
      <w:rPr>
        <w:rFonts w:ascii="Times New Roman" w:hAnsi="Times New Roman" w:hint="default"/>
      </w:rPr>
    </w:lvl>
    <w:lvl w:ilvl="8" w:tplc="0186EE30" w:tentative="1">
      <w:start w:val="1"/>
      <w:numFmt w:val="bullet"/>
      <w:lvlText w:val="•"/>
      <w:lvlJc w:val="left"/>
      <w:pPr>
        <w:tabs>
          <w:tab w:val="num" w:pos="6480"/>
        </w:tabs>
        <w:ind w:left="6480" w:hanging="360"/>
      </w:pPr>
      <w:rPr>
        <w:rFonts w:ascii="Times New Roman" w:hAnsi="Times New Roman" w:hint="default"/>
      </w:rPr>
    </w:lvl>
  </w:abstractNum>
  <w:abstractNum w:abstractNumId="6">
    <w:nsid w:val="3847346C"/>
    <w:multiLevelType w:val="hybridMultilevel"/>
    <w:tmpl w:val="C706D8EE"/>
    <w:lvl w:ilvl="0" w:tplc="E0444D88">
      <w:start w:val="1"/>
      <w:numFmt w:val="bullet"/>
      <w:lvlText w:val="•"/>
      <w:lvlJc w:val="left"/>
      <w:pPr>
        <w:tabs>
          <w:tab w:val="num" w:pos="720"/>
        </w:tabs>
        <w:ind w:left="720" w:hanging="360"/>
      </w:pPr>
      <w:rPr>
        <w:rFonts w:ascii="Times New Roman" w:hAnsi="Times New Roman" w:hint="default"/>
      </w:rPr>
    </w:lvl>
    <w:lvl w:ilvl="1" w:tplc="D6F63084">
      <w:numFmt w:val="bullet"/>
      <w:lvlText w:val="•"/>
      <w:lvlJc w:val="left"/>
      <w:pPr>
        <w:tabs>
          <w:tab w:val="num" w:pos="1440"/>
        </w:tabs>
        <w:ind w:left="1440" w:hanging="360"/>
      </w:pPr>
      <w:rPr>
        <w:rFonts w:ascii="Times New Roman" w:hAnsi="Times New Roman" w:hint="default"/>
      </w:rPr>
    </w:lvl>
    <w:lvl w:ilvl="2" w:tplc="B6D83088">
      <w:numFmt w:val="bullet"/>
      <w:lvlText w:val="•"/>
      <w:lvlJc w:val="left"/>
      <w:pPr>
        <w:tabs>
          <w:tab w:val="num" w:pos="2160"/>
        </w:tabs>
        <w:ind w:left="2160" w:hanging="360"/>
      </w:pPr>
      <w:rPr>
        <w:rFonts w:ascii="Times New Roman" w:hAnsi="Times New Roman" w:hint="default"/>
      </w:rPr>
    </w:lvl>
    <w:lvl w:ilvl="3" w:tplc="3BBE5E96" w:tentative="1">
      <w:start w:val="1"/>
      <w:numFmt w:val="bullet"/>
      <w:lvlText w:val="•"/>
      <w:lvlJc w:val="left"/>
      <w:pPr>
        <w:tabs>
          <w:tab w:val="num" w:pos="2880"/>
        </w:tabs>
        <w:ind w:left="2880" w:hanging="360"/>
      </w:pPr>
      <w:rPr>
        <w:rFonts w:ascii="Times New Roman" w:hAnsi="Times New Roman" w:hint="default"/>
      </w:rPr>
    </w:lvl>
    <w:lvl w:ilvl="4" w:tplc="1C4257FA" w:tentative="1">
      <w:start w:val="1"/>
      <w:numFmt w:val="bullet"/>
      <w:lvlText w:val="•"/>
      <w:lvlJc w:val="left"/>
      <w:pPr>
        <w:tabs>
          <w:tab w:val="num" w:pos="3600"/>
        </w:tabs>
        <w:ind w:left="3600" w:hanging="360"/>
      </w:pPr>
      <w:rPr>
        <w:rFonts w:ascii="Times New Roman" w:hAnsi="Times New Roman" w:hint="default"/>
      </w:rPr>
    </w:lvl>
    <w:lvl w:ilvl="5" w:tplc="9566D8E6" w:tentative="1">
      <w:start w:val="1"/>
      <w:numFmt w:val="bullet"/>
      <w:lvlText w:val="•"/>
      <w:lvlJc w:val="left"/>
      <w:pPr>
        <w:tabs>
          <w:tab w:val="num" w:pos="4320"/>
        </w:tabs>
        <w:ind w:left="4320" w:hanging="360"/>
      </w:pPr>
      <w:rPr>
        <w:rFonts w:ascii="Times New Roman" w:hAnsi="Times New Roman" w:hint="default"/>
      </w:rPr>
    </w:lvl>
    <w:lvl w:ilvl="6" w:tplc="69FEBBA8" w:tentative="1">
      <w:start w:val="1"/>
      <w:numFmt w:val="bullet"/>
      <w:lvlText w:val="•"/>
      <w:lvlJc w:val="left"/>
      <w:pPr>
        <w:tabs>
          <w:tab w:val="num" w:pos="5040"/>
        </w:tabs>
        <w:ind w:left="5040" w:hanging="360"/>
      </w:pPr>
      <w:rPr>
        <w:rFonts w:ascii="Times New Roman" w:hAnsi="Times New Roman" w:hint="default"/>
      </w:rPr>
    </w:lvl>
    <w:lvl w:ilvl="7" w:tplc="C734A452" w:tentative="1">
      <w:start w:val="1"/>
      <w:numFmt w:val="bullet"/>
      <w:lvlText w:val="•"/>
      <w:lvlJc w:val="left"/>
      <w:pPr>
        <w:tabs>
          <w:tab w:val="num" w:pos="5760"/>
        </w:tabs>
        <w:ind w:left="5760" w:hanging="360"/>
      </w:pPr>
      <w:rPr>
        <w:rFonts w:ascii="Times New Roman" w:hAnsi="Times New Roman" w:hint="default"/>
      </w:rPr>
    </w:lvl>
    <w:lvl w:ilvl="8" w:tplc="4A7009A8" w:tentative="1">
      <w:start w:val="1"/>
      <w:numFmt w:val="bullet"/>
      <w:lvlText w:val="•"/>
      <w:lvlJc w:val="left"/>
      <w:pPr>
        <w:tabs>
          <w:tab w:val="num" w:pos="6480"/>
        </w:tabs>
        <w:ind w:left="6480" w:hanging="360"/>
      </w:pPr>
      <w:rPr>
        <w:rFonts w:ascii="Times New Roman" w:hAnsi="Times New Roman" w:hint="default"/>
      </w:rPr>
    </w:lvl>
  </w:abstractNum>
  <w:abstractNum w:abstractNumId="7">
    <w:nsid w:val="3DA63F07"/>
    <w:multiLevelType w:val="hybridMultilevel"/>
    <w:tmpl w:val="7252309A"/>
    <w:lvl w:ilvl="0" w:tplc="E4C6FC74">
      <w:start w:val="1"/>
      <w:numFmt w:val="bullet"/>
      <w:lvlText w:val="•"/>
      <w:lvlJc w:val="left"/>
      <w:pPr>
        <w:tabs>
          <w:tab w:val="num" w:pos="720"/>
        </w:tabs>
        <w:ind w:left="720" w:hanging="360"/>
      </w:pPr>
      <w:rPr>
        <w:rFonts w:ascii="Times New Roman" w:hAnsi="Times New Roman" w:hint="default"/>
      </w:rPr>
    </w:lvl>
    <w:lvl w:ilvl="1" w:tplc="9258BDE6">
      <w:start w:val="1"/>
      <w:numFmt w:val="bullet"/>
      <w:lvlText w:val="•"/>
      <w:lvlJc w:val="left"/>
      <w:pPr>
        <w:tabs>
          <w:tab w:val="num" w:pos="1440"/>
        </w:tabs>
        <w:ind w:left="1440" w:hanging="360"/>
      </w:pPr>
      <w:rPr>
        <w:rFonts w:ascii="Times New Roman" w:hAnsi="Times New Roman" w:hint="default"/>
      </w:rPr>
    </w:lvl>
    <w:lvl w:ilvl="2" w:tplc="9C7EF7C4">
      <w:numFmt w:val="bullet"/>
      <w:lvlText w:val="•"/>
      <w:lvlJc w:val="left"/>
      <w:pPr>
        <w:tabs>
          <w:tab w:val="num" w:pos="2160"/>
        </w:tabs>
        <w:ind w:left="2160" w:hanging="360"/>
      </w:pPr>
      <w:rPr>
        <w:rFonts w:ascii="Times New Roman" w:hAnsi="Times New Roman" w:hint="default"/>
      </w:rPr>
    </w:lvl>
    <w:lvl w:ilvl="3" w:tplc="BB94970C">
      <w:numFmt w:val="bullet"/>
      <w:lvlText w:val="•"/>
      <w:lvlJc w:val="left"/>
      <w:pPr>
        <w:tabs>
          <w:tab w:val="num" w:pos="2880"/>
        </w:tabs>
        <w:ind w:left="2880" w:hanging="360"/>
      </w:pPr>
      <w:rPr>
        <w:rFonts w:ascii="Times New Roman" w:hAnsi="Times New Roman" w:hint="default"/>
      </w:rPr>
    </w:lvl>
    <w:lvl w:ilvl="4" w:tplc="1BC8469E" w:tentative="1">
      <w:start w:val="1"/>
      <w:numFmt w:val="bullet"/>
      <w:lvlText w:val="•"/>
      <w:lvlJc w:val="left"/>
      <w:pPr>
        <w:tabs>
          <w:tab w:val="num" w:pos="3600"/>
        </w:tabs>
        <w:ind w:left="3600" w:hanging="360"/>
      </w:pPr>
      <w:rPr>
        <w:rFonts w:ascii="Times New Roman" w:hAnsi="Times New Roman" w:hint="default"/>
      </w:rPr>
    </w:lvl>
    <w:lvl w:ilvl="5" w:tplc="917E018E" w:tentative="1">
      <w:start w:val="1"/>
      <w:numFmt w:val="bullet"/>
      <w:lvlText w:val="•"/>
      <w:lvlJc w:val="left"/>
      <w:pPr>
        <w:tabs>
          <w:tab w:val="num" w:pos="4320"/>
        </w:tabs>
        <w:ind w:left="4320" w:hanging="360"/>
      </w:pPr>
      <w:rPr>
        <w:rFonts w:ascii="Times New Roman" w:hAnsi="Times New Roman" w:hint="default"/>
      </w:rPr>
    </w:lvl>
    <w:lvl w:ilvl="6" w:tplc="00AC45AC" w:tentative="1">
      <w:start w:val="1"/>
      <w:numFmt w:val="bullet"/>
      <w:lvlText w:val="•"/>
      <w:lvlJc w:val="left"/>
      <w:pPr>
        <w:tabs>
          <w:tab w:val="num" w:pos="5040"/>
        </w:tabs>
        <w:ind w:left="5040" w:hanging="360"/>
      </w:pPr>
      <w:rPr>
        <w:rFonts w:ascii="Times New Roman" w:hAnsi="Times New Roman" w:hint="default"/>
      </w:rPr>
    </w:lvl>
    <w:lvl w:ilvl="7" w:tplc="4B4E3F00" w:tentative="1">
      <w:start w:val="1"/>
      <w:numFmt w:val="bullet"/>
      <w:lvlText w:val="•"/>
      <w:lvlJc w:val="left"/>
      <w:pPr>
        <w:tabs>
          <w:tab w:val="num" w:pos="5760"/>
        </w:tabs>
        <w:ind w:left="5760" w:hanging="360"/>
      </w:pPr>
      <w:rPr>
        <w:rFonts w:ascii="Times New Roman" w:hAnsi="Times New Roman" w:hint="default"/>
      </w:rPr>
    </w:lvl>
    <w:lvl w:ilvl="8" w:tplc="2EDE471C" w:tentative="1">
      <w:start w:val="1"/>
      <w:numFmt w:val="bullet"/>
      <w:lvlText w:val="•"/>
      <w:lvlJc w:val="left"/>
      <w:pPr>
        <w:tabs>
          <w:tab w:val="num" w:pos="6480"/>
        </w:tabs>
        <w:ind w:left="6480" w:hanging="360"/>
      </w:pPr>
      <w:rPr>
        <w:rFonts w:ascii="Times New Roman" w:hAnsi="Times New Roman" w:hint="default"/>
      </w:rPr>
    </w:lvl>
  </w:abstractNum>
  <w:abstractNum w:abstractNumId="8">
    <w:nsid w:val="3F710A89"/>
    <w:multiLevelType w:val="hybridMultilevel"/>
    <w:tmpl w:val="C136DCDE"/>
    <w:lvl w:ilvl="0" w:tplc="C024C18A">
      <w:start w:val="1"/>
      <w:numFmt w:val="bullet"/>
      <w:lvlText w:val="•"/>
      <w:lvlJc w:val="left"/>
      <w:pPr>
        <w:tabs>
          <w:tab w:val="num" w:pos="720"/>
        </w:tabs>
        <w:ind w:left="720" w:hanging="360"/>
      </w:pPr>
      <w:rPr>
        <w:rFonts w:ascii="Times New Roman" w:hAnsi="Times New Roman" w:hint="default"/>
      </w:rPr>
    </w:lvl>
    <w:lvl w:ilvl="1" w:tplc="688C5C8C">
      <w:numFmt w:val="bullet"/>
      <w:lvlText w:val="•"/>
      <w:lvlJc w:val="left"/>
      <w:pPr>
        <w:tabs>
          <w:tab w:val="num" w:pos="1440"/>
        </w:tabs>
        <w:ind w:left="1440" w:hanging="360"/>
      </w:pPr>
      <w:rPr>
        <w:rFonts w:ascii="Times New Roman" w:hAnsi="Times New Roman" w:hint="default"/>
      </w:rPr>
    </w:lvl>
    <w:lvl w:ilvl="2" w:tplc="BE5EB9BC" w:tentative="1">
      <w:start w:val="1"/>
      <w:numFmt w:val="bullet"/>
      <w:lvlText w:val="•"/>
      <w:lvlJc w:val="left"/>
      <w:pPr>
        <w:tabs>
          <w:tab w:val="num" w:pos="2160"/>
        </w:tabs>
        <w:ind w:left="2160" w:hanging="360"/>
      </w:pPr>
      <w:rPr>
        <w:rFonts w:ascii="Times New Roman" w:hAnsi="Times New Roman" w:hint="default"/>
      </w:rPr>
    </w:lvl>
    <w:lvl w:ilvl="3" w:tplc="FB6CFA44" w:tentative="1">
      <w:start w:val="1"/>
      <w:numFmt w:val="bullet"/>
      <w:lvlText w:val="•"/>
      <w:lvlJc w:val="left"/>
      <w:pPr>
        <w:tabs>
          <w:tab w:val="num" w:pos="2880"/>
        </w:tabs>
        <w:ind w:left="2880" w:hanging="360"/>
      </w:pPr>
      <w:rPr>
        <w:rFonts w:ascii="Times New Roman" w:hAnsi="Times New Roman" w:hint="default"/>
      </w:rPr>
    </w:lvl>
    <w:lvl w:ilvl="4" w:tplc="ADEE1320" w:tentative="1">
      <w:start w:val="1"/>
      <w:numFmt w:val="bullet"/>
      <w:lvlText w:val="•"/>
      <w:lvlJc w:val="left"/>
      <w:pPr>
        <w:tabs>
          <w:tab w:val="num" w:pos="3600"/>
        </w:tabs>
        <w:ind w:left="3600" w:hanging="360"/>
      </w:pPr>
      <w:rPr>
        <w:rFonts w:ascii="Times New Roman" w:hAnsi="Times New Roman" w:hint="default"/>
      </w:rPr>
    </w:lvl>
    <w:lvl w:ilvl="5" w:tplc="FA1A6D04" w:tentative="1">
      <w:start w:val="1"/>
      <w:numFmt w:val="bullet"/>
      <w:lvlText w:val="•"/>
      <w:lvlJc w:val="left"/>
      <w:pPr>
        <w:tabs>
          <w:tab w:val="num" w:pos="4320"/>
        </w:tabs>
        <w:ind w:left="4320" w:hanging="360"/>
      </w:pPr>
      <w:rPr>
        <w:rFonts w:ascii="Times New Roman" w:hAnsi="Times New Roman" w:hint="default"/>
      </w:rPr>
    </w:lvl>
    <w:lvl w:ilvl="6" w:tplc="B5C8659C" w:tentative="1">
      <w:start w:val="1"/>
      <w:numFmt w:val="bullet"/>
      <w:lvlText w:val="•"/>
      <w:lvlJc w:val="left"/>
      <w:pPr>
        <w:tabs>
          <w:tab w:val="num" w:pos="5040"/>
        </w:tabs>
        <w:ind w:left="5040" w:hanging="360"/>
      </w:pPr>
      <w:rPr>
        <w:rFonts w:ascii="Times New Roman" w:hAnsi="Times New Roman" w:hint="default"/>
      </w:rPr>
    </w:lvl>
    <w:lvl w:ilvl="7" w:tplc="9454FA32" w:tentative="1">
      <w:start w:val="1"/>
      <w:numFmt w:val="bullet"/>
      <w:lvlText w:val="•"/>
      <w:lvlJc w:val="left"/>
      <w:pPr>
        <w:tabs>
          <w:tab w:val="num" w:pos="5760"/>
        </w:tabs>
        <w:ind w:left="5760" w:hanging="360"/>
      </w:pPr>
      <w:rPr>
        <w:rFonts w:ascii="Times New Roman" w:hAnsi="Times New Roman" w:hint="default"/>
      </w:rPr>
    </w:lvl>
    <w:lvl w:ilvl="8" w:tplc="F63C213A" w:tentative="1">
      <w:start w:val="1"/>
      <w:numFmt w:val="bullet"/>
      <w:lvlText w:val="•"/>
      <w:lvlJc w:val="left"/>
      <w:pPr>
        <w:tabs>
          <w:tab w:val="num" w:pos="6480"/>
        </w:tabs>
        <w:ind w:left="6480" w:hanging="360"/>
      </w:pPr>
      <w:rPr>
        <w:rFonts w:ascii="Times New Roman" w:hAnsi="Times New Roman" w:hint="default"/>
      </w:rPr>
    </w:lvl>
  </w:abstractNum>
  <w:abstractNum w:abstractNumId="9">
    <w:nsid w:val="42BB5117"/>
    <w:multiLevelType w:val="hybridMultilevel"/>
    <w:tmpl w:val="3B825126"/>
    <w:lvl w:ilvl="0" w:tplc="79F414B6">
      <w:start w:val="1"/>
      <w:numFmt w:val="bullet"/>
      <w:lvlText w:val="•"/>
      <w:lvlJc w:val="left"/>
      <w:pPr>
        <w:tabs>
          <w:tab w:val="num" w:pos="720"/>
        </w:tabs>
        <w:ind w:left="720" w:hanging="360"/>
      </w:pPr>
      <w:rPr>
        <w:rFonts w:ascii="Times New Roman" w:hAnsi="Times New Roman" w:hint="default"/>
      </w:rPr>
    </w:lvl>
    <w:lvl w:ilvl="1" w:tplc="CEEA91E8">
      <w:numFmt w:val="bullet"/>
      <w:lvlText w:val="•"/>
      <w:lvlJc w:val="left"/>
      <w:pPr>
        <w:tabs>
          <w:tab w:val="num" w:pos="1440"/>
        </w:tabs>
        <w:ind w:left="1440" w:hanging="360"/>
      </w:pPr>
      <w:rPr>
        <w:rFonts w:ascii="Times New Roman" w:hAnsi="Times New Roman" w:hint="default"/>
      </w:rPr>
    </w:lvl>
    <w:lvl w:ilvl="2" w:tplc="11E25178" w:tentative="1">
      <w:start w:val="1"/>
      <w:numFmt w:val="bullet"/>
      <w:lvlText w:val="•"/>
      <w:lvlJc w:val="left"/>
      <w:pPr>
        <w:tabs>
          <w:tab w:val="num" w:pos="2160"/>
        </w:tabs>
        <w:ind w:left="2160" w:hanging="360"/>
      </w:pPr>
      <w:rPr>
        <w:rFonts w:ascii="Times New Roman" w:hAnsi="Times New Roman" w:hint="default"/>
      </w:rPr>
    </w:lvl>
    <w:lvl w:ilvl="3" w:tplc="FCF4B9EE" w:tentative="1">
      <w:start w:val="1"/>
      <w:numFmt w:val="bullet"/>
      <w:lvlText w:val="•"/>
      <w:lvlJc w:val="left"/>
      <w:pPr>
        <w:tabs>
          <w:tab w:val="num" w:pos="2880"/>
        </w:tabs>
        <w:ind w:left="2880" w:hanging="360"/>
      </w:pPr>
      <w:rPr>
        <w:rFonts w:ascii="Times New Roman" w:hAnsi="Times New Roman" w:hint="default"/>
      </w:rPr>
    </w:lvl>
    <w:lvl w:ilvl="4" w:tplc="94C253FE" w:tentative="1">
      <w:start w:val="1"/>
      <w:numFmt w:val="bullet"/>
      <w:lvlText w:val="•"/>
      <w:lvlJc w:val="left"/>
      <w:pPr>
        <w:tabs>
          <w:tab w:val="num" w:pos="3600"/>
        </w:tabs>
        <w:ind w:left="3600" w:hanging="360"/>
      </w:pPr>
      <w:rPr>
        <w:rFonts w:ascii="Times New Roman" w:hAnsi="Times New Roman" w:hint="default"/>
      </w:rPr>
    </w:lvl>
    <w:lvl w:ilvl="5" w:tplc="BFF6C78A" w:tentative="1">
      <w:start w:val="1"/>
      <w:numFmt w:val="bullet"/>
      <w:lvlText w:val="•"/>
      <w:lvlJc w:val="left"/>
      <w:pPr>
        <w:tabs>
          <w:tab w:val="num" w:pos="4320"/>
        </w:tabs>
        <w:ind w:left="4320" w:hanging="360"/>
      </w:pPr>
      <w:rPr>
        <w:rFonts w:ascii="Times New Roman" w:hAnsi="Times New Roman" w:hint="default"/>
      </w:rPr>
    </w:lvl>
    <w:lvl w:ilvl="6" w:tplc="7F38E67E" w:tentative="1">
      <w:start w:val="1"/>
      <w:numFmt w:val="bullet"/>
      <w:lvlText w:val="•"/>
      <w:lvlJc w:val="left"/>
      <w:pPr>
        <w:tabs>
          <w:tab w:val="num" w:pos="5040"/>
        </w:tabs>
        <w:ind w:left="5040" w:hanging="360"/>
      </w:pPr>
      <w:rPr>
        <w:rFonts w:ascii="Times New Roman" w:hAnsi="Times New Roman" w:hint="default"/>
      </w:rPr>
    </w:lvl>
    <w:lvl w:ilvl="7" w:tplc="15107EAC" w:tentative="1">
      <w:start w:val="1"/>
      <w:numFmt w:val="bullet"/>
      <w:lvlText w:val="•"/>
      <w:lvlJc w:val="left"/>
      <w:pPr>
        <w:tabs>
          <w:tab w:val="num" w:pos="5760"/>
        </w:tabs>
        <w:ind w:left="5760" w:hanging="360"/>
      </w:pPr>
      <w:rPr>
        <w:rFonts w:ascii="Times New Roman" w:hAnsi="Times New Roman" w:hint="default"/>
      </w:rPr>
    </w:lvl>
    <w:lvl w:ilvl="8" w:tplc="10B8DE2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7106205"/>
    <w:multiLevelType w:val="hybridMultilevel"/>
    <w:tmpl w:val="4E0802FE"/>
    <w:lvl w:ilvl="0" w:tplc="13FC153C">
      <w:start w:val="1"/>
      <w:numFmt w:val="bullet"/>
      <w:lvlText w:val=""/>
      <w:lvlJc w:val="left"/>
      <w:pPr>
        <w:tabs>
          <w:tab w:val="num" w:pos="720"/>
        </w:tabs>
        <w:ind w:left="720" w:hanging="360"/>
      </w:pPr>
      <w:rPr>
        <w:rFonts w:ascii="Wingdings" w:hAnsi="Wingdings" w:hint="default"/>
      </w:rPr>
    </w:lvl>
    <w:lvl w:ilvl="1" w:tplc="F6023640">
      <w:numFmt w:val="bullet"/>
      <w:lvlText w:val=""/>
      <w:lvlJc w:val="left"/>
      <w:pPr>
        <w:tabs>
          <w:tab w:val="num" w:pos="1440"/>
        </w:tabs>
        <w:ind w:left="1440" w:hanging="360"/>
      </w:pPr>
      <w:rPr>
        <w:rFonts w:ascii="Wingdings" w:hAnsi="Wingdings" w:hint="default"/>
      </w:rPr>
    </w:lvl>
    <w:lvl w:ilvl="2" w:tplc="7D6C1066">
      <w:numFmt w:val="bullet"/>
      <w:lvlText w:val="•"/>
      <w:lvlJc w:val="left"/>
      <w:pPr>
        <w:tabs>
          <w:tab w:val="num" w:pos="2160"/>
        </w:tabs>
        <w:ind w:left="2160" w:hanging="360"/>
      </w:pPr>
      <w:rPr>
        <w:rFonts w:ascii="Times New Roman" w:hAnsi="Times New Roman" w:hint="default"/>
      </w:rPr>
    </w:lvl>
    <w:lvl w:ilvl="3" w:tplc="942A78B0" w:tentative="1">
      <w:start w:val="1"/>
      <w:numFmt w:val="bullet"/>
      <w:lvlText w:val=""/>
      <w:lvlJc w:val="left"/>
      <w:pPr>
        <w:tabs>
          <w:tab w:val="num" w:pos="2880"/>
        </w:tabs>
        <w:ind w:left="2880" w:hanging="360"/>
      </w:pPr>
      <w:rPr>
        <w:rFonts w:ascii="Wingdings" w:hAnsi="Wingdings" w:hint="default"/>
      </w:rPr>
    </w:lvl>
    <w:lvl w:ilvl="4" w:tplc="53C03DB8" w:tentative="1">
      <w:start w:val="1"/>
      <w:numFmt w:val="bullet"/>
      <w:lvlText w:val=""/>
      <w:lvlJc w:val="left"/>
      <w:pPr>
        <w:tabs>
          <w:tab w:val="num" w:pos="3600"/>
        </w:tabs>
        <w:ind w:left="3600" w:hanging="360"/>
      </w:pPr>
      <w:rPr>
        <w:rFonts w:ascii="Wingdings" w:hAnsi="Wingdings" w:hint="default"/>
      </w:rPr>
    </w:lvl>
    <w:lvl w:ilvl="5" w:tplc="488EF96C" w:tentative="1">
      <w:start w:val="1"/>
      <w:numFmt w:val="bullet"/>
      <w:lvlText w:val=""/>
      <w:lvlJc w:val="left"/>
      <w:pPr>
        <w:tabs>
          <w:tab w:val="num" w:pos="4320"/>
        </w:tabs>
        <w:ind w:left="4320" w:hanging="360"/>
      </w:pPr>
      <w:rPr>
        <w:rFonts w:ascii="Wingdings" w:hAnsi="Wingdings" w:hint="default"/>
      </w:rPr>
    </w:lvl>
    <w:lvl w:ilvl="6" w:tplc="54B4DB2C" w:tentative="1">
      <w:start w:val="1"/>
      <w:numFmt w:val="bullet"/>
      <w:lvlText w:val=""/>
      <w:lvlJc w:val="left"/>
      <w:pPr>
        <w:tabs>
          <w:tab w:val="num" w:pos="5040"/>
        </w:tabs>
        <w:ind w:left="5040" w:hanging="360"/>
      </w:pPr>
      <w:rPr>
        <w:rFonts w:ascii="Wingdings" w:hAnsi="Wingdings" w:hint="default"/>
      </w:rPr>
    </w:lvl>
    <w:lvl w:ilvl="7" w:tplc="CCC412C2" w:tentative="1">
      <w:start w:val="1"/>
      <w:numFmt w:val="bullet"/>
      <w:lvlText w:val=""/>
      <w:lvlJc w:val="left"/>
      <w:pPr>
        <w:tabs>
          <w:tab w:val="num" w:pos="5760"/>
        </w:tabs>
        <w:ind w:left="5760" w:hanging="360"/>
      </w:pPr>
      <w:rPr>
        <w:rFonts w:ascii="Wingdings" w:hAnsi="Wingdings" w:hint="default"/>
      </w:rPr>
    </w:lvl>
    <w:lvl w:ilvl="8" w:tplc="F490F72C" w:tentative="1">
      <w:start w:val="1"/>
      <w:numFmt w:val="bullet"/>
      <w:lvlText w:val=""/>
      <w:lvlJc w:val="left"/>
      <w:pPr>
        <w:tabs>
          <w:tab w:val="num" w:pos="6480"/>
        </w:tabs>
        <w:ind w:left="6480" w:hanging="360"/>
      </w:pPr>
      <w:rPr>
        <w:rFonts w:ascii="Wingdings" w:hAnsi="Wingdings" w:hint="default"/>
      </w:rPr>
    </w:lvl>
  </w:abstractNum>
  <w:abstractNum w:abstractNumId="11">
    <w:nsid w:val="4D44005E"/>
    <w:multiLevelType w:val="hybridMultilevel"/>
    <w:tmpl w:val="7410EA2C"/>
    <w:lvl w:ilvl="0" w:tplc="47E6A402">
      <w:start w:val="1"/>
      <w:numFmt w:val="bullet"/>
      <w:lvlText w:val="•"/>
      <w:lvlJc w:val="left"/>
      <w:pPr>
        <w:tabs>
          <w:tab w:val="num" w:pos="720"/>
        </w:tabs>
        <w:ind w:left="720" w:hanging="360"/>
      </w:pPr>
      <w:rPr>
        <w:rFonts w:ascii="Times New Roman" w:hAnsi="Times New Roman" w:hint="default"/>
      </w:rPr>
    </w:lvl>
    <w:lvl w:ilvl="1" w:tplc="5BCCFE96">
      <w:numFmt w:val="bullet"/>
      <w:lvlText w:val="•"/>
      <w:lvlJc w:val="left"/>
      <w:pPr>
        <w:tabs>
          <w:tab w:val="num" w:pos="1440"/>
        </w:tabs>
        <w:ind w:left="1440" w:hanging="360"/>
      </w:pPr>
      <w:rPr>
        <w:rFonts w:ascii="Times New Roman" w:hAnsi="Times New Roman" w:hint="default"/>
      </w:rPr>
    </w:lvl>
    <w:lvl w:ilvl="2" w:tplc="57AAA40E">
      <w:numFmt w:val="bullet"/>
      <w:lvlText w:val="•"/>
      <w:lvlJc w:val="left"/>
      <w:pPr>
        <w:tabs>
          <w:tab w:val="num" w:pos="2160"/>
        </w:tabs>
        <w:ind w:left="2160" w:hanging="360"/>
      </w:pPr>
      <w:rPr>
        <w:rFonts w:ascii="Times New Roman" w:hAnsi="Times New Roman" w:hint="default"/>
      </w:rPr>
    </w:lvl>
    <w:lvl w:ilvl="3" w:tplc="5574BABE" w:tentative="1">
      <w:start w:val="1"/>
      <w:numFmt w:val="bullet"/>
      <w:lvlText w:val="•"/>
      <w:lvlJc w:val="left"/>
      <w:pPr>
        <w:tabs>
          <w:tab w:val="num" w:pos="2880"/>
        </w:tabs>
        <w:ind w:left="2880" w:hanging="360"/>
      </w:pPr>
      <w:rPr>
        <w:rFonts w:ascii="Times New Roman" w:hAnsi="Times New Roman" w:hint="default"/>
      </w:rPr>
    </w:lvl>
    <w:lvl w:ilvl="4" w:tplc="82DC9912" w:tentative="1">
      <w:start w:val="1"/>
      <w:numFmt w:val="bullet"/>
      <w:lvlText w:val="•"/>
      <w:lvlJc w:val="left"/>
      <w:pPr>
        <w:tabs>
          <w:tab w:val="num" w:pos="3600"/>
        </w:tabs>
        <w:ind w:left="3600" w:hanging="360"/>
      </w:pPr>
      <w:rPr>
        <w:rFonts w:ascii="Times New Roman" w:hAnsi="Times New Roman" w:hint="default"/>
      </w:rPr>
    </w:lvl>
    <w:lvl w:ilvl="5" w:tplc="BF9A131C" w:tentative="1">
      <w:start w:val="1"/>
      <w:numFmt w:val="bullet"/>
      <w:lvlText w:val="•"/>
      <w:lvlJc w:val="left"/>
      <w:pPr>
        <w:tabs>
          <w:tab w:val="num" w:pos="4320"/>
        </w:tabs>
        <w:ind w:left="4320" w:hanging="360"/>
      </w:pPr>
      <w:rPr>
        <w:rFonts w:ascii="Times New Roman" w:hAnsi="Times New Roman" w:hint="default"/>
      </w:rPr>
    </w:lvl>
    <w:lvl w:ilvl="6" w:tplc="6B262D2A" w:tentative="1">
      <w:start w:val="1"/>
      <w:numFmt w:val="bullet"/>
      <w:lvlText w:val="•"/>
      <w:lvlJc w:val="left"/>
      <w:pPr>
        <w:tabs>
          <w:tab w:val="num" w:pos="5040"/>
        </w:tabs>
        <w:ind w:left="5040" w:hanging="360"/>
      </w:pPr>
      <w:rPr>
        <w:rFonts w:ascii="Times New Roman" w:hAnsi="Times New Roman" w:hint="default"/>
      </w:rPr>
    </w:lvl>
    <w:lvl w:ilvl="7" w:tplc="F426D714" w:tentative="1">
      <w:start w:val="1"/>
      <w:numFmt w:val="bullet"/>
      <w:lvlText w:val="•"/>
      <w:lvlJc w:val="left"/>
      <w:pPr>
        <w:tabs>
          <w:tab w:val="num" w:pos="5760"/>
        </w:tabs>
        <w:ind w:left="5760" w:hanging="360"/>
      </w:pPr>
      <w:rPr>
        <w:rFonts w:ascii="Times New Roman" w:hAnsi="Times New Roman" w:hint="default"/>
      </w:rPr>
    </w:lvl>
    <w:lvl w:ilvl="8" w:tplc="C636BCFE"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0342F9E"/>
    <w:multiLevelType w:val="hybridMultilevel"/>
    <w:tmpl w:val="0B4CDD3E"/>
    <w:lvl w:ilvl="0" w:tplc="2AF6680E">
      <w:start w:val="1"/>
      <w:numFmt w:val="bullet"/>
      <w:lvlText w:val="•"/>
      <w:lvlJc w:val="left"/>
      <w:pPr>
        <w:tabs>
          <w:tab w:val="num" w:pos="720"/>
        </w:tabs>
        <w:ind w:left="720" w:hanging="360"/>
      </w:pPr>
      <w:rPr>
        <w:rFonts w:ascii="Times New Roman" w:hAnsi="Times New Roman" w:hint="default"/>
      </w:rPr>
    </w:lvl>
    <w:lvl w:ilvl="1" w:tplc="5BC63826" w:tentative="1">
      <w:start w:val="1"/>
      <w:numFmt w:val="bullet"/>
      <w:lvlText w:val="•"/>
      <w:lvlJc w:val="left"/>
      <w:pPr>
        <w:tabs>
          <w:tab w:val="num" w:pos="1440"/>
        </w:tabs>
        <w:ind w:left="1440" w:hanging="360"/>
      </w:pPr>
      <w:rPr>
        <w:rFonts w:ascii="Times New Roman" w:hAnsi="Times New Roman" w:hint="default"/>
      </w:rPr>
    </w:lvl>
    <w:lvl w:ilvl="2" w:tplc="96384D0E">
      <w:start w:val="1"/>
      <w:numFmt w:val="bullet"/>
      <w:lvlText w:val="•"/>
      <w:lvlJc w:val="left"/>
      <w:pPr>
        <w:tabs>
          <w:tab w:val="num" w:pos="2160"/>
        </w:tabs>
        <w:ind w:left="2160" w:hanging="360"/>
      </w:pPr>
      <w:rPr>
        <w:rFonts w:ascii="Times New Roman" w:hAnsi="Times New Roman" w:hint="default"/>
      </w:rPr>
    </w:lvl>
    <w:lvl w:ilvl="3" w:tplc="958493B8">
      <w:numFmt w:val="bullet"/>
      <w:lvlText w:val="–"/>
      <w:lvlJc w:val="left"/>
      <w:pPr>
        <w:tabs>
          <w:tab w:val="num" w:pos="2880"/>
        </w:tabs>
        <w:ind w:left="2880" w:hanging="360"/>
      </w:pPr>
      <w:rPr>
        <w:rFonts w:ascii="Times New Roman" w:hAnsi="Times New Roman" w:hint="default"/>
      </w:rPr>
    </w:lvl>
    <w:lvl w:ilvl="4" w:tplc="8CE6FB7A">
      <w:numFmt w:val="bullet"/>
      <w:lvlText w:val="»"/>
      <w:lvlJc w:val="left"/>
      <w:pPr>
        <w:tabs>
          <w:tab w:val="num" w:pos="3600"/>
        </w:tabs>
        <w:ind w:left="3600" w:hanging="360"/>
      </w:pPr>
      <w:rPr>
        <w:rFonts w:ascii="Times New Roman" w:hAnsi="Times New Roman" w:hint="default"/>
      </w:rPr>
    </w:lvl>
    <w:lvl w:ilvl="5" w:tplc="FCD2C48C" w:tentative="1">
      <w:start w:val="1"/>
      <w:numFmt w:val="bullet"/>
      <w:lvlText w:val="•"/>
      <w:lvlJc w:val="left"/>
      <w:pPr>
        <w:tabs>
          <w:tab w:val="num" w:pos="4320"/>
        </w:tabs>
        <w:ind w:left="4320" w:hanging="360"/>
      </w:pPr>
      <w:rPr>
        <w:rFonts w:ascii="Times New Roman" w:hAnsi="Times New Roman" w:hint="default"/>
      </w:rPr>
    </w:lvl>
    <w:lvl w:ilvl="6" w:tplc="A568160A" w:tentative="1">
      <w:start w:val="1"/>
      <w:numFmt w:val="bullet"/>
      <w:lvlText w:val="•"/>
      <w:lvlJc w:val="left"/>
      <w:pPr>
        <w:tabs>
          <w:tab w:val="num" w:pos="5040"/>
        </w:tabs>
        <w:ind w:left="5040" w:hanging="360"/>
      </w:pPr>
      <w:rPr>
        <w:rFonts w:ascii="Times New Roman" w:hAnsi="Times New Roman" w:hint="default"/>
      </w:rPr>
    </w:lvl>
    <w:lvl w:ilvl="7" w:tplc="F69C7542" w:tentative="1">
      <w:start w:val="1"/>
      <w:numFmt w:val="bullet"/>
      <w:lvlText w:val="•"/>
      <w:lvlJc w:val="left"/>
      <w:pPr>
        <w:tabs>
          <w:tab w:val="num" w:pos="5760"/>
        </w:tabs>
        <w:ind w:left="5760" w:hanging="360"/>
      </w:pPr>
      <w:rPr>
        <w:rFonts w:ascii="Times New Roman" w:hAnsi="Times New Roman" w:hint="default"/>
      </w:rPr>
    </w:lvl>
    <w:lvl w:ilvl="8" w:tplc="E426389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3996036"/>
    <w:multiLevelType w:val="hybridMultilevel"/>
    <w:tmpl w:val="8AEADA42"/>
    <w:lvl w:ilvl="0" w:tplc="B980E16A">
      <w:start w:val="1"/>
      <w:numFmt w:val="bullet"/>
      <w:lvlText w:val="•"/>
      <w:lvlJc w:val="left"/>
      <w:pPr>
        <w:tabs>
          <w:tab w:val="num" w:pos="720"/>
        </w:tabs>
        <w:ind w:left="720" w:hanging="360"/>
      </w:pPr>
      <w:rPr>
        <w:rFonts w:ascii="Times New Roman" w:hAnsi="Times New Roman" w:hint="default"/>
      </w:rPr>
    </w:lvl>
    <w:lvl w:ilvl="1" w:tplc="32381F04">
      <w:numFmt w:val="bullet"/>
      <w:lvlText w:val="•"/>
      <w:lvlJc w:val="left"/>
      <w:pPr>
        <w:tabs>
          <w:tab w:val="num" w:pos="1440"/>
        </w:tabs>
        <w:ind w:left="1440" w:hanging="360"/>
      </w:pPr>
      <w:rPr>
        <w:rFonts w:ascii="Times New Roman" w:hAnsi="Times New Roman" w:hint="default"/>
      </w:rPr>
    </w:lvl>
    <w:lvl w:ilvl="2" w:tplc="25EE61EC">
      <w:numFmt w:val="bullet"/>
      <w:lvlText w:val="•"/>
      <w:lvlJc w:val="left"/>
      <w:pPr>
        <w:tabs>
          <w:tab w:val="num" w:pos="2160"/>
        </w:tabs>
        <w:ind w:left="2160" w:hanging="360"/>
      </w:pPr>
      <w:rPr>
        <w:rFonts w:ascii="Times New Roman" w:hAnsi="Times New Roman" w:hint="default"/>
      </w:rPr>
    </w:lvl>
    <w:lvl w:ilvl="3" w:tplc="15FCECF6">
      <w:numFmt w:val="bullet"/>
      <w:lvlText w:val="•"/>
      <w:lvlJc w:val="left"/>
      <w:pPr>
        <w:tabs>
          <w:tab w:val="num" w:pos="2880"/>
        </w:tabs>
        <w:ind w:left="2880" w:hanging="360"/>
      </w:pPr>
      <w:rPr>
        <w:rFonts w:ascii="Times New Roman" w:hAnsi="Times New Roman" w:hint="default"/>
      </w:rPr>
    </w:lvl>
    <w:lvl w:ilvl="4" w:tplc="5D82E06C">
      <w:numFmt w:val="bullet"/>
      <w:lvlText w:val="•"/>
      <w:lvlJc w:val="left"/>
      <w:pPr>
        <w:tabs>
          <w:tab w:val="num" w:pos="3600"/>
        </w:tabs>
        <w:ind w:left="3600" w:hanging="360"/>
      </w:pPr>
      <w:rPr>
        <w:rFonts w:ascii="Times New Roman" w:hAnsi="Times New Roman" w:hint="default"/>
      </w:rPr>
    </w:lvl>
    <w:lvl w:ilvl="5" w:tplc="41AE33B4">
      <w:numFmt w:val="bullet"/>
      <w:lvlText w:val="•"/>
      <w:lvlJc w:val="left"/>
      <w:pPr>
        <w:tabs>
          <w:tab w:val="num" w:pos="4320"/>
        </w:tabs>
        <w:ind w:left="4320" w:hanging="360"/>
      </w:pPr>
      <w:rPr>
        <w:rFonts w:ascii="Times New Roman" w:hAnsi="Times New Roman" w:hint="default"/>
      </w:rPr>
    </w:lvl>
    <w:lvl w:ilvl="6" w:tplc="07824286" w:tentative="1">
      <w:start w:val="1"/>
      <w:numFmt w:val="bullet"/>
      <w:lvlText w:val="•"/>
      <w:lvlJc w:val="left"/>
      <w:pPr>
        <w:tabs>
          <w:tab w:val="num" w:pos="5040"/>
        </w:tabs>
        <w:ind w:left="5040" w:hanging="360"/>
      </w:pPr>
      <w:rPr>
        <w:rFonts w:ascii="Times New Roman" w:hAnsi="Times New Roman" w:hint="default"/>
      </w:rPr>
    </w:lvl>
    <w:lvl w:ilvl="7" w:tplc="6D361F6A" w:tentative="1">
      <w:start w:val="1"/>
      <w:numFmt w:val="bullet"/>
      <w:lvlText w:val="•"/>
      <w:lvlJc w:val="left"/>
      <w:pPr>
        <w:tabs>
          <w:tab w:val="num" w:pos="5760"/>
        </w:tabs>
        <w:ind w:left="5760" w:hanging="360"/>
      </w:pPr>
      <w:rPr>
        <w:rFonts w:ascii="Times New Roman" w:hAnsi="Times New Roman" w:hint="default"/>
      </w:rPr>
    </w:lvl>
    <w:lvl w:ilvl="8" w:tplc="9048BA1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3D135FF"/>
    <w:multiLevelType w:val="hybridMultilevel"/>
    <w:tmpl w:val="778E287C"/>
    <w:lvl w:ilvl="0" w:tplc="EAA2D8B0">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502726A"/>
    <w:multiLevelType w:val="hybridMultilevel"/>
    <w:tmpl w:val="41189ED0"/>
    <w:lvl w:ilvl="0" w:tplc="3E3CFCF2">
      <w:start w:val="1"/>
      <w:numFmt w:val="bullet"/>
      <w:lvlText w:val="•"/>
      <w:lvlJc w:val="left"/>
      <w:pPr>
        <w:tabs>
          <w:tab w:val="num" w:pos="720"/>
        </w:tabs>
        <w:ind w:left="720" w:hanging="360"/>
      </w:pPr>
      <w:rPr>
        <w:rFonts w:ascii="Times New Roman" w:hAnsi="Times New Roman" w:hint="default"/>
      </w:rPr>
    </w:lvl>
    <w:lvl w:ilvl="1" w:tplc="8FFE9A94">
      <w:start w:val="1"/>
      <w:numFmt w:val="bullet"/>
      <w:lvlText w:val="•"/>
      <w:lvlJc w:val="left"/>
      <w:pPr>
        <w:tabs>
          <w:tab w:val="num" w:pos="1440"/>
        </w:tabs>
        <w:ind w:left="1440" w:hanging="360"/>
      </w:pPr>
      <w:rPr>
        <w:rFonts w:ascii="Times New Roman" w:hAnsi="Times New Roman" w:hint="default"/>
      </w:rPr>
    </w:lvl>
    <w:lvl w:ilvl="2" w:tplc="C8C6E5A4">
      <w:start w:val="1"/>
      <w:numFmt w:val="bullet"/>
      <w:lvlText w:val="•"/>
      <w:lvlJc w:val="left"/>
      <w:pPr>
        <w:tabs>
          <w:tab w:val="num" w:pos="2160"/>
        </w:tabs>
        <w:ind w:left="2160" w:hanging="360"/>
      </w:pPr>
      <w:rPr>
        <w:rFonts w:ascii="Times New Roman" w:hAnsi="Times New Roman" w:hint="default"/>
      </w:rPr>
    </w:lvl>
    <w:lvl w:ilvl="3" w:tplc="59A47B28">
      <w:numFmt w:val="bullet"/>
      <w:lvlText w:val="•"/>
      <w:lvlJc w:val="left"/>
      <w:pPr>
        <w:tabs>
          <w:tab w:val="num" w:pos="2880"/>
        </w:tabs>
        <w:ind w:left="2880" w:hanging="360"/>
      </w:pPr>
      <w:rPr>
        <w:rFonts w:ascii="Times New Roman" w:hAnsi="Times New Roman" w:hint="default"/>
      </w:rPr>
    </w:lvl>
    <w:lvl w:ilvl="4" w:tplc="51ACB8AA" w:tentative="1">
      <w:start w:val="1"/>
      <w:numFmt w:val="bullet"/>
      <w:lvlText w:val="•"/>
      <w:lvlJc w:val="left"/>
      <w:pPr>
        <w:tabs>
          <w:tab w:val="num" w:pos="3600"/>
        </w:tabs>
        <w:ind w:left="3600" w:hanging="360"/>
      </w:pPr>
      <w:rPr>
        <w:rFonts w:ascii="Times New Roman" w:hAnsi="Times New Roman" w:hint="default"/>
      </w:rPr>
    </w:lvl>
    <w:lvl w:ilvl="5" w:tplc="ECBA23B2" w:tentative="1">
      <w:start w:val="1"/>
      <w:numFmt w:val="bullet"/>
      <w:lvlText w:val="•"/>
      <w:lvlJc w:val="left"/>
      <w:pPr>
        <w:tabs>
          <w:tab w:val="num" w:pos="4320"/>
        </w:tabs>
        <w:ind w:left="4320" w:hanging="360"/>
      </w:pPr>
      <w:rPr>
        <w:rFonts w:ascii="Times New Roman" w:hAnsi="Times New Roman" w:hint="default"/>
      </w:rPr>
    </w:lvl>
    <w:lvl w:ilvl="6" w:tplc="B218B956" w:tentative="1">
      <w:start w:val="1"/>
      <w:numFmt w:val="bullet"/>
      <w:lvlText w:val="•"/>
      <w:lvlJc w:val="left"/>
      <w:pPr>
        <w:tabs>
          <w:tab w:val="num" w:pos="5040"/>
        </w:tabs>
        <w:ind w:left="5040" w:hanging="360"/>
      </w:pPr>
      <w:rPr>
        <w:rFonts w:ascii="Times New Roman" w:hAnsi="Times New Roman" w:hint="default"/>
      </w:rPr>
    </w:lvl>
    <w:lvl w:ilvl="7" w:tplc="94503BCA" w:tentative="1">
      <w:start w:val="1"/>
      <w:numFmt w:val="bullet"/>
      <w:lvlText w:val="•"/>
      <w:lvlJc w:val="left"/>
      <w:pPr>
        <w:tabs>
          <w:tab w:val="num" w:pos="5760"/>
        </w:tabs>
        <w:ind w:left="5760" w:hanging="360"/>
      </w:pPr>
      <w:rPr>
        <w:rFonts w:ascii="Times New Roman" w:hAnsi="Times New Roman" w:hint="default"/>
      </w:rPr>
    </w:lvl>
    <w:lvl w:ilvl="8" w:tplc="01E2B00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5E90221"/>
    <w:multiLevelType w:val="hybridMultilevel"/>
    <w:tmpl w:val="AD1EC77E"/>
    <w:lvl w:ilvl="0" w:tplc="B4943C1A">
      <w:start w:val="1"/>
      <w:numFmt w:val="bullet"/>
      <w:lvlText w:val="•"/>
      <w:lvlJc w:val="left"/>
      <w:pPr>
        <w:tabs>
          <w:tab w:val="num" w:pos="720"/>
        </w:tabs>
        <w:ind w:left="720" w:hanging="360"/>
      </w:pPr>
      <w:rPr>
        <w:rFonts w:ascii="Times New Roman" w:hAnsi="Times New Roman" w:hint="default"/>
      </w:rPr>
    </w:lvl>
    <w:lvl w:ilvl="1" w:tplc="37424210">
      <w:numFmt w:val="bullet"/>
      <w:lvlText w:val="•"/>
      <w:lvlJc w:val="left"/>
      <w:pPr>
        <w:tabs>
          <w:tab w:val="num" w:pos="1440"/>
        </w:tabs>
        <w:ind w:left="1440" w:hanging="360"/>
      </w:pPr>
      <w:rPr>
        <w:rFonts w:ascii="Times New Roman" w:hAnsi="Times New Roman" w:hint="default"/>
      </w:rPr>
    </w:lvl>
    <w:lvl w:ilvl="2" w:tplc="BDDAEEAA" w:tentative="1">
      <w:start w:val="1"/>
      <w:numFmt w:val="bullet"/>
      <w:lvlText w:val="•"/>
      <w:lvlJc w:val="left"/>
      <w:pPr>
        <w:tabs>
          <w:tab w:val="num" w:pos="2160"/>
        </w:tabs>
        <w:ind w:left="2160" w:hanging="360"/>
      </w:pPr>
      <w:rPr>
        <w:rFonts w:ascii="Times New Roman" w:hAnsi="Times New Roman" w:hint="default"/>
      </w:rPr>
    </w:lvl>
    <w:lvl w:ilvl="3" w:tplc="77B6E03C" w:tentative="1">
      <w:start w:val="1"/>
      <w:numFmt w:val="bullet"/>
      <w:lvlText w:val="•"/>
      <w:lvlJc w:val="left"/>
      <w:pPr>
        <w:tabs>
          <w:tab w:val="num" w:pos="2880"/>
        </w:tabs>
        <w:ind w:left="2880" w:hanging="360"/>
      </w:pPr>
      <w:rPr>
        <w:rFonts w:ascii="Times New Roman" w:hAnsi="Times New Roman" w:hint="default"/>
      </w:rPr>
    </w:lvl>
    <w:lvl w:ilvl="4" w:tplc="EEFE2308" w:tentative="1">
      <w:start w:val="1"/>
      <w:numFmt w:val="bullet"/>
      <w:lvlText w:val="•"/>
      <w:lvlJc w:val="left"/>
      <w:pPr>
        <w:tabs>
          <w:tab w:val="num" w:pos="3600"/>
        </w:tabs>
        <w:ind w:left="3600" w:hanging="360"/>
      </w:pPr>
      <w:rPr>
        <w:rFonts w:ascii="Times New Roman" w:hAnsi="Times New Roman" w:hint="default"/>
      </w:rPr>
    </w:lvl>
    <w:lvl w:ilvl="5" w:tplc="7254915A" w:tentative="1">
      <w:start w:val="1"/>
      <w:numFmt w:val="bullet"/>
      <w:lvlText w:val="•"/>
      <w:lvlJc w:val="left"/>
      <w:pPr>
        <w:tabs>
          <w:tab w:val="num" w:pos="4320"/>
        </w:tabs>
        <w:ind w:left="4320" w:hanging="360"/>
      </w:pPr>
      <w:rPr>
        <w:rFonts w:ascii="Times New Roman" w:hAnsi="Times New Roman" w:hint="default"/>
      </w:rPr>
    </w:lvl>
    <w:lvl w:ilvl="6" w:tplc="C062E754" w:tentative="1">
      <w:start w:val="1"/>
      <w:numFmt w:val="bullet"/>
      <w:lvlText w:val="•"/>
      <w:lvlJc w:val="left"/>
      <w:pPr>
        <w:tabs>
          <w:tab w:val="num" w:pos="5040"/>
        </w:tabs>
        <w:ind w:left="5040" w:hanging="360"/>
      </w:pPr>
      <w:rPr>
        <w:rFonts w:ascii="Times New Roman" w:hAnsi="Times New Roman" w:hint="default"/>
      </w:rPr>
    </w:lvl>
    <w:lvl w:ilvl="7" w:tplc="FD2648D0" w:tentative="1">
      <w:start w:val="1"/>
      <w:numFmt w:val="bullet"/>
      <w:lvlText w:val="•"/>
      <w:lvlJc w:val="left"/>
      <w:pPr>
        <w:tabs>
          <w:tab w:val="num" w:pos="5760"/>
        </w:tabs>
        <w:ind w:left="5760" w:hanging="360"/>
      </w:pPr>
      <w:rPr>
        <w:rFonts w:ascii="Times New Roman" w:hAnsi="Times New Roman" w:hint="default"/>
      </w:rPr>
    </w:lvl>
    <w:lvl w:ilvl="8" w:tplc="B46C422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5F85702"/>
    <w:multiLevelType w:val="hybridMultilevel"/>
    <w:tmpl w:val="AC18A1FC"/>
    <w:lvl w:ilvl="0" w:tplc="E6E441C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76639B4"/>
    <w:multiLevelType w:val="hybridMultilevel"/>
    <w:tmpl w:val="BF28F8DC"/>
    <w:lvl w:ilvl="0" w:tplc="34C48D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9B12C25"/>
    <w:multiLevelType w:val="hybridMultilevel"/>
    <w:tmpl w:val="5F76A814"/>
    <w:lvl w:ilvl="0" w:tplc="8238118A">
      <w:start w:val="1"/>
      <w:numFmt w:val="bullet"/>
      <w:lvlText w:val="•"/>
      <w:lvlJc w:val="left"/>
      <w:pPr>
        <w:tabs>
          <w:tab w:val="num" w:pos="720"/>
        </w:tabs>
        <w:ind w:left="720" w:hanging="360"/>
      </w:pPr>
      <w:rPr>
        <w:rFonts w:ascii="Times New Roman" w:hAnsi="Times New Roman" w:hint="default"/>
      </w:rPr>
    </w:lvl>
    <w:lvl w:ilvl="1" w:tplc="57909EBE">
      <w:start w:val="1"/>
      <w:numFmt w:val="bullet"/>
      <w:lvlText w:val="•"/>
      <w:lvlJc w:val="left"/>
      <w:pPr>
        <w:tabs>
          <w:tab w:val="num" w:pos="1440"/>
        </w:tabs>
        <w:ind w:left="1440" w:hanging="360"/>
      </w:pPr>
      <w:rPr>
        <w:rFonts w:ascii="Times New Roman" w:hAnsi="Times New Roman" w:hint="default"/>
      </w:rPr>
    </w:lvl>
    <w:lvl w:ilvl="2" w:tplc="8B22355E">
      <w:numFmt w:val="bullet"/>
      <w:lvlText w:val="•"/>
      <w:lvlJc w:val="left"/>
      <w:pPr>
        <w:tabs>
          <w:tab w:val="num" w:pos="2160"/>
        </w:tabs>
        <w:ind w:left="2160" w:hanging="360"/>
      </w:pPr>
      <w:rPr>
        <w:rFonts w:ascii="Times New Roman" w:hAnsi="Times New Roman" w:hint="default"/>
      </w:rPr>
    </w:lvl>
    <w:lvl w:ilvl="3" w:tplc="B2EA2EA0">
      <w:start w:val="1"/>
      <w:numFmt w:val="bullet"/>
      <w:lvlText w:val="•"/>
      <w:lvlJc w:val="left"/>
      <w:pPr>
        <w:tabs>
          <w:tab w:val="num" w:pos="2880"/>
        </w:tabs>
        <w:ind w:left="2880" w:hanging="360"/>
      </w:pPr>
      <w:rPr>
        <w:rFonts w:ascii="Times New Roman" w:hAnsi="Times New Roman" w:hint="default"/>
      </w:rPr>
    </w:lvl>
    <w:lvl w:ilvl="4" w:tplc="FF94915C" w:tentative="1">
      <w:start w:val="1"/>
      <w:numFmt w:val="bullet"/>
      <w:lvlText w:val="•"/>
      <w:lvlJc w:val="left"/>
      <w:pPr>
        <w:tabs>
          <w:tab w:val="num" w:pos="3600"/>
        </w:tabs>
        <w:ind w:left="3600" w:hanging="360"/>
      </w:pPr>
      <w:rPr>
        <w:rFonts w:ascii="Times New Roman" w:hAnsi="Times New Roman" w:hint="default"/>
      </w:rPr>
    </w:lvl>
    <w:lvl w:ilvl="5" w:tplc="20F22F20" w:tentative="1">
      <w:start w:val="1"/>
      <w:numFmt w:val="bullet"/>
      <w:lvlText w:val="•"/>
      <w:lvlJc w:val="left"/>
      <w:pPr>
        <w:tabs>
          <w:tab w:val="num" w:pos="4320"/>
        </w:tabs>
        <w:ind w:left="4320" w:hanging="360"/>
      </w:pPr>
      <w:rPr>
        <w:rFonts w:ascii="Times New Roman" w:hAnsi="Times New Roman" w:hint="default"/>
      </w:rPr>
    </w:lvl>
    <w:lvl w:ilvl="6" w:tplc="566006AC" w:tentative="1">
      <w:start w:val="1"/>
      <w:numFmt w:val="bullet"/>
      <w:lvlText w:val="•"/>
      <w:lvlJc w:val="left"/>
      <w:pPr>
        <w:tabs>
          <w:tab w:val="num" w:pos="5040"/>
        </w:tabs>
        <w:ind w:left="5040" w:hanging="360"/>
      </w:pPr>
      <w:rPr>
        <w:rFonts w:ascii="Times New Roman" w:hAnsi="Times New Roman" w:hint="default"/>
      </w:rPr>
    </w:lvl>
    <w:lvl w:ilvl="7" w:tplc="3DDC9872" w:tentative="1">
      <w:start w:val="1"/>
      <w:numFmt w:val="bullet"/>
      <w:lvlText w:val="•"/>
      <w:lvlJc w:val="left"/>
      <w:pPr>
        <w:tabs>
          <w:tab w:val="num" w:pos="5760"/>
        </w:tabs>
        <w:ind w:left="5760" w:hanging="360"/>
      </w:pPr>
      <w:rPr>
        <w:rFonts w:ascii="Times New Roman" w:hAnsi="Times New Roman" w:hint="default"/>
      </w:rPr>
    </w:lvl>
    <w:lvl w:ilvl="8" w:tplc="D8B6811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C846D70"/>
    <w:multiLevelType w:val="hybridMultilevel"/>
    <w:tmpl w:val="65EC8D3C"/>
    <w:lvl w:ilvl="0" w:tplc="BEE28AF8">
      <w:start w:val="1"/>
      <w:numFmt w:val="bullet"/>
      <w:lvlText w:val="•"/>
      <w:lvlJc w:val="left"/>
      <w:pPr>
        <w:tabs>
          <w:tab w:val="num" w:pos="720"/>
        </w:tabs>
        <w:ind w:left="720" w:hanging="360"/>
      </w:pPr>
      <w:rPr>
        <w:rFonts w:ascii="Times New Roman" w:hAnsi="Times New Roman" w:hint="default"/>
      </w:rPr>
    </w:lvl>
    <w:lvl w:ilvl="1" w:tplc="B0B45CE0" w:tentative="1">
      <w:start w:val="1"/>
      <w:numFmt w:val="bullet"/>
      <w:lvlText w:val="•"/>
      <w:lvlJc w:val="left"/>
      <w:pPr>
        <w:tabs>
          <w:tab w:val="num" w:pos="1440"/>
        </w:tabs>
        <w:ind w:left="1440" w:hanging="360"/>
      </w:pPr>
      <w:rPr>
        <w:rFonts w:ascii="Times New Roman" w:hAnsi="Times New Roman" w:hint="default"/>
      </w:rPr>
    </w:lvl>
    <w:lvl w:ilvl="2" w:tplc="93E42B90">
      <w:start w:val="1"/>
      <w:numFmt w:val="bullet"/>
      <w:lvlText w:val="•"/>
      <w:lvlJc w:val="left"/>
      <w:pPr>
        <w:tabs>
          <w:tab w:val="num" w:pos="2160"/>
        </w:tabs>
        <w:ind w:left="2160" w:hanging="360"/>
      </w:pPr>
      <w:rPr>
        <w:rFonts w:ascii="Times New Roman" w:hAnsi="Times New Roman" w:hint="default"/>
      </w:rPr>
    </w:lvl>
    <w:lvl w:ilvl="3" w:tplc="8EE0A2A8">
      <w:numFmt w:val="bullet"/>
      <w:lvlText w:val="–"/>
      <w:lvlJc w:val="left"/>
      <w:pPr>
        <w:tabs>
          <w:tab w:val="num" w:pos="2880"/>
        </w:tabs>
        <w:ind w:left="2880" w:hanging="360"/>
      </w:pPr>
      <w:rPr>
        <w:rFonts w:ascii="Times New Roman" w:hAnsi="Times New Roman" w:hint="default"/>
      </w:rPr>
    </w:lvl>
    <w:lvl w:ilvl="4" w:tplc="9FA29CA8" w:tentative="1">
      <w:start w:val="1"/>
      <w:numFmt w:val="bullet"/>
      <w:lvlText w:val="•"/>
      <w:lvlJc w:val="left"/>
      <w:pPr>
        <w:tabs>
          <w:tab w:val="num" w:pos="3600"/>
        </w:tabs>
        <w:ind w:left="3600" w:hanging="360"/>
      </w:pPr>
      <w:rPr>
        <w:rFonts w:ascii="Times New Roman" w:hAnsi="Times New Roman" w:hint="default"/>
      </w:rPr>
    </w:lvl>
    <w:lvl w:ilvl="5" w:tplc="732011D6" w:tentative="1">
      <w:start w:val="1"/>
      <w:numFmt w:val="bullet"/>
      <w:lvlText w:val="•"/>
      <w:lvlJc w:val="left"/>
      <w:pPr>
        <w:tabs>
          <w:tab w:val="num" w:pos="4320"/>
        </w:tabs>
        <w:ind w:left="4320" w:hanging="360"/>
      </w:pPr>
      <w:rPr>
        <w:rFonts w:ascii="Times New Roman" w:hAnsi="Times New Roman" w:hint="default"/>
      </w:rPr>
    </w:lvl>
    <w:lvl w:ilvl="6" w:tplc="B472149E" w:tentative="1">
      <w:start w:val="1"/>
      <w:numFmt w:val="bullet"/>
      <w:lvlText w:val="•"/>
      <w:lvlJc w:val="left"/>
      <w:pPr>
        <w:tabs>
          <w:tab w:val="num" w:pos="5040"/>
        </w:tabs>
        <w:ind w:left="5040" w:hanging="360"/>
      </w:pPr>
      <w:rPr>
        <w:rFonts w:ascii="Times New Roman" w:hAnsi="Times New Roman" w:hint="default"/>
      </w:rPr>
    </w:lvl>
    <w:lvl w:ilvl="7" w:tplc="58426B1C" w:tentative="1">
      <w:start w:val="1"/>
      <w:numFmt w:val="bullet"/>
      <w:lvlText w:val="•"/>
      <w:lvlJc w:val="left"/>
      <w:pPr>
        <w:tabs>
          <w:tab w:val="num" w:pos="5760"/>
        </w:tabs>
        <w:ind w:left="5760" w:hanging="360"/>
      </w:pPr>
      <w:rPr>
        <w:rFonts w:ascii="Times New Roman" w:hAnsi="Times New Roman" w:hint="default"/>
      </w:rPr>
    </w:lvl>
    <w:lvl w:ilvl="8" w:tplc="97B0B31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C980EC7"/>
    <w:multiLevelType w:val="hybridMultilevel"/>
    <w:tmpl w:val="34E460B0"/>
    <w:lvl w:ilvl="0" w:tplc="98B84D60">
      <w:start w:val="1"/>
      <w:numFmt w:val="bullet"/>
      <w:lvlText w:val="•"/>
      <w:lvlJc w:val="left"/>
      <w:pPr>
        <w:tabs>
          <w:tab w:val="num" w:pos="720"/>
        </w:tabs>
        <w:ind w:left="720" w:hanging="360"/>
      </w:pPr>
      <w:rPr>
        <w:rFonts w:ascii="Times New Roman" w:hAnsi="Times New Roman" w:hint="default"/>
      </w:rPr>
    </w:lvl>
    <w:lvl w:ilvl="1" w:tplc="DAE04142">
      <w:start w:val="1"/>
      <w:numFmt w:val="bullet"/>
      <w:lvlText w:val="•"/>
      <w:lvlJc w:val="left"/>
      <w:pPr>
        <w:tabs>
          <w:tab w:val="num" w:pos="1440"/>
        </w:tabs>
        <w:ind w:left="1440" w:hanging="360"/>
      </w:pPr>
      <w:rPr>
        <w:rFonts w:ascii="Times New Roman" w:hAnsi="Times New Roman" w:hint="default"/>
      </w:rPr>
    </w:lvl>
    <w:lvl w:ilvl="2" w:tplc="15E2C188">
      <w:numFmt w:val="bullet"/>
      <w:lvlText w:val="•"/>
      <w:lvlJc w:val="left"/>
      <w:pPr>
        <w:tabs>
          <w:tab w:val="num" w:pos="2160"/>
        </w:tabs>
        <w:ind w:left="2160" w:hanging="360"/>
      </w:pPr>
      <w:rPr>
        <w:rFonts w:ascii="Times New Roman" w:hAnsi="Times New Roman" w:hint="default"/>
      </w:rPr>
    </w:lvl>
    <w:lvl w:ilvl="3" w:tplc="1E8E7574" w:tentative="1">
      <w:start w:val="1"/>
      <w:numFmt w:val="bullet"/>
      <w:lvlText w:val="•"/>
      <w:lvlJc w:val="left"/>
      <w:pPr>
        <w:tabs>
          <w:tab w:val="num" w:pos="2880"/>
        </w:tabs>
        <w:ind w:left="2880" w:hanging="360"/>
      </w:pPr>
      <w:rPr>
        <w:rFonts w:ascii="Times New Roman" w:hAnsi="Times New Roman" w:hint="default"/>
      </w:rPr>
    </w:lvl>
    <w:lvl w:ilvl="4" w:tplc="7D2EC332" w:tentative="1">
      <w:start w:val="1"/>
      <w:numFmt w:val="bullet"/>
      <w:lvlText w:val="•"/>
      <w:lvlJc w:val="left"/>
      <w:pPr>
        <w:tabs>
          <w:tab w:val="num" w:pos="3600"/>
        </w:tabs>
        <w:ind w:left="3600" w:hanging="360"/>
      </w:pPr>
      <w:rPr>
        <w:rFonts w:ascii="Times New Roman" w:hAnsi="Times New Roman" w:hint="default"/>
      </w:rPr>
    </w:lvl>
    <w:lvl w:ilvl="5" w:tplc="11E4C458" w:tentative="1">
      <w:start w:val="1"/>
      <w:numFmt w:val="bullet"/>
      <w:lvlText w:val="•"/>
      <w:lvlJc w:val="left"/>
      <w:pPr>
        <w:tabs>
          <w:tab w:val="num" w:pos="4320"/>
        </w:tabs>
        <w:ind w:left="4320" w:hanging="360"/>
      </w:pPr>
      <w:rPr>
        <w:rFonts w:ascii="Times New Roman" w:hAnsi="Times New Roman" w:hint="default"/>
      </w:rPr>
    </w:lvl>
    <w:lvl w:ilvl="6" w:tplc="FCD40A36" w:tentative="1">
      <w:start w:val="1"/>
      <w:numFmt w:val="bullet"/>
      <w:lvlText w:val="•"/>
      <w:lvlJc w:val="left"/>
      <w:pPr>
        <w:tabs>
          <w:tab w:val="num" w:pos="5040"/>
        </w:tabs>
        <w:ind w:left="5040" w:hanging="360"/>
      </w:pPr>
      <w:rPr>
        <w:rFonts w:ascii="Times New Roman" w:hAnsi="Times New Roman" w:hint="default"/>
      </w:rPr>
    </w:lvl>
    <w:lvl w:ilvl="7" w:tplc="0B1C878E" w:tentative="1">
      <w:start w:val="1"/>
      <w:numFmt w:val="bullet"/>
      <w:lvlText w:val="•"/>
      <w:lvlJc w:val="left"/>
      <w:pPr>
        <w:tabs>
          <w:tab w:val="num" w:pos="5760"/>
        </w:tabs>
        <w:ind w:left="5760" w:hanging="360"/>
      </w:pPr>
      <w:rPr>
        <w:rFonts w:ascii="Times New Roman" w:hAnsi="Times New Roman" w:hint="default"/>
      </w:rPr>
    </w:lvl>
    <w:lvl w:ilvl="8" w:tplc="D902AD9E"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97B560F"/>
    <w:multiLevelType w:val="hybridMultilevel"/>
    <w:tmpl w:val="FA843168"/>
    <w:lvl w:ilvl="0" w:tplc="3318B01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AEF24BE"/>
    <w:multiLevelType w:val="hybridMultilevel"/>
    <w:tmpl w:val="A250719A"/>
    <w:lvl w:ilvl="0" w:tplc="A86A6E36">
      <w:start w:val="1"/>
      <w:numFmt w:val="bullet"/>
      <w:lvlText w:val="•"/>
      <w:lvlJc w:val="left"/>
      <w:pPr>
        <w:tabs>
          <w:tab w:val="num" w:pos="720"/>
        </w:tabs>
        <w:ind w:left="720" w:hanging="360"/>
      </w:pPr>
      <w:rPr>
        <w:rFonts w:ascii="Times New Roman" w:hAnsi="Times New Roman" w:hint="default"/>
      </w:rPr>
    </w:lvl>
    <w:lvl w:ilvl="1" w:tplc="AD44A3B0">
      <w:start w:val="1"/>
      <w:numFmt w:val="bullet"/>
      <w:lvlText w:val="•"/>
      <w:lvlJc w:val="left"/>
      <w:pPr>
        <w:tabs>
          <w:tab w:val="num" w:pos="1440"/>
        </w:tabs>
        <w:ind w:left="1440" w:hanging="360"/>
      </w:pPr>
      <w:rPr>
        <w:rFonts w:ascii="Times New Roman" w:hAnsi="Times New Roman" w:hint="default"/>
      </w:rPr>
    </w:lvl>
    <w:lvl w:ilvl="2" w:tplc="0060D132">
      <w:numFmt w:val="bullet"/>
      <w:lvlText w:val="•"/>
      <w:lvlJc w:val="left"/>
      <w:pPr>
        <w:tabs>
          <w:tab w:val="num" w:pos="2160"/>
        </w:tabs>
        <w:ind w:left="2160" w:hanging="360"/>
      </w:pPr>
      <w:rPr>
        <w:rFonts w:ascii="Times New Roman" w:hAnsi="Times New Roman" w:hint="default"/>
      </w:rPr>
    </w:lvl>
    <w:lvl w:ilvl="3" w:tplc="F456256E" w:tentative="1">
      <w:start w:val="1"/>
      <w:numFmt w:val="bullet"/>
      <w:lvlText w:val="•"/>
      <w:lvlJc w:val="left"/>
      <w:pPr>
        <w:tabs>
          <w:tab w:val="num" w:pos="2880"/>
        </w:tabs>
        <w:ind w:left="2880" w:hanging="360"/>
      </w:pPr>
      <w:rPr>
        <w:rFonts w:ascii="Times New Roman" w:hAnsi="Times New Roman" w:hint="default"/>
      </w:rPr>
    </w:lvl>
    <w:lvl w:ilvl="4" w:tplc="61ECEEA8" w:tentative="1">
      <w:start w:val="1"/>
      <w:numFmt w:val="bullet"/>
      <w:lvlText w:val="•"/>
      <w:lvlJc w:val="left"/>
      <w:pPr>
        <w:tabs>
          <w:tab w:val="num" w:pos="3600"/>
        </w:tabs>
        <w:ind w:left="3600" w:hanging="360"/>
      </w:pPr>
      <w:rPr>
        <w:rFonts w:ascii="Times New Roman" w:hAnsi="Times New Roman" w:hint="default"/>
      </w:rPr>
    </w:lvl>
    <w:lvl w:ilvl="5" w:tplc="2C449BD8" w:tentative="1">
      <w:start w:val="1"/>
      <w:numFmt w:val="bullet"/>
      <w:lvlText w:val="•"/>
      <w:lvlJc w:val="left"/>
      <w:pPr>
        <w:tabs>
          <w:tab w:val="num" w:pos="4320"/>
        </w:tabs>
        <w:ind w:left="4320" w:hanging="360"/>
      </w:pPr>
      <w:rPr>
        <w:rFonts w:ascii="Times New Roman" w:hAnsi="Times New Roman" w:hint="default"/>
      </w:rPr>
    </w:lvl>
    <w:lvl w:ilvl="6" w:tplc="448633B6" w:tentative="1">
      <w:start w:val="1"/>
      <w:numFmt w:val="bullet"/>
      <w:lvlText w:val="•"/>
      <w:lvlJc w:val="left"/>
      <w:pPr>
        <w:tabs>
          <w:tab w:val="num" w:pos="5040"/>
        </w:tabs>
        <w:ind w:left="5040" w:hanging="360"/>
      </w:pPr>
      <w:rPr>
        <w:rFonts w:ascii="Times New Roman" w:hAnsi="Times New Roman" w:hint="default"/>
      </w:rPr>
    </w:lvl>
    <w:lvl w:ilvl="7" w:tplc="5EEA8E3C" w:tentative="1">
      <w:start w:val="1"/>
      <w:numFmt w:val="bullet"/>
      <w:lvlText w:val="•"/>
      <w:lvlJc w:val="left"/>
      <w:pPr>
        <w:tabs>
          <w:tab w:val="num" w:pos="5760"/>
        </w:tabs>
        <w:ind w:left="5760" w:hanging="360"/>
      </w:pPr>
      <w:rPr>
        <w:rFonts w:ascii="Times New Roman" w:hAnsi="Times New Roman" w:hint="default"/>
      </w:rPr>
    </w:lvl>
    <w:lvl w:ilvl="8" w:tplc="15829A94"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EF4467B"/>
    <w:multiLevelType w:val="hybridMultilevel"/>
    <w:tmpl w:val="1D3CDEF4"/>
    <w:lvl w:ilvl="0" w:tplc="217615C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EFC7D58"/>
    <w:multiLevelType w:val="hybridMultilevel"/>
    <w:tmpl w:val="DB5ACAE6"/>
    <w:lvl w:ilvl="0" w:tplc="764E02BE">
      <w:start w:val="1"/>
      <w:numFmt w:val="bullet"/>
      <w:lvlText w:val="•"/>
      <w:lvlJc w:val="left"/>
      <w:pPr>
        <w:tabs>
          <w:tab w:val="num" w:pos="720"/>
        </w:tabs>
        <w:ind w:left="720" w:hanging="360"/>
      </w:pPr>
      <w:rPr>
        <w:rFonts w:ascii="Times New Roman" w:hAnsi="Times New Roman" w:hint="default"/>
      </w:rPr>
    </w:lvl>
    <w:lvl w:ilvl="1" w:tplc="AB00C3D2">
      <w:numFmt w:val="bullet"/>
      <w:lvlText w:val="•"/>
      <w:lvlJc w:val="left"/>
      <w:pPr>
        <w:tabs>
          <w:tab w:val="num" w:pos="1440"/>
        </w:tabs>
        <w:ind w:left="1440" w:hanging="360"/>
      </w:pPr>
      <w:rPr>
        <w:rFonts w:ascii="Times New Roman" w:hAnsi="Times New Roman" w:hint="default"/>
      </w:rPr>
    </w:lvl>
    <w:lvl w:ilvl="2" w:tplc="C1323B42" w:tentative="1">
      <w:start w:val="1"/>
      <w:numFmt w:val="bullet"/>
      <w:lvlText w:val="•"/>
      <w:lvlJc w:val="left"/>
      <w:pPr>
        <w:tabs>
          <w:tab w:val="num" w:pos="2160"/>
        </w:tabs>
        <w:ind w:left="2160" w:hanging="360"/>
      </w:pPr>
      <w:rPr>
        <w:rFonts w:ascii="Times New Roman" w:hAnsi="Times New Roman" w:hint="default"/>
      </w:rPr>
    </w:lvl>
    <w:lvl w:ilvl="3" w:tplc="B7D274CA" w:tentative="1">
      <w:start w:val="1"/>
      <w:numFmt w:val="bullet"/>
      <w:lvlText w:val="•"/>
      <w:lvlJc w:val="left"/>
      <w:pPr>
        <w:tabs>
          <w:tab w:val="num" w:pos="2880"/>
        </w:tabs>
        <w:ind w:left="2880" w:hanging="360"/>
      </w:pPr>
      <w:rPr>
        <w:rFonts w:ascii="Times New Roman" w:hAnsi="Times New Roman" w:hint="default"/>
      </w:rPr>
    </w:lvl>
    <w:lvl w:ilvl="4" w:tplc="E56CF30E" w:tentative="1">
      <w:start w:val="1"/>
      <w:numFmt w:val="bullet"/>
      <w:lvlText w:val="•"/>
      <w:lvlJc w:val="left"/>
      <w:pPr>
        <w:tabs>
          <w:tab w:val="num" w:pos="3600"/>
        </w:tabs>
        <w:ind w:left="3600" w:hanging="360"/>
      </w:pPr>
      <w:rPr>
        <w:rFonts w:ascii="Times New Roman" w:hAnsi="Times New Roman" w:hint="default"/>
      </w:rPr>
    </w:lvl>
    <w:lvl w:ilvl="5" w:tplc="1FA8EBCE" w:tentative="1">
      <w:start w:val="1"/>
      <w:numFmt w:val="bullet"/>
      <w:lvlText w:val="•"/>
      <w:lvlJc w:val="left"/>
      <w:pPr>
        <w:tabs>
          <w:tab w:val="num" w:pos="4320"/>
        </w:tabs>
        <w:ind w:left="4320" w:hanging="360"/>
      </w:pPr>
      <w:rPr>
        <w:rFonts w:ascii="Times New Roman" w:hAnsi="Times New Roman" w:hint="default"/>
      </w:rPr>
    </w:lvl>
    <w:lvl w:ilvl="6" w:tplc="E1CE2F26" w:tentative="1">
      <w:start w:val="1"/>
      <w:numFmt w:val="bullet"/>
      <w:lvlText w:val="•"/>
      <w:lvlJc w:val="left"/>
      <w:pPr>
        <w:tabs>
          <w:tab w:val="num" w:pos="5040"/>
        </w:tabs>
        <w:ind w:left="5040" w:hanging="360"/>
      </w:pPr>
      <w:rPr>
        <w:rFonts w:ascii="Times New Roman" w:hAnsi="Times New Roman" w:hint="default"/>
      </w:rPr>
    </w:lvl>
    <w:lvl w:ilvl="7" w:tplc="45461828" w:tentative="1">
      <w:start w:val="1"/>
      <w:numFmt w:val="bullet"/>
      <w:lvlText w:val="•"/>
      <w:lvlJc w:val="left"/>
      <w:pPr>
        <w:tabs>
          <w:tab w:val="num" w:pos="5760"/>
        </w:tabs>
        <w:ind w:left="5760" w:hanging="360"/>
      </w:pPr>
      <w:rPr>
        <w:rFonts w:ascii="Times New Roman" w:hAnsi="Times New Roman" w:hint="default"/>
      </w:rPr>
    </w:lvl>
    <w:lvl w:ilvl="8" w:tplc="11A09E92"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4E30143"/>
    <w:multiLevelType w:val="hybridMultilevel"/>
    <w:tmpl w:val="1B3C2388"/>
    <w:lvl w:ilvl="0" w:tplc="6AC0D738">
      <w:start w:val="1"/>
      <w:numFmt w:val="bullet"/>
      <w:lvlText w:val="•"/>
      <w:lvlJc w:val="left"/>
      <w:pPr>
        <w:tabs>
          <w:tab w:val="num" w:pos="720"/>
        </w:tabs>
        <w:ind w:left="720" w:hanging="360"/>
      </w:pPr>
      <w:rPr>
        <w:rFonts w:ascii="Times New Roman" w:hAnsi="Times New Roman" w:hint="default"/>
      </w:rPr>
    </w:lvl>
    <w:lvl w:ilvl="1" w:tplc="10E2FDBE">
      <w:start w:val="1"/>
      <w:numFmt w:val="bullet"/>
      <w:lvlText w:val="•"/>
      <w:lvlJc w:val="left"/>
      <w:pPr>
        <w:tabs>
          <w:tab w:val="num" w:pos="1440"/>
        </w:tabs>
        <w:ind w:left="1440" w:hanging="360"/>
      </w:pPr>
      <w:rPr>
        <w:rFonts w:ascii="Times New Roman" w:hAnsi="Times New Roman" w:hint="default"/>
      </w:rPr>
    </w:lvl>
    <w:lvl w:ilvl="2" w:tplc="FC02623C">
      <w:numFmt w:val="bullet"/>
      <w:lvlText w:val="•"/>
      <w:lvlJc w:val="left"/>
      <w:pPr>
        <w:tabs>
          <w:tab w:val="num" w:pos="2160"/>
        </w:tabs>
        <w:ind w:left="2160" w:hanging="360"/>
      </w:pPr>
      <w:rPr>
        <w:rFonts w:ascii="Times New Roman" w:hAnsi="Times New Roman" w:hint="default"/>
      </w:rPr>
    </w:lvl>
    <w:lvl w:ilvl="3" w:tplc="F52C4270" w:tentative="1">
      <w:start w:val="1"/>
      <w:numFmt w:val="bullet"/>
      <w:lvlText w:val="•"/>
      <w:lvlJc w:val="left"/>
      <w:pPr>
        <w:tabs>
          <w:tab w:val="num" w:pos="2880"/>
        </w:tabs>
        <w:ind w:left="2880" w:hanging="360"/>
      </w:pPr>
      <w:rPr>
        <w:rFonts w:ascii="Times New Roman" w:hAnsi="Times New Roman" w:hint="default"/>
      </w:rPr>
    </w:lvl>
    <w:lvl w:ilvl="4" w:tplc="1A822F88" w:tentative="1">
      <w:start w:val="1"/>
      <w:numFmt w:val="bullet"/>
      <w:lvlText w:val="•"/>
      <w:lvlJc w:val="left"/>
      <w:pPr>
        <w:tabs>
          <w:tab w:val="num" w:pos="3600"/>
        </w:tabs>
        <w:ind w:left="3600" w:hanging="360"/>
      </w:pPr>
      <w:rPr>
        <w:rFonts w:ascii="Times New Roman" w:hAnsi="Times New Roman" w:hint="default"/>
      </w:rPr>
    </w:lvl>
    <w:lvl w:ilvl="5" w:tplc="CC74FE9C" w:tentative="1">
      <w:start w:val="1"/>
      <w:numFmt w:val="bullet"/>
      <w:lvlText w:val="•"/>
      <w:lvlJc w:val="left"/>
      <w:pPr>
        <w:tabs>
          <w:tab w:val="num" w:pos="4320"/>
        </w:tabs>
        <w:ind w:left="4320" w:hanging="360"/>
      </w:pPr>
      <w:rPr>
        <w:rFonts w:ascii="Times New Roman" w:hAnsi="Times New Roman" w:hint="default"/>
      </w:rPr>
    </w:lvl>
    <w:lvl w:ilvl="6" w:tplc="624685F0" w:tentative="1">
      <w:start w:val="1"/>
      <w:numFmt w:val="bullet"/>
      <w:lvlText w:val="•"/>
      <w:lvlJc w:val="left"/>
      <w:pPr>
        <w:tabs>
          <w:tab w:val="num" w:pos="5040"/>
        </w:tabs>
        <w:ind w:left="5040" w:hanging="360"/>
      </w:pPr>
      <w:rPr>
        <w:rFonts w:ascii="Times New Roman" w:hAnsi="Times New Roman" w:hint="default"/>
      </w:rPr>
    </w:lvl>
    <w:lvl w:ilvl="7" w:tplc="A76C8382" w:tentative="1">
      <w:start w:val="1"/>
      <w:numFmt w:val="bullet"/>
      <w:lvlText w:val="•"/>
      <w:lvlJc w:val="left"/>
      <w:pPr>
        <w:tabs>
          <w:tab w:val="num" w:pos="5760"/>
        </w:tabs>
        <w:ind w:left="5760" w:hanging="360"/>
      </w:pPr>
      <w:rPr>
        <w:rFonts w:ascii="Times New Roman" w:hAnsi="Times New Roman" w:hint="default"/>
      </w:rPr>
    </w:lvl>
    <w:lvl w:ilvl="8" w:tplc="844A8556"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90921D0"/>
    <w:multiLevelType w:val="hybridMultilevel"/>
    <w:tmpl w:val="A2D42392"/>
    <w:lvl w:ilvl="0" w:tplc="ED5212FA">
      <w:start w:val="1"/>
      <w:numFmt w:val="bullet"/>
      <w:lvlText w:val="•"/>
      <w:lvlJc w:val="left"/>
      <w:pPr>
        <w:tabs>
          <w:tab w:val="num" w:pos="720"/>
        </w:tabs>
        <w:ind w:left="720" w:hanging="360"/>
      </w:pPr>
      <w:rPr>
        <w:rFonts w:ascii="Times New Roman" w:hAnsi="Times New Roman" w:hint="default"/>
      </w:rPr>
    </w:lvl>
    <w:lvl w:ilvl="1" w:tplc="6A40ABBE">
      <w:numFmt w:val="bullet"/>
      <w:lvlText w:val="•"/>
      <w:lvlJc w:val="left"/>
      <w:pPr>
        <w:tabs>
          <w:tab w:val="num" w:pos="1440"/>
        </w:tabs>
        <w:ind w:left="1440" w:hanging="360"/>
      </w:pPr>
      <w:rPr>
        <w:rFonts w:ascii="Times New Roman" w:hAnsi="Times New Roman" w:hint="default"/>
      </w:rPr>
    </w:lvl>
    <w:lvl w:ilvl="2" w:tplc="074C3E1C" w:tentative="1">
      <w:start w:val="1"/>
      <w:numFmt w:val="bullet"/>
      <w:lvlText w:val="•"/>
      <w:lvlJc w:val="left"/>
      <w:pPr>
        <w:tabs>
          <w:tab w:val="num" w:pos="2160"/>
        </w:tabs>
        <w:ind w:left="2160" w:hanging="360"/>
      </w:pPr>
      <w:rPr>
        <w:rFonts w:ascii="Times New Roman" w:hAnsi="Times New Roman" w:hint="default"/>
      </w:rPr>
    </w:lvl>
    <w:lvl w:ilvl="3" w:tplc="37BE0060" w:tentative="1">
      <w:start w:val="1"/>
      <w:numFmt w:val="bullet"/>
      <w:lvlText w:val="•"/>
      <w:lvlJc w:val="left"/>
      <w:pPr>
        <w:tabs>
          <w:tab w:val="num" w:pos="2880"/>
        </w:tabs>
        <w:ind w:left="2880" w:hanging="360"/>
      </w:pPr>
      <w:rPr>
        <w:rFonts w:ascii="Times New Roman" w:hAnsi="Times New Roman" w:hint="default"/>
      </w:rPr>
    </w:lvl>
    <w:lvl w:ilvl="4" w:tplc="DEFCF9C2" w:tentative="1">
      <w:start w:val="1"/>
      <w:numFmt w:val="bullet"/>
      <w:lvlText w:val="•"/>
      <w:lvlJc w:val="left"/>
      <w:pPr>
        <w:tabs>
          <w:tab w:val="num" w:pos="3600"/>
        </w:tabs>
        <w:ind w:left="3600" w:hanging="360"/>
      </w:pPr>
      <w:rPr>
        <w:rFonts w:ascii="Times New Roman" w:hAnsi="Times New Roman" w:hint="default"/>
      </w:rPr>
    </w:lvl>
    <w:lvl w:ilvl="5" w:tplc="19008CE0" w:tentative="1">
      <w:start w:val="1"/>
      <w:numFmt w:val="bullet"/>
      <w:lvlText w:val="•"/>
      <w:lvlJc w:val="left"/>
      <w:pPr>
        <w:tabs>
          <w:tab w:val="num" w:pos="4320"/>
        </w:tabs>
        <w:ind w:left="4320" w:hanging="360"/>
      </w:pPr>
      <w:rPr>
        <w:rFonts w:ascii="Times New Roman" w:hAnsi="Times New Roman" w:hint="default"/>
      </w:rPr>
    </w:lvl>
    <w:lvl w:ilvl="6" w:tplc="195645E4" w:tentative="1">
      <w:start w:val="1"/>
      <w:numFmt w:val="bullet"/>
      <w:lvlText w:val="•"/>
      <w:lvlJc w:val="left"/>
      <w:pPr>
        <w:tabs>
          <w:tab w:val="num" w:pos="5040"/>
        </w:tabs>
        <w:ind w:left="5040" w:hanging="360"/>
      </w:pPr>
      <w:rPr>
        <w:rFonts w:ascii="Times New Roman" w:hAnsi="Times New Roman" w:hint="default"/>
      </w:rPr>
    </w:lvl>
    <w:lvl w:ilvl="7" w:tplc="B2946E6C" w:tentative="1">
      <w:start w:val="1"/>
      <w:numFmt w:val="bullet"/>
      <w:lvlText w:val="•"/>
      <w:lvlJc w:val="left"/>
      <w:pPr>
        <w:tabs>
          <w:tab w:val="num" w:pos="5760"/>
        </w:tabs>
        <w:ind w:left="5760" w:hanging="360"/>
      </w:pPr>
      <w:rPr>
        <w:rFonts w:ascii="Times New Roman" w:hAnsi="Times New Roman" w:hint="default"/>
      </w:rPr>
    </w:lvl>
    <w:lvl w:ilvl="8" w:tplc="9162D1AC"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C0824EF"/>
    <w:multiLevelType w:val="hybridMultilevel"/>
    <w:tmpl w:val="329AA14A"/>
    <w:lvl w:ilvl="0" w:tplc="1DB8A780">
      <w:start w:val="1"/>
      <w:numFmt w:val="bullet"/>
      <w:lvlText w:val="•"/>
      <w:lvlJc w:val="left"/>
      <w:pPr>
        <w:tabs>
          <w:tab w:val="num" w:pos="720"/>
        </w:tabs>
        <w:ind w:left="720" w:hanging="360"/>
      </w:pPr>
      <w:rPr>
        <w:rFonts w:ascii="Times New Roman" w:hAnsi="Times New Roman" w:hint="default"/>
      </w:rPr>
    </w:lvl>
    <w:lvl w:ilvl="1" w:tplc="6D3AA710">
      <w:numFmt w:val="bullet"/>
      <w:lvlText w:val="•"/>
      <w:lvlJc w:val="left"/>
      <w:pPr>
        <w:tabs>
          <w:tab w:val="num" w:pos="1440"/>
        </w:tabs>
        <w:ind w:left="1440" w:hanging="360"/>
      </w:pPr>
      <w:rPr>
        <w:rFonts w:ascii="Times New Roman" w:hAnsi="Times New Roman" w:hint="default"/>
      </w:rPr>
    </w:lvl>
    <w:lvl w:ilvl="2" w:tplc="8CBA4ADE">
      <w:numFmt w:val="bullet"/>
      <w:lvlText w:val="•"/>
      <w:lvlJc w:val="left"/>
      <w:pPr>
        <w:tabs>
          <w:tab w:val="num" w:pos="2160"/>
        </w:tabs>
        <w:ind w:left="2160" w:hanging="360"/>
      </w:pPr>
      <w:rPr>
        <w:rFonts w:ascii="Times New Roman" w:hAnsi="Times New Roman" w:hint="default"/>
      </w:rPr>
    </w:lvl>
    <w:lvl w:ilvl="3" w:tplc="78888998" w:tentative="1">
      <w:start w:val="1"/>
      <w:numFmt w:val="bullet"/>
      <w:lvlText w:val="•"/>
      <w:lvlJc w:val="left"/>
      <w:pPr>
        <w:tabs>
          <w:tab w:val="num" w:pos="2880"/>
        </w:tabs>
        <w:ind w:left="2880" w:hanging="360"/>
      </w:pPr>
      <w:rPr>
        <w:rFonts w:ascii="Times New Roman" w:hAnsi="Times New Roman" w:hint="default"/>
      </w:rPr>
    </w:lvl>
    <w:lvl w:ilvl="4" w:tplc="0AF80DD4" w:tentative="1">
      <w:start w:val="1"/>
      <w:numFmt w:val="bullet"/>
      <w:lvlText w:val="•"/>
      <w:lvlJc w:val="left"/>
      <w:pPr>
        <w:tabs>
          <w:tab w:val="num" w:pos="3600"/>
        </w:tabs>
        <w:ind w:left="3600" w:hanging="360"/>
      </w:pPr>
      <w:rPr>
        <w:rFonts w:ascii="Times New Roman" w:hAnsi="Times New Roman" w:hint="default"/>
      </w:rPr>
    </w:lvl>
    <w:lvl w:ilvl="5" w:tplc="B98A5B1E" w:tentative="1">
      <w:start w:val="1"/>
      <w:numFmt w:val="bullet"/>
      <w:lvlText w:val="•"/>
      <w:lvlJc w:val="left"/>
      <w:pPr>
        <w:tabs>
          <w:tab w:val="num" w:pos="4320"/>
        </w:tabs>
        <w:ind w:left="4320" w:hanging="360"/>
      </w:pPr>
      <w:rPr>
        <w:rFonts w:ascii="Times New Roman" w:hAnsi="Times New Roman" w:hint="default"/>
      </w:rPr>
    </w:lvl>
    <w:lvl w:ilvl="6" w:tplc="009C9B0E" w:tentative="1">
      <w:start w:val="1"/>
      <w:numFmt w:val="bullet"/>
      <w:lvlText w:val="•"/>
      <w:lvlJc w:val="left"/>
      <w:pPr>
        <w:tabs>
          <w:tab w:val="num" w:pos="5040"/>
        </w:tabs>
        <w:ind w:left="5040" w:hanging="360"/>
      </w:pPr>
      <w:rPr>
        <w:rFonts w:ascii="Times New Roman" w:hAnsi="Times New Roman" w:hint="default"/>
      </w:rPr>
    </w:lvl>
    <w:lvl w:ilvl="7" w:tplc="10DC4F8E" w:tentative="1">
      <w:start w:val="1"/>
      <w:numFmt w:val="bullet"/>
      <w:lvlText w:val="•"/>
      <w:lvlJc w:val="left"/>
      <w:pPr>
        <w:tabs>
          <w:tab w:val="num" w:pos="5760"/>
        </w:tabs>
        <w:ind w:left="5760" w:hanging="360"/>
      </w:pPr>
      <w:rPr>
        <w:rFonts w:ascii="Times New Roman" w:hAnsi="Times New Roman" w:hint="default"/>
      </w:rPr>
    </w:lvl>
    <w:lvl w:ilvl="8" w:tplc="6486CBA0" w:tentative="1">
      <w:start w:val="1"/>
      <w:numFmt w:val="bullet"/>
      <w:lvlText w:val="•"/>
      <w:lvlJc w:val="left"/>
      <w:pPr>
        <w:tabs>
          <w:tab w:val="num" w:pos="6480"/>
        </w:tabs>
        <w:ind w:left="6480" w:hanging="360"/>
      </w:pPr>
      <w:rPr>
        <w:rFonts w:ascii="Times New Roman" w:hAnsi="Times New Roman" w:hint="default"/>
      </w:rPr>
    </w:lvl>
  </w:abstractNum>
  <w:num w:numId="1">
    <w:abstractNumId w:val="28"/>
  </w:num>
  <w:num w:numId="2">
    <w:abstractNumId w:val="16"/>
  </w:num>
  <w:num w:numId="3">
    <w:abstractNumId w:val="2"/>
  </w:num>
  <w:num w:numId="4">
    <w:abstractNumId w:val="6"/>
  </w:num>
  <w:num w:numId="5">
    <w:abstractNumId w:val="25"/>
  </w:num>
  <w:num w:numId="6">
    <w:abstractNumId w:val="9"/>
  </w:num>
  <w:num w:numId="7">
    <w:abstractNumId w:val="8"/>
  </w:num>
  <w:num w:numId="8">
    <w:abstractNumId w:val="27"/>
  </w:num>
  <w:num w:numId="9">
    <w:abstractNumId w:val="23"/>
  </w:num>
  <w:num w:numId="10">
    <w:abstractNumId w:val="19"/>
  </w:num>
  <w:num w:numId="11">
    <w:abstractNumId w:val="7"/>
  </w:num>
  <w:num w:numId="12">
    <w:abstractNumId w:val="4"/>
  </w:num>
  <w:num w:numId="13">
    <w:abstractNumId w:val="11"/>
  </w:num>
  <w:num w:numId="14">
    <w:abstractNumId w:val="13"/>
  </w:num>
  <w:num w:numId="15">
    <w:abstractNumId w:val="21"/>
  </w:num>
  <w:num w:numId="16">
    <w:abstractNumId w:val="15"/>
  </w:num>
  <w:num w:numId="17">
    <w:abstractNumId w:val="3"/>
  </w:num>
  <w:num w:numId="18">
    <w:abstractNumId w:val="26"/>
  </w:num>
  <w:num w:numId="19">
    <w:abstractNumId w:val="5"/>
  </w:num>
  <w:num w:numId="20">
    <w:abstractNumId w:val="10"/>
  </w:num>
  <w:num w:numId="21">
    <w:abstractNumId w:val="20"/>
  </w:num>
  <w:num w:numId="22">
    <w:abstractNumId w:val="12"/>
  </w:num>
  <w:num w:numId="23">
    <w:abstractNumId w:val="0"/>
  </w:num>
  <w:num w:numId="24">
    <w:abstractNumId w:val="18"/>
  </w:num>
  <w:num w:numId="25">
    <w:abstractNumId w:val="1"/>
  </w:num>
  <w:num w:numId="26">
    <w:abstractNumId w:val="24"/>
  </w:num>
  <w:num w:numId="27">
    <w:abstractNumId w:val="22"/>
  </w:num>
  <w:num w:numId="28">
    <w:abstractNumId w:val="1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3C2"/>
    <w:rsid w:val="000C3582"/>
    <w:rsid w:val="00481733"/>
    <w:rsid w:val="005B258D"/>
    <w:rsid w:val="006B742A"/>
    <w:rsid w:val="007053C2"/>
    <w:rsid w:val="00720680"/>
    <w:rsid w:val="00735C65"/>
    <w:rsid w:val="009C5DA3"/>
    <w:rsid w:val="00CE6279"/>
    <w:rsid w:val="00D34293"/>
    <w:rsid w:val="00DD73DB"/>
    <w:rsid w:val="00E50749"/>
    <w:rsid w:val="00F35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FE08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5D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53C2"/>
    <w:pPr>
      <w:widowControl/>
      <w:ind w:firstLineChars="200" w:firstLine="420"/>
      <w:jc w:val="left"/>
    </w:pPr>
    <w:rPr>
      <w:rFonts w:ascii="Times New Roman" w:hAnsi="Times New Roman" w:cs="Times New Roman"/>
      <w:kern w:val="0"/>
    </w:rPr>
  </w:style>
  <w:style w:type="table" w:styleId="a4">
    <w:name w:val="Table Grid"/>
    <w:basedOn w:val="a1"/>
    <w:uiPriority w:val="59"/>
    <w:rsid w:val="00CE6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8891">
      <w:bodyDiv w:val="1"/>
      <w:marLeft w:val="0"/>
      <w:marRight w:val="0"/>
      <w:marTop w:val="0"/>
      <w:marBottom w:val="0"/>
      <w:divBdr>
        <w:top w:val="none" w:sz="0" w:space="0" w:color="auto"/>
        <w:left w:val="none" w:sz="0" w:space="0" w:color="auto"/>
        <w:bottom w:val="none" w:sz="0" w:space="0" w:color="auto"/>
        <w:right w:val="none" w:sz="0" w:space="0" w:color="auto"/>
      </w:divBdr>
      <w:divsChild>
        <w:div w:id="1454668577">
          <w:marLeft w:val="1166"/>
          <w:marRight w:val="0"/>
          <w:marTop w:val="106"/>
          <w:marBottom w:val="0"/>
          <w:divBdr>
            <w:top w:val="none" w:sz="0" w:space="0" w:color="auto"/>
            <w:left w:val="none" w:sz="0" w:space="0" w:color="auto"/>
            <w:bottom w:val="none" w:sz="0" w:space="0" w:color="auto"/>
            <w:right w:val="none" w:sz="0" w:space="0" w:color="auto"/>
          </w:divBdr>
        </w:div>
        <w:div w:id="1977755294">
          <w:marLeft w:val="1166"/>
          <w:marRight w:val="0"/>
          <w:marTop w:val="106"/>
          <w:marBottom w:val="0"/>
          <w:divBdr>
            <w:top w:val="none" w:sz="0" w:space="0" w:color="auto"/>
            <w:left w:val="none" w:sz="0" w:space="0" w:color="auto"/>
            <w:bottom w:val="none" w:sz="0" w:space="0" w:color="auto"/>
            <w:right w:val="none" w:sz="0" w:space="0" w:color="auto"/>
          </w:divBdr>
        </w:div>
      </w:divsChild>
    </w:div>
    <w:div w:id="58523700">
      <w:bodyDiv w:val="1"/>
      <w:marLeft w:val="0"/>
      <w:marRight w:val="0"/>
      <w:marTop w:val="0"/>
      <w:marBottom w:val="0"/>
      <w:divBdr>
        <w:top w:val="none" w:sz="0" w:space="0" w:color="auto"/>
        <w:left w:val="none" w:sz="0" w:space="0" w:color="auto"/>
        <w:bottom w:val="none" w:sz="0" w:space="0" w:color="auto"/>
        <w:right w:val="none" w:sz="0" w:space="0" w:color="auto"/>
      </w:divBdr>
      <w:divsChild>
        <w:div w:id="1393188046">
          <w:marLeft w:val="547"/>
          <w:marRight w:val="0"/>
          <w:marTop w:val="134"/>
          <w:marBottom w:val="0"/>
          <w:divBdr>
            <w:top w:val="none" w:sz="0" w:space="0" w:color="auto"/>
            <w:left w:val="none" w:sz="0" w:space="0" w:color="auto"/>
            <w:bottom w:val="none" w:sz="0" w:space="0" w:color="auto"/>
            <w:right w:val="none" w:sz="0" w:space="0" w:color="auto"/>
          </w:divBdr>
        </w:div>
        <w:div w:id="1032222929">
          <w:marLeft w:val="1166"/>
          <w:marRight w:val="0"/>
          <w:marTop w:val="115"/>
          <w:marBottom w:val="0"/>
          <w:divBdr>
            <w:top w:val="none" w:sz="0" w:space="0" w:color="auto"/>
            <w:left w:val="none" w:sz="0" w:space="0" w:color="auto"/>
            <w:bottom w:val="none" w:sz="0" w:space="0" w:color="auto"/>
            <w:right w:val="none" w:sz="0" w:space="0" w:color="auto"/>
          </w:divBdr>
        </w:div>
        <w:div w:id="1600482529">
          <w:marLeft w:val="1800"/>
          <w:marRight w:val="0"/>
          <w:marTop w:val="106"/>
          <w:marBottom w:val="0"/>
          <w:divBdr>
            <w:top w:val="none" w:sz="0" w:space="0" w:color="auto"/>
            <w:left w:val="none" w:sz="0" w:space="0" w:color="auto"/>
            <w:bottom w:val="none" w:sz="0" w:space="0" w:color="auto"/>
            <w:right w:val="none" w:sz="0" w:space="0" w:color="auto"/>
          </w:divBdr>
        </w:div>
        <w:div w:id="1891108010">
          <w:marLeft w:val="1166"/>
          <w:marRight w:val="0"/>
          <w:marTop w:val="115"/>
          <w:marBottom w:val="0"/>
          <w:divBdr>
            <w:top w:val="none" w:sz="0" w:space="0" w:color="auto"/>
            <w:left w:val="none" w:sz="0" w:space="0" w:color="auto"/>
            <w:bottom w:val="none" w:sz="0" w:space="0" w:color="auto"/>
            <w:right w:val="none" w:sz="0" w:space="0" w:color="auto"/>
          </w:divBdr>
        </w:div>
        <w:div w:id="1902904442">
          <w:marLeft w:val="1800"/>
          <w:marRight w:val="0"/>
          <w:marTop w:val="106"/>
          <w:marBottom w:val="0"/>
          <w:divBdr>
            <w:top w:val="none" w:sz="0" w:space="0" w:color="auto"/>
            <w:left w:val="none" w:sz="0" w:space="0" w:color="auto"/>
            <w:bottom w:val="none" w:sz="0" w:space="0" w:color="auto"/>
            <w:right w:val="none" w:sz="0" w:space="0" w:color="auto"/>
          </w:divBdr>
        </w:div>
        <w:div w:id="2079132700">
          <w:marLeft w:val="1800"/>
          <w:marRight w:val="0"/>
          <w:marTop w:val="106"/>
          <w:marBottom w:val="0"/>
          <w:divBdr>
            <w:top w:val="none" w:sz="0" w:space="0" w:color="auto"/>
            <w:left w:val="none" w:sz="0" w:space="0" w:color="auto"/>
            <w:bottom w:val="none" w:sz="0" w:space="0" w:color="auto"/>
            <w:right w:val="none" w:sz="0" w:space="0" w:color="auto"/>
          </w:divBdr>
        </w:div>
        <w:div w:id="1399328462">
          <w:marLeft w:val="1800"/>
          <w:marRight w:val="0"/>
          <w:marTop w:val="106"/>
          <w:marBottom w:val="0"/>
          <w:divBdr>
            <w:top w:val="none" w:sz="0" w:space="0" w:color="auto"/>
            <w:left w:val="none" w:sz="0" w:space="0" w:color="auto"/>
            <w:bottom w:val="none" w:sz="0" w:space="0" w:color="auto"/>
            <w:right w:val="none" w:sz="0" w:space="0" w:color="auto"/>
          </w:divBdr>
        </w:div>
      </w:divsChild>
    </w:div>
    <w:div w:id="239876350">
      <w:bodyDiv w:val="1"/>
      <w:marLeft w:val="0"/>
      <w:marRight w:val="0"/>
      <w:marTop w:val="0"/>
      <w:marBottom w:val="0"/>
      <w:divBdr>
        <w:top w:val="none" w:sz="0" w:space="0" w:color="auto"/>
        <w:left w:val="none" w:sz="0" w:space="0" w:color="auto"/>
        <w:bottom w:val="none" w:sz="0" w:space="0" w:color="auto"/>
        <w:right w:val="none" w:sz="0" w:space="0" w:color="auto"/>
      </w:divBdr>
      <w:divsChild>
        <w:div w:id="1456682099">
          <w:marLeft w:val="547"/>
          <w:marRight w:val="0"/>
          <w:marTop w:val="134"/>
          <w:marBottom w:val="0"/>
          <w:divBdr>
            <w:top w:val="none" w:sz="0" w:space="0" w:color="auto"/>
            <w:left w:val="none" w:sz="0" w:space="0" w:color="auto"/>
            <w:bottom w:val="none" w:sz="0" w:space="0" w:color="auto"/>
            <w:right w:val="none" w:sz="0" w:space="0" w:color="auto"/>
          </w:divBdr>
        </w:div>
        <w:div w:id="1310598206">
          <w:marLeft w:val="1166"/>
          <w:marRight w:val="0"/>
          <w:marTop w:val="115"/>
          <w:marBottom w:val="0"/>
          <w:divBdr>
            <w:top w:val="none" w:sz="0" w:space="0" w:color="auto"/>
            <w:left w:val="none" w:sz="0" w:space="0" w:color="auto"/>
            <w:bottom w:val="none" w:sz="0" w:space="0" w:color="auto"/>
            <w:right w:val="none" w:sz="0" w:space="0" w:color="auto"/>
          </w:divBdr>
        </w:div>
        <w:div w:id="764110378">
          <w:marLeft w:val="1166"/>
          <w:marRight w:val="0"/>
          <w:marTop w:val="115"/>
          <w:marBottom w:val="0"/>
          <w:divBdr>
            <w:top w:val="none" w:sz="0" w:space="0" w:color="auto"/>
            <w:left w:val="none" w:sz="0" w:space="0" w:color="auto"/>
            <w:bottom w:val="none" w:sz="0" w:space="0" w:color="auto"/>
            <w:right w:val="none" w:sz="0" w:space="0" w:color="auto"/>
          </w:divBdr>
        </w:div>
      </w:divsChild>
    </w:div>
    <w:div w:id="341510511">
      <w:bodyDiv w:val="1"/>
      <w:marLeft w:val="0"/>
      <w:marRight w:val="0"/>
      <w:marTop w:val="0"/>
      <w:marBottom w:val="0"/>
      <w:divBdr>
        <w:top w:val="none" w:sz="0" w:space="0" w:color="auto"/>
        <w:left w:val="none" w:sz="0" w:space="0" w:color="auto"/>
        <w:bottom w:val="none" w:sz="0" w:space="0" w:color="auto"/>
        <w:right w:val="none" w:sz="0" w:space="0" w:color="auto"/>
      </w:divBdr>
      <w:divsChild>
        <w:div w:id="2057779003">
          <w:marLeft w:val="547"/>
          <w:marRight w:val="0"/>
          <w:marTop w:val="134"/>
          <w:marBottom w:val="0"/>
          <w:divBdr>
            <w:top w:val="none" w:sz="0" w:space="0" w:color="auto"/>
            <w:left w:val="none" w:sz="0" w:space="0" w:color="auto"/>
            <w:bottom w:val="none" w:sz="0" w:space="0" w:color="auto"/>
            <w:right w:val="none" w:sz="0" w:space="0" w:color="auto"/>
          </w:divBdr>
        </w:div>
        <w:div w:id="593822856">
          <w:marLeft w:val="1166"/>
          <w:marRight w:val="0"/>
          <w:marTop w:val="115"/>
          <w:marBottom w:val="0"/>
          <w:divBdr>
            <w:top w:val="none" w:sz="0" w:space="0" w:color="auto"/>
            <w:left w:val="none" w:sz="0" w:space="0" w:color="auto"/>
            <w:bottom w:val="none" w:sz="0" w:space="0" w:color="auto"/>
            <w:right w:val="none" w:sz="0" w:space="0" w:color="auto"/>
          </w:divBdr>
        </w:div>
        <w:div w:id="1725104317">
          <w:marLeft w:val="1166"/>
          <w:marRight w:val="0"/>
          <w:marTop w:val="115"/>
          <w:marBottom w:val="0"/>
          <w:divBdr>
            <w:top w:val="none" w:sz="0" w:space="0" w:color="auto"/>
            <w:left w:val="none" w:sz="0" w:space="0" w:color="auto"/>
            <w:bottom w:val="none" w:sz="0" w:space="0" w:color="auto"/>
            <w:right w:val="none" w:sz="0" w:space="0" w:color="auto"/>
          </w:divBdr>
        </w:div>
        <w:div w:id="1793942406">
          <w:marLeft w:val="1166"/>
          <w:marRight w:val="0"/>
          <w:marTop w:val="115"/>
          <w:marBottom w:val="0"/>
          <w:divBdr>
            <w:top w:val="none" w:sz="0" w:space="0" w:color="auto"/>
            <w:left w:val="none" w:sz="0" w:space="0" w:color="auto"/>
            <w:bottom w:val="none" w:sz="0" w:space="0" w:color="auto"/>
            <w:right w:val="none" w:sz="0" w:space="0" w:color="auto"/>
          </w:divBdr>
        </w:div>
        <w:div w:id="1140804936">
          <w:marLeft w:val="547"/>
          <w:marRight w:val="0"/>
          <w:marTop w:val="134"/>
          <w:marBottom w:val="0"/>
          <w:divBdr>
            <w:top w:val="none" w:sz="0" w:space="0" w:color="auto"/>
            <w:left w:val="none" w:sz="0" w:space="0" w:color="auto"/>
            <w:bottom w:val="none" w:sz="0" w:space="0" w:color="auto"/>
            <w:right w:val="none" w:sz="0" w:space="0" w:color="auto"/>
          </w:divBdr>
        </w:div>
        <w:div w:id="1949585896">
          <w:marLeft w:val="1166"/>
          <w:marRight w:val="0"/>
          <w:marTop w:val="115"/>
          <w:marBottom w:val="0"/>
          <w:divBdr>
            <w:top w:val="none" w:sz="0" w:space="0" w:color="auto"/>
            <w:left w:val="none" w:sz="0" w:space="0" w:color="auto"/>
            <w:bottom w:val="none" w:sz="0" w:space="0" w:color="auto"/>
            <w:right w:val="none" w:sz="0" w:space="0" w:color="auto"/>
          </w:divBdr>
        </w:div>
        <w:div w:id="572352049">
          <w:marLeft w:val="1166"/>
          <w:marRight w:val="0"/>
          <w:marTop w:val="115"/>
          <w:marBottom w:val="0"/>
          <w:divBdr>
            <w:top w:val="none" w:sz="0" w:space="0" w:color="auto"/>
            <w:left w:val="none" w:sz="0" w:space="0" w:color="auto"/>
            <w:bottom w:val="none" w:sz="0" w:space="0" w:color="auto"/>
            <w:right w:val="none" w:sz="0" w:space="0" w:color="auto"/>
          </w:divBdr>
        </w:div>
      </w:divsChild>
    </w:div>
    <w:div w:id="345407480">
      <w:bodyDiv w:val="1"/>
      <w:marLeft w:val="0"/>
      <w:marRight w:val="0"/>
      <w:marTop w:val="0"/>
      <w:marBottom w:val="0"/>
      <w:divBdr>
        <w:top w:val="none" w:sz="0" w:space="0" w:color="auto"/>
        <w:left w:val="none" w:sz="0" w:space="0" w:color="auto"/>
        <w:bottom w:val="none" w:sz="0" w:space="0" w:color="auto"/>
        <w:right w:val="none" w:sz="0" w:space="0" w:color="auto"/>
      </w:divBdr>
      <w:divsChild>
        <w:div w:id="407263310">
          <w:marLeft w:val="547"/>
          <w:marRight w:val="0"/>
          <w:marTop w:val="96"/>
          <w:marBottom w:val="0"/>
          <w:divBdr>
            <w:top w:val="none" w:sz="0" w:space="0" w:color="auto"/>
            <w:left w:val="none" w:sz="0" w:space="0" w:color="auto"/>
            <w:bottom w:val="none" w:sz="0" w:space="0" w:color="auto"/>
            <w:right w:val="none" w:sz="0" w:space="0" w:color="auto"/>
          </w:divBdr>
        </w:div>
        <w:div w:id="171530544">
          <w:marLeft w:val="1166"/>
          <w:marRight w:val="0"/>
          <w:marTop w:val="96"/>
          <w:marBottom w:val="0"/>
          <w:divBdr>
            <w:top w:val="none" w:sz="0" w:space="0" w:color="auto"/>
            <w:left w:val="none" w:sz="0" w:space="0" w:color="auto"/>
            <w:bottom w:val="none" w:sz="0" w:space="0" w:color="auto"/>
            <w:right w:val="none" w:sz="0" w:space="0" w:color="auto"/>
          </w:divBdr>
        </w:div>
        <w:div w:id="167911365">
          <w:marLeft w:val="547"/>
          <w:marRight w:val="0"/>
          <w:marTop w:val="96"/>
          <w:marBottom w:val="0"/>
          <w:divBdr>
            <w:top w:val="none" w:sz="0" w:space="0" w:color="auto"/>
            <w:left w:val="none" w:sz="0" w:space="0" w:color="auto"/>
            <w:bottom w:val="none" w:sz="0" w:space="0" w:color="auto"/>
            <w:right w:val="none" w:sz="0" w:space="0" w:color="auto"/>
          </w:divBdr>
        </w:div>
        <w:div w:id="1631132404">
          <w:marLeft w:val="547"/>
          <w:marRight w:val="0"/>
          <w:marTop w:val="96"/>
          <w:marBottom w:val="0"/>
          <w:divBdr>
            <w:top w:val="none" w:sz="0" w:space="0" w:color="auto"/>
            <w:left w:val="none" w:sz="0" w:space="0" w:color="auto"/>
            <w:bottom w:val="none" w:sz="0" w:space="0" w:color="auto"/>
            <w:right w:val="none" w:sz="0" w:space="0" w:color="auto"/>
          </w:divBdr>
        </w:div>
        <w:div w:id="434904643">
          <w:marLeft w:val="1166"/>
          <w:marRight w:val="0"/>
          <w:marTop w:val="96"/>
          <w:marBottom w:val="0"/>
          <w:divBdr>
            <w:top w:val="none" w:sz="0" w:space="0" w:color="auto"/>
            <w:left w:val="none" w:sz="0" w:space="0" w:color="auto"/>
            <w:bottom w:val="none" w:sz="0" w:space="0" w:color="auto"/>
            <w:right w:val="none" w:sz="0" w:space="0" w:color="auto"/>
          </w:divBdr>
        </w:div>
        <w:div w:id="1927953491">
          <w:marLeft w:val="1166"/>
          <w:marRight w:val="0"/>
          <w:marTop w:val="96"/>
          <w:marBottom w:val="0"/>
          <w:divBdr>
            <w:top w:val="none" w:sz="0" w:space="0" w:color="auto"/>
            <w:left w:val="none" w:sz="0" w:space="0" w:color="auto"/>
            <w:bottom w:val="none" w:sz="0" w:space="0" w:color="auto"/>
            <w:right w:val="none" w:sz="0" w:space="0" w:color="auto"/>
          </w:divBdr>
        </w:div>
        <w:div w:id="1471629237">
          <w:marLeft w:val="547"/>
          <w:marRight w:val="0"/>
          <w:marTop w:val="96"/>
          <w:marBottom w:val="0"/>
          <w:divBdr>
            <w:top w:val="none" w:sz="0" w:space="0" w:color="auto"/>
            <w:left w:val="none" w:sz="0" w:space="0" w:color="auto"/>
            <w:bottom w:val="none" w:sz="0" w:space="0" w:color="auto"/>
            <w:right w:val="none" w:sz="0" w:space="0" w:color="auto"/>
          </w:divBdr>
        </w:div>
        <w:div w:id="1445808699">
          <w:marLeft w:val="1166"/>
          <w:marRight w:val="0"/>
          <w:marTop w:val="96"/>
          <w:marBottom w:val="0"/>
          <w:divBdr>
            <w:top w:val="none" w:sz="0" w:space="0" w:color="auto"/>
            <w:left w:val="none" w:sz="0" w:space="0" w:color="auto"/>
            <w:bottom w:val="none" w:sz="0" w:space="0" w:color="auto"/>
            <w:right w:val="none" w:sz="0" w:space="0" w:color="auto"/>
          </w:divBdr>
        </w:div>
        <w:div w:id="1842315117">
          <w:marLeft w:val="1166"/>
          <w:marRight w:val="0"/>
          <w:marTop w:val="96"/>
          <w:marBottom w:val="0"/>
          <w:divBdr>
            <w:top w:val="none" w:sz="0" w:space="0" w:color="auto"/>
            <w:left w:val="none" w:sz="0" w:space="0" w:color="auto"/>
            <w:bottom w:val="none" w:sz="0" w:space="0" w:color="auto"/>
            <w:right w:val="none" w:sz="0" w:space="0" w:color="auto"/>
          </w:divBdr>
        </w:div>
        <w:div w:id="1971200783">
          <w:marLeft w:val="1166"/>
          <w:marRight w:val="0"/>
          <w:marTop w:val="96"/>
          <w:marBottom w:val="0"/>
          <w:divBdr>
            <w:top w:val="none" w:sz="0" w:space="0" w:color="auto"/>
            <w:left w:val="none" w:sz="0" w:space="0" w:color="auto"/>
            <w:bottom w:val="none" w:sz="0" w:space="0" w:color="auto"/>
            <w:right w:val="none" w:sz="0" w:space="0" w:color="auto"/>
          </w:divBdr>
        </w:div>
      </w:divsChild>
    </w:div>
    <w:div w:id="388115177">
      <w:bodyDiv w:val="1"/>
      <w:marLeft w:val="0"/>
      <w:marRight w:val="0"/>
      <w:marTop w:val="0"/>
      <w:marBottom w:val="0"/>
      <w:divBdr>
        <w:top w:val="none" w:sz="0" w:space="0" w:color="auto"/>
        <w:left w:val="none" w:sz="0" w:space="0" w:color="auto"/>
        <w:bottom w:val="none" w:sz="0" w:space="0" w:color="auto"/>
        <w:right w:val="none" w:sz="0" w:space="0" w:color="auto"/>
      </w:divBdr>
      <w:divsChild>
        <w:div w:id="908613691">
          <w:marLeft w:val="547"/>
          <w:marRight w:val="0"/>
          <w:marTop w:val="115"/>
          <w:marBottom w:val="0"/>
          <w:divBdr>
            <w:top w:val="none" w:sz="0" w:space="0" w:color="auto"/>
            <w:left w:val="none" w:sz="0" w:space="0" w:color="auto"/>
            <w:bottom w:val="none" w:sz="0" w:space="0" w:color="auto"/>
            <w:right w:val="none" w:sz="0" w:space="0" w:color="auto"/>
          </w:divBdr>
        </w:div>
        <w:div w:id="500587356">
          <w:marLeft w:val="1166"/>
          <w:marRight w:val="0"/>
          <w:marTop w:val="106"/>
          <w:marBottom w:val="0"/>
          <w:divBdr>
            <w:top w:val="none" w:sz="0" w:space="0" w:color="auto"/>
            <w:left w:val="none" w:sz="0" w:space="0" w:color="auto"/>
            <w:bottom w:val="none" w:sz="0" w:space="0" w:color="auto"/>
            <w:right w:val="none" w:sz="0" w:space="0" w:color="auto"/>
          </w:divBdr>
        </w:div>
        <w:div w:id="1093629079">
          <w:marLeft w:val="1166"/>
          <w:marRight w:val="0"/>
          <w:marTop w:val="106"/>
          <w:marBottom w:val="0"/>
          <w:divBdr>
            <w:top w:val="none" w:sz="0" w:space="0" w:color="auto"/>
            <w:left w:val="none" w:sz="0" w:space="0" w:color="auto"/>
            <w:bottom w:val="none" w:sz="0" w:space="0" w:color="auto"/>
            <w:right w:val="none" w:sz="0" w:space="0" w:color="auto"/>
          </w:divBdr>
        </w:div>
        <w:div w:id="1041705922">
          <w:marLeft w:val="1800"/>
          <w:marRight w:val="0"/>
          <w:marTop w:val="96"/>
          <w:marBottom w:val="0"/>
          <w:divBdr>
            <w:top w:val="none" w:sz="0" w:space="0" w:color="auto"/>
            <w:left w:val="none" w:sz="0" w:space="0" w:color="auto"/>
            <w:bottom w:val="none" w:sz="0" w:space="0" w:color="auto"/>
            <w:right w:val="none" w:sz="0" w:space="0" w:color="auto"/>
          </w:divBdr>
        </w:div>
        <w:div w:id="160317078">
          <w:marLeft w:val="1800"/>
          <w:marRight w:val="0"/>
          <w:marTop w:val="96"/>
          <w:marBottom w:val="0"/>
          <w:divBdr>
            <w:top w:val="none" w:sz="0" w:space="0" w:color="auto"/>
            <w:left w:val="none" w:sz="0" w:space="0" w:color="auto"/>
            <w:bottom w:val="none" w:sz="0" w:space="0" w:color="auto"/>
            <w:right w:val="none" w:sz="0" w:space="0" w:color="auto"/>
          </w:divBdr>
        </w:div>
        <w:div w:id="2024014241">
          <w:marLeft w:val="1166"/>
          <w:marRight w:val="0"/>
          <w:marTop w:val="106"/>
          <w:marBottom w:val="0"/>
          <w:divBdr>
            <w:top w:val="none" w:sz="0" w:space="0" w:color="auto"/>
            <w:left w:val="none" w:sz="0" w:space="0" w:color="auto"/>
            <w:bottom w:val="none" w:sz="0" w:space="0" w:color="auto"/>
            <w:right w:val="none" w:sz="0" w:space="0" w:color="auto"/>
          </w:divBdr>
        </w:div>
      </w:divsChild>
    </w:div>
    <w:div w:id="491993549">
      <w:bodyDiv w:val="1"/>
      <w:marLeft w:val="0"/>
      <w:marRight w:val="0"/>
      <w:marTop w:val="0"/>
      <w:marBottom w:val="0"/>
      <w:divBdr>
        <w:top w:val="none" w:sz="0" w:space="0" w:color="auto"/>
        <w:left w:val="none" w:sz="0" w:space="0" w:color="auto"/>
        <w:bottom w:val="none" w:sz="0" w:space="0" w:color="auto"/>
        <w:right w:val="none" w:sz="0" w:space="0" w:color="auto"/>
      </w:divBdr>
      <w:divsChild>
        <w:div w:id="2019573303">
          <w:marLeft w:val="547"/>
          <w:marRight w:val="0"/>
          <w:marTop w:val="115"/>
          <w:marBottom w:val="0"/>
          <w:divBdr>
            <w:top w:val="none" w:sz="0" w:space="0" w:color="auto"/>
            <w:left w:val="none" w:sz="0" w:space="0" w:color="auto"/>
            <w:bottom w:val="none" w:sz="0" w:space="0" w:color="auto"/>
            <w:right w:val="none" w:sz="0" w:space="0" w:color="auto"/>
          </w:divBdr>
        </w:div>
        <w:div w:id="984820362">
          <w:marLeft w:val="1166"/>
          <w:marRight w:val="0"/>
          <w:marTop w:val="106"/>
          <w:marBottom w:val="0"/>
          <w:divBdr>
            <w:top w:val="none" w:sz="0" w:space="0" w:color="auto"/>
            <w:left w:val="none" w:sz="0" w:space="0" w:color="auto"/>
            <w:bottom w:val="none" w:sz="0" w:space="0" w:color="auto"/>
            <w:right w:val="none" w:sz="0" w:space="0" w:color="auto"/>
          </w:divBdr>
        </w:div>
        <w:div w:id="760642471">
          <w:marLeft w:val="1166"/>
          <w:marRight w:val="0"/>
          <w:marTop w:val="106"/>
          <w:marBottom w:val="0"/>
          <w:divBdr>
            <w:top w:val="none" w:sz="0" w:space="0" w:color="auto"/>
            <w:left w:val="none" w:sz="0" w:space="0" w:color="auto"/>
            <w:bottom w:val="none" w:sz="0" w:space="0" w:color="auto"/>
            <w:right w:val="none" w:sz="0" w:space="0" w:color="auto"/>
          </w:divBdr>
        </w:div>
        <w:div w:id="2001040142">
          <w:marLeft w:val="1166"/>
          <w:marRight w:val="0"/>
          <w:marTop w:val="106"/>
          <w:marBottom w:val="0"/>
          <w:divBdr>
            <w:top w:val="none" w:sz="0" w:space="0" w:color="auto"/>
            <w:left w:val="none" w:sz="0" w:space="0" w:color="auto"/>
            <w:bottom w:val="none" w:sz="0" w:space="0" w:color="auto"/>
            <w:right w:val="none" w:sz="0" w:space="0" w:color="auto"/>
          </w:divBdr>
        </w:div>
      </w:divsChild>
    </w:div>
    <w:div w:id="533929366">
      <w:bodyDiv w:val="1"/>
      <w:marLeft w:val="0"/>
      <w:marRight w:val="0"/>
      <w:marTop w:val="0"/>
      <w:marBottom w:val="0"/>
      <w:divBdr>
        <w:top w:val="none" w:sz="0" w:space="0" w:color="auto"/>
        <w:left w:val="none" w:sz="0" w:space="0" w:color="auto"/>
        <w:bottom w:val="none" w:sz="0" w:space="0" w:color="auto"/>
        <w:right w:val="none" w:sz="0" w:space="0" w:color="auto"/>
      </w:divBdr>
      <w:divsChild>
        <w:div w:id="1556743899">
          <w:marLeft w:val="547"/>
          <w:marRight w:val="0"/>
          <w:marTop w:val="115"/>
          <w:marBottom w:val="0"/>
          <w:divBdr>
            <w:top w:val="none" w:sz="0" w:space="0" w:color="auto"/>
            <w:left w:val="none" w:sz="0" w:space="0" w:color="auto"/>
            <w:bottom w:val="none" w:sz="0" w:space="0" w:color="auto"/>
            <w:right w:val="none" w:sz="0" w:space="0" w:color="auto"/>
          </w:divBdr>
        </w:div>
        <w:div w:id="253052290">
          <w:marLeft w:val="1166"/>
          <w:marRight w:val="0"/>
          <w:marTop w:val="106"/>
          <w:marBottom w:val="0"/>
          <w:divBdr>
            <w:top w:val="none" w:sz="0" w:space="0" w:color="auto"/>
            <w:left w:val="none" w:sz="0" w:space="0" w:color="auto"/>
            <w:bottom w:val="none" w:sz="0" w:space="0" w:color="auto"/>
            <w:right w:val="none" w:sz="0" w:space="0" w:color="auto"/>
          </w:divBdr>
        </w:div>
        <w:div w:id="459690961">
          <w:marLeft w:val="1166"/>
          <w:marRight w:val="0"/>
          <w:marTop w:val="106"/>
          <w:marBottom w:val="0"/>
          <w:divBdr>
            <w:top w:val="none" w:sz="0" w:space="0" w:color="auto"/>
            <w:left w:val="none" w:sz="0" w:space="0" w:color="auto"/>
            <w:bottom w:val="none" w:sz="0" w:space="0" w:color="auto"/>
            <w:right w:val="none" w:sz="0" w:space="0" w:color="auto"/>
          </w:divBdr>
        </w:div>
        <w:div w:id="74673840">
          <w:marLeft w:val="1166"/>
          <w:marRight w:val="0"/>
          <w:marTop w:val="106"/>
          <w:marBottom w:val="0"/>
          <w:divBdr>
            <w:top w:val="none" w:sz="0" w:space="0" w:color="auto"/>
            <w:left w:val="none" w:sz="0" w:space="0" w:color="auto"/>
            <w:bottom w:val="none" w:sz="0" w:space="0" w:color="auto"/>
            <w:right w:val="none" w:sz="0" w:space="0" w:color="auto"/>
          </w:divBdr>
        </w:div>
        <w:div w:id="158616132">
          <w:marLeft w:val="1166"/>
          <w:marRight w:val="0"/>
          <w:marTop w:val="106"/>
          <w:marBottom w:val="0"/>
          <w:divBdr>
            <w:top w:val="none" w:sz="0" w:space="0" w:color="auto"/>
            <w:left w:val="none" w:sz="0" w:space="0" w:color="auto"/>
            <w:bottom w:val="none" w:sz="0" w:space="0" w:color="auto"/>
            <w:right w:val="none" w:sz="0" w:space="0" w:color="auto"/>
          </w:divBdr>
        </w:div>
      </w:divsChild>
    </w:div>
    <w:div w:id="554320794">
      <w:bodyDiv w:val="1"/>
      <w:marLeft w:val="0"/>
      <w:marRight w:val="0"/>
      <w:marTop w:val="0"/>
      <w:marBottom w:val="0"/>
      <w:divBdr>
        <w:top w:val="none" w:sz="0" w:space="0" w:color="auto"/>
        <w:left w:val="none" w:sz="0" w:space="0" w:color="auto"/>
        <w:bottom w:val="none" w:sz="0" w:space="0" w:color="auto"/>
        <w:right w:val="none" w:sz="0" w:space="0" w:color="auto"/>
      </w:divBdr>
      <w:divsChild>
        <w:div w:id="31538177">
          <w:marLeft w:val="547"/>
          <w:marRight w:val="0"/>
          <w:marTop w:val="134"/>
          <w:marBottom w:val="0"/>
          <w:divBdr>
            <w:top w:val="none" w:sz="0" w:space="0" w:color="auto"/>
            <w:left w:val="none" w:sz="0" w:space="0" w:color="auto"/>
            <w:bottom w:val="none" w:sz="0" w:space="0" w:color="auto"/>
            <w:right w:val="none" w:sz="0" w:space="0" w:color="auto"/>
          </w:divBdr>
        </w:div>
        <w:div w:id="2102723116">
          <w:marLeft w:val="1166"/>
          <w:marRight w:val="0"/>
          <w:marTop w:val="115"/>
          <w:marBottom w:val="0"/>
          <w:divBdr>
            <w:top w:val="none" w:sz="0" w:space="0" w:color="auto"/>
            <w:left w:val="none" w:sz="0" w:space="0" w:color="auto"/>
            <w:bottom w:val="none" w:sz="0" w:space="0" w:color="auto"/>
            <w:right w:val="none" w:sz="0" w:space="0" w:color="auto"/>
          </w:divBdr>
        </w:div>
        <w:div w:id="470900725">
          <w:marLeft w:val="1800"/>
          <w:marRight w:val="0"/>
          <w:marTop w:val="115"/>
          <w:marBottom w:val="0"/>
          <w:divBdr>
            <w:top w:val="none" w:sz="0" w:space="0" w:color="auto"/>
            <w:left w:val="none" w:sz="0" w:space="0" w:color="auto"/>
            <w:bottom w:val="none" w:sz="0" w:space="0" w:color="auto"/>
            <w:right w:val="none" w:sz="0" w:space="0" w:color="auto"/>
          </w:divBdr>
        </w:div>
        <w:div w:id="1625186544">
          <w:marLeft w:val="1800"/>
          <w:marRight w:val="0"/>
          <w:marTop w:val="115"/>
          <w:marBottom w:val="0"/>
          <w:divBdr>
            <w:top w:val="none" w:sz="0" w:space="0" w:color="auto"/>
            <w:left w:val="none" w:sz="0" w:space="0" w:color="auto"/>
            <w:bottom w:val="none" w:sz="0" w:space="0" w:color="auto"/>
            <w:right w:val="none" w:sz="0" w:space="0" w:color="auto"/>
          </w:divBdr>
        </w:div>
        <w:div w:id="1880824398">
          <w:marLeft w:val="1166"/>
          <w:marRight w:val="0"/>
          <w:marTop w:val="115"/>
          <w:marBottom w:val="0"/>
          <w:divBdr>
            <w:top w:val="none" w:sz="0" w:space="0" w:color="auto"/>
            <w:left w:val="none" w:sz="0" w:space="0" w:color="auto"/>
            <w:bottom w:val="none" w:sz="0" w:space="0" w:color="auto"/>
            <w:right w:val="none" w:sz="0" w:space="0" w:color="auto"/>
          </w:divBdr>
        </w:div>
        <w:div w:id="649870913">
          <w:marLeft w:val="1166"/>
          <w:marRight w:val="0"/>
          <w:marTop w:val="115"/>
          <w:marBottom w:val="0"/>
          <w:divBdr>
            <w:top w:val="none" w:sz="0" w:space="0" w:color="auto"/>
            <w:left w:val="none" w:sz="0" w:space="0" w:color="auto"/>
            <w:bottom w:val="none" w:sz="0" w:space="0" w:color="auto"/>
            <w:right w:val="none" w:sz="0" w:space="0" w:color="auto"/>
          </w:divBdr>
        </w:div>
        <w:div w:id="1059787444">
          <w:marLeft w:val="1166"/>
          <w:marRight w:val="0"/>
          <w:marTop w:val="115"/>
          <w:marBottom w:val="0"/>
          <w:divBdr>
            <w:top w:val="none" w:sz="0" w:space="0" w:color="auto"/>
            <w:left w:val="none" w:sz="0" w:space="0" w:color="auto"/>
            <w:bottom w:val="none" w:sz="0" w:space="0" w:color="auto"/>
            <w:right w:val="none" w:sz="0" w:space="0" w:color="auto"/>
          </w:divBdr>
        </w:div>
      </w:divsChild>
    </w:div>
    <w:div w:id="619649088">
      <w:bodyDiv w:val="1"/>
      <w:marLeft w:val="0"/>
      <w:marRight w:val="0"/>
      <w:marTop w:val="0"/>
      <w:marBottom w:val="0"/>
      <w:divBdr>
        <w:top w:val="none" w:sz="0" w:space="0" w:color="auto"/>
        <w:left w:val="none" w:sz="0" w:space="0" w:color="auto"/>
        <w:bottom w:val="none" w:sz="0" w:space="0" w:color="auto"/>
        <w:right w:val="none" w:sz="0" w:space="0" w:color="auto"/>
      </w:divBdr>
      <w:divsChild>
        <w:div w:id="1326205156">
          <w:marLeft w:val="1166"/>
          <w:marRight w:val="0"/>
          <w:marTop w:val="115"/>
          <w:marBottom w:val="0"/>
          <w:divBdr>
            <w:top w:val="none" w:sz="0" w:space="0" w:color="auto"/>
            <w:left w:val="none" w:sz="0" w:space="0" w:color="auto"/>
            <w:bottom w:val="none" w:sz="0" w:space="0" w:color="auto"/>
            <w:right w:val="none" w:sz="0" w:space="0" w:color="auto"/>
          </w:divBdr>
        </w:div>
        <w:div w:id="480775563">
          <w:marLeft w:val="1800"/>
          <w:marRight w:val="0"/>
          <w:marTop w:val="115"/>
          <w:marBottom w:val="0"/>
          <w:divBdr>
            <w:top w:val="none" w:sz="0" w:space="0" w:color="auto"/>
            <w:left w:val="none" w:sz="0" w:space="0" w:color="auto"/>
            <w:bottom w:val="none" w:sz="0" w:space="0" w:color="auto"/>
            <w:right w:val="none" w:sz="0" w:space="0" w:color="auto"/>
          </w:divBdr>
        </w:div>
        <w:div w:id="734353549">
          <w:marLeft w:val="1800"/>
          <w:marRight w:val="0"/>
          <w:marTop w:val="115"/>
          <w:marBottom w:val="0"/>
          <w:divBdr>
            <w:top w:val="none" w:sz="0" w:space="0" w:color="auto"/>
            <w:left w:val="none" w:sz="0" w:space="0" w:color="auto"/>
            <w:bottom w:val="none" w:sz="0" w:space="0" w:color="auto"/>
            <w:right w:val="none" w:sz="0" w:space="0" w:color="auto"/>
          </w:divBdr>
        </w:div>
        <w:div w:id="700670256">
          <w:marLeft w:val="1800"/>
          <w:marRight w:val="0"/>
          <w:marTop w:val="115"/>
          <w:marBottom w:val="0"/>
          <w:divBdr>
            <w:top w:val="none" w:sz="0" w:space="0" w:color="auto"/>
            <w:left w:val="none" w:sz="0" w:space="0" w:color="auto"/>
            <w:bottom w:val="none" w:sz="0" w:space="0" w:color="auto"/>
            <w:right w:val="none" w:sz="0" w:space="0" w:color="auto"/>
          </w:divBdr>
        </w:div>
      </w:divsChild>
    </w:div>
    <w:div w:id="639386938">
      <w:bodyDiv w:val="1"/>
      <w:marLeft w:val="0"/>
      <w:marRight w:val="0"/>
      <w:marTop w:val="0"/>
      <w:marBottom w:val="0"/>
      <w:divBdr>
        <w:top w:val="none" w:sz="0" w:space="0" w:color="auto"/>
        <w:left w:val="none" w:sz="0" w:space="0" w:color="auto"/>
        <w:bottom w:val="none" w:sz="0" w:space="0" w:color="auto"/>
        <w:right w:val="none" w:sz="0" w:space="0" w:color="auto"/>
      </w:divBdr>
      <w:divsChild>
        <w:div w:id="2120947893">
          <w:marLeft w:val="1166"/>
          <w:marRight w:val="0"/>
          <w:marTop w:val="96"/>
          <w:marBottom w:val="0"/>
          <w:divBdr>
            <w:top w:val="none" w:sz="0" w:space="0" w:color="auto"/>
            <w:left w:val="none" w:sz="0" w:space="0" w:color="auto"/>
            <w:bottom w:val="none" w:sz="0" w:space="0" w:color="auto"/>
            <w:right w:val="none" w:sz="0" w:space="0" w:color="auto"/>
          </w:divBdr>
        </w:div>
        <w:div w:id="890730443">
          <w:marLeft w:val="1800"/>
          <w:marRight w:val="0"/>
          <w:marTop w:val="86"/>
          <w:marBottom w:val="0"/>
          <w:divBdr>
            <w:top w:val="none" w:sz="0" w:space="0" w:color="auto"/>
            <w:left w:val="none" w:sz="0" w:space="0" w:color="auto"/>
            <w:bottom w:val="none" w:sz="0" w:space="0" w:color="auto"/>
            <w:right w:val="none" w:sz="0" w:space="0" w:color="auto"/>
          </w:divBdr>
        </w:div>
        <w:div w:id="1425801392">
          <w:marLeft w:val="2520"/>
          <w:marRight w:val="0"/>
          <w:marTop w:val="77"/>
          <w:marBottom w:val="0"/>
          <w:divBdr>
            <w:top w:val="none" w:sz="0" w:space="0" w:color="auto"/>
            <w:left w:val="none" w:sz="0" w:space="0" w:color="auto"/>
            <w:bottom w:val="none" w:sz="0" w:space="0" w:color="auto"/>
            <w:right w:val="none" w:sz="0" w:space="0" w:color="auto"/>
          </w:divBdr>
        </w:div>
        <w:div w:id="53047118">
          <w:marLeft w:val="2520"/>
          <w:marRight w:val="0"/>
          <w:marTop w:val="77"/>
          <w:marBottom w:val="0"/>
          <w:divBdr>
            <w:top w:val="none" w:sz="0" w:space="0" w:color="auto"/>
            <w:left w:val="none" w:sz="0" w:space="0" w:color="auto"/>
            <w:bottom w:val="none" w:sz="0" w:space="0" w:color="auto"/>
            <w:right w:val="none" w:sz="0" w:space="0" w:color="auto"/>
          </w:divBdr>
        </w:div>
        <w:div w:id="833643709">
          <w:marLeft w:val="2520"/>
          <w:marRight w:val="0"/>
          <w:marTop w:val="77"/>
          <w:marBottom w:val="0"/>
          <w:divBdr>
            <w:top w:val="none" w:sz="0" w:space="0" w:color="auto"/>
            <w:left w:val="none" w:sz="0" w:space="0" w:color="auto"/>
            <w:bottom w:val="none" w:sz="0" w:space="0" w:color="auto"/>
            <w:right w:val="none" w:sz="0" w:space="0" w:color="auto"/>
          </w:divBdr>
        </w:div>
        <w:div w:id="836503671">
          <w:marLeft w:val="1800"/>
          <w:marRight w:val="0"/>
          <w:marTop w:val="86"/>
          <w:marBottom w:val="0"/>
          <w:divBdr>
            <w:top w:val="none" w:sz="0" w:space="0" w:color="auto"/>
            <w:left w:val="none" w:sz="0" w:space="0" w:color="auto"/>
            <w:bottom w:val="none" w:sz="0" w:space="0" w:color="auto"/>
            <w:right w:val="none" w:sz="0" w:space="0" w:color="auto"/>
          </w:divBdr>
        </w:div>
        <w:div w:id="1995066693">
          <w:marLeft w:val="2520"/>
          <w:marRight w:val="0"/>
          <w:marTop w:val="77"/>
          <w:marBottom w:val="0"/>
          <w:divBdr>
            <w:top w:val="none" w:sz="0" w:space="0" w:color="auto"/>
            <w:left w:val="none" w:sz="0" w:space="0" w:color="auto"/>
            <w:bottom w:val="none" w:sz="0" w:space="0" w:color="auto"/>
            <w:right w:val="none" w:sz="0" w:space="0" w:color="auto"/>
          </w:divBdr>
        </w:div>
        <w:div w:id="949631101">
          <w:marLeft w:val="2520"/>
          <w:marRight w:val="0"/>
          <w:marTop w:val="77"/>
          <w:marBottom w:val="0"/>
          <w:divBdr>
            <w:top w:val="none" w:sz="0" w:space="0" w:color="auto"/>
            <w:left w:val="none" w:sz="0" w:space="0" w:color="auto"/>
            <w:bottom w:val="none" w:sz="0" w:space="0" w:color="auto"/>
            <w:right w:val="none" w:sz="0" w:space="0" w:color="auto"/>
          </w:divBdr>
        </w:div>
        <w:div w:id="905140938">
          <w:marLeft w:val="2520"/>
          <w:marRight w:val="0"/>
          <w:marTop w:val="77"/>
          <w:marBottom w:val="0"/>
          <w:divBdr>
            <w:top w:val="none" w:sz="0" w:space="0" w:color="auto"/>
            <w:left w:val="none" w:sz="0" w:space="0" w:color="auto"/>
            <w:bottom w:val="none" w:sz="0" w:space="0" w:color="auto"/>
            <w:right w:val="none" w:sz="0" w:space="0" w:color="auto"/>
          </w:divBdr>
        </w:div>
        <w:div w:id="1702395733">
          <w:marLeft w:val="1800"/>
          <w:marRight w:val="0"/>
          <w:marTop w:val="86"/>
          <w:marBottom w:val="0"/>
          <w:divBdr>
            <w:top w:val="none" w:sz="0" w:space="0" w:color="auto"/>
            <w:left w:val="none" w:sz="0" w:space="0" w:color="auto"/>
            <w:bottom w:val="none" w:sz="0" w:space="0" w:color="auto"/>
            <w:right w:val="none" w:sz="0" w:space="0" w:color="auto"/>
          </w:divBdr>
        </w:div>
        <w:div w:id="2037345358">
          <w:marLeft w:val="1800"/>
          <w:marRight w:val="0"/>
          <w:marTop w:val="86"/>
          <w:marBottom w:val="0"/>
          <w:divBdr>
            <w:top w:val="none" w:sz="0" w:space="0" w:color="auto"/>
            <w:left w:val="none" w:sz="0" w:space="0" w:color="auto"/>
            <w:bottom w:val="none" w:sz="0" w:space="0" w:color="auto"/>
            <w:right w:val="none" w:sz="0" w:space="0" w:color="auto"/>
          </w:divBdr>
        </w:div>
      </w:divsChild>
    </w:div>
    <w:div w:id="853806223">
      <w:bodyDiv w:val="1"/>
      <w:marLeft w:val="0"/>
      <w:marRight w:val="0"/>
      <w:marTop w:val="0"/>
      <w:marBottom w:val="0"/>
      <w:divBdr>
        <w:top w:val="none" w:sz="0" w:space="0" w:color="auto"/>
        <w:left w:val="none" w:sz="0" w:space="0" w:color="auto"/>
        <w:bottom w:val="none" w:sz="0" w:space="0" w:color="auto"/>
        <w:right w:val="none" w:sz="0" w:space="0" w:color="auto"/>
      </w:divBdr>
      <w:divsChild>
        <w:div w:id="1152452357">
          <w:marLeft w:val="1166"/>
          <w:marRight w:val="0"/>
          <w:marTop w:val="115"/>
          <w:marBottom w:val="0"/>
          <w:divBdr>
            <w:top w:val="none" w:sz="0" w:space="0" w:color="auto"/>
            <w:left w:val="none" w:sz="0" w:space="0" w:color="auto"/>
            <w:bottom w:val="none" w:sz="0" w:space="0" w:color="auto"/>
            <w:right w:val="none" w:sz="0" w:space="0" w:color="auto"/>
          </w:divBdr>
        </w:div>
        <w:div w:id="1267039381">
          <w:marLeft w:val="2520"/>
          <w:marRight w:val="0"/>
          <w:marTop w:val="96"/>
          <w:marBottom w:val="0"/>
          <w:divBdr>
            <w:top w:val="none" w:sz="0" w:space="0" w:color="auto"/>
            <w:left w:val="none" w:sz="0" w:space="0" w:color="auto"/>
            <w:bottom w:val="none" w:sz="0" w:space="0" w:color="auto"/>
            <w:right w:val="none" w:sz="0" w:space="0" w:color="auto"/>
          </w:divBdr>
        </w:div>
        <w:div w:id="499586491">
          <w:marLeft w:val="2520"/>
          <w:marRight w:val="0"/>
          <w:marTop w:val="96"/>
          <w:marBottom w:val="0"/>
          <w:divBdr>
            <w:top w:val="none" w:sz="0" w:space="0" w:color="auto"/>
            <w:left w:val="none" w:sz="0" w:space="0" w:color="auto"/>
            <w:bottom w:val="none" w:sz="0" w:space="0" w:color="auto"/>
            <w:right w:val="none" w:sz="0" w:space="0" w:color="auto"/>
          </w:divBdr>
        </w:div>
        <w:div w:id="2144224819">
          <w:marLeft w:val="2520"/>
          <w:marRight w:val="0"/>
          <w:marTop w:val="96"/>
          <w:marBottom w:val="0"/>
          <w:divBdr>
            <w:top w:val="none" w:sz="0" w:space="0" w:color="auto"/>
            <w:left w:val="none" w:sz="0" w:space="0" w:color="auto"/>
            <w:bottom w:val="none" w:sz="0" w:space="0" w:color="auto"/>
            <w:right w:val="none" w:sz="0" w:space="0" w:color="auto"/>
          </w:divBdr>
        </w:div>
      </w:divsChild>
    </w:div>
    <w:div w:id="891043658">
      <w:bodyDiv w:val="1"/>
      <w:marLeft w:val="0"/>
      <w:marRight w:val="0"/>
      <w:marTop w:val="0"/>
      <w:marBottom w:val="0"/>
      <w:divBdr>
        <w:top w:val="none" w:sz="0" w:space="0" w:color="auto"/>
        <w:left w:val="none" w:sz="0" w:space="0" w:color="auto"/>
        <w:bottom w:val="none" w:sz="0" w:space="0" w:color="auto"/>
        <w:right w:val="none" w:sz="0" w:space="0" w:color="auto"/>
      </w:divBdr>
      <w:divsChild>
        <w:div w:id="2126145230">
          <w:marLeft w:val="1166"/>
          <w:marRight w:val="0"/>
          <w:marTop w:val="106"/>
          <w:marBottom w:val="0"/>
          <w:divBdr>
            <w:top w:val="none" w:sz="0" w:space="0" w:color="auto"/>
            <w:left w:val="none" w:sz="0" w:space="0" w:color="auto"/>
            <w:bottom w:val="none" w:sz="0" w:space="0" w:color="auto"/>
            <w:right w:val="none" w:sz="0" w:space="0" w:color="auto"/>
          </w:divBdr>
        </w:div>
        <w:div w:id="1609852004">
          <w:marLeft w:val="1800"/>
          <w:marRight w:val="0"/>
          <w:marTop w:val="96"/>
          <w:marBottom w:val="0"/>
          <w:divBdr>
            <w:top w:val="none" w:sz="0" w:space="0" w:color="auto"/>
            <w:left w:val="none" w:sz="0" w:space="0" w:color="auto"/>
            <w:bottom w:val="none" w:sz="0" w:space="0" w:color="auto"/>
            <w:right w:val="none" w:sz="0" w:space="0" w:color="auto"/>
          </w:divBdr>
        </w:div>
        <w:div w:id="18044099">
          <w:marLeft w:val="1800"/>
          <w:marRight w:val="0"/>
          <w:marTop w:val="96"/>
          <w:marBottom w:val="0"/>
          <w:divBdr>
            <w:top w:val="none" w:sz="0" w:space="0" w:color="auto"/>
            <w:left w:val="none" w:sz="0" w:space="0" w:color="auto"/>
            <w:bottom w:val="none" w:sz="0" w:space="0" w:color="auto"/>
            <w:right w:val="none" w:sz="0" w:space="0" w:color="auto"/>
          </w:divBdr>
        </w:div>
        <w:div w:id="1190609420">
          <w:marLeft w:val="1800"/>
          <w:marRight w:val="0"/>
          <w:marTop w:val="96"/>
          <w:marBottom w:val="0"/>
          <w:divBdr>
            <w:top w:val="none" w:sz="0" w:space="0" w:color="auto"/>
            <w:left w:val="none" w:sz="0" w:space="0" w:color="auto"/>
            <w:bottom w:val="none" w:sz="0" w:space="0" w:color="auto"/>
            <w:right w:val="none" w:sz="0" w:space="0" w:color="auto"/>
          </w:divBdr>
        </w:div>
        <w:div w:id="1778940299">
          <w:marLeft w:val="1800"/>
          <w:marRight w:val="0"/>
          <w:marTop w:val="96"/>
          <w:marBottom w:val="0"/>
          <w:divBdr>
            <w:top w:val="none" w:sz="0" w:space="0" w:color="auto"/>
            <w:left w:val="none" w:sz="0" w:space="0" w:color="auto"/>
            <w:bottom w:val="none" w:sz="0" w:space="0" w:color="auto"/>
            <w:right w:val="none" w:sz="0" w:space="0" w:color="auto"/>
          </w:divBdr>
        </w:div>
        <w:div w:id="1349721094">
          <w:marLeft w:val="1800"/>
          <w:marRight w:val="0"/>
          <w:marTop w:val="96"/>
          <w:marBottom w:val="0"/>
          <w:divBdr>
            <w:top w:val="none" w:sz="0" w:space="0" w:color="auto"/>
            <w:left w:val="none" w:sz="0" w:space="0" w:color="auto"/>
            <w:bottom w:val="none" w:sz="0" w:space="0" w:color="auto"/>
            <w:right w:val="none" w:sz="0" w:space="0" w:color="auto"/>
          </w:divBdr>
        </w:div>
      </w:divsChild>
    </w:div>
    <w:div w:id="948050308">
      <w:bodyDiv w:val="1"/>
      <w:marLeft w:val="0"/>
      <w:marRight w:val="0"/>
      <w:marTop w:val="0"/>
      <w:marBottom w:val="0"/>
      <w:divBdr>
        <w:top w:val="none" w:sz="0" w:space="0" w:color="auto"/>
        <w:left w:val="none" w:sz="0" w:space="0" w:color="auto"/>
        <w:bottom w:val="none" w:sz="0" w:space="0" w:color="auto"/>
        <w:right w:val="none" w:sz="0" w:space="0" w:color="auto"/>
      </w:divBdr>
      <w:divsChild>
        <w:div w:id="521553164">
          <w:marLeft w:val="547"/>
          <w:marRight w:val="0"/>
          <w:marTop w:val="134"/>
          <w:marBottom w:val="0"/>
          <w:divBdr>
            <w:top w:val="none" w:sz="0" w:space="0" w:color="auto"/>
            <w:left w:val="none" w:sz="0" w:space="0" w:color="auto"/>
            <w:bottom w:val="none" w:sz="0" w:space="0" w:color="auto"/>
            <w:right w:val="none" w:sz="0" w:space="0" w:color="auto"/>
          </w:divBdr>
        </w:div>
        <w:div w:id="205221231">
          <w:marLeft w:val="547"/>
          <w:marRight w:val="0"/>
          <w:marTop w:val="134"/>
          <w:marBottom w:val="0"/>
          <w:divBdr>
            <w:top w:val="none" w:sz="0" w:space="0" w:color="auto"/>
            <w:left w:val="none" w:sz="0" w:space="0" w:color="auto"/>
            <w:bottom w:val="none" w:sz="0" w:space="0" w:color="auto"/>
            <w:right w:val="none" w:sz="0" w:space="0" w:color="auto"/>
          </w:divBdr>
        </w:div>
        <w:div w:id="1083453956">
          <w:marLeft w:val="1166"/>
          <w:marRight w:val="0"/>
          <w:marTop w:val="115"/>
          <w:marBottom w:val="0"/>
          <w:divBdr>
            <w:top w:val="none" w:sz="0" w:space="0" w:color="auto"/>
            <w:left w:val="none" w:sz="0" w:space="0" w:color="auto"/>
            <w:bottom w:val="none" w:sz="0" w:space="0" w:color="auto"/>
            <w:right w:val="none" w:sz="0" w:space="0" w:color="auto"/>
          </w:divBdr>
        </w:div>
        <w:div w:id="52393075">
          <w:marLeft w:val="1800"/>
          <w:marRight w:val="0"/>
          <w:marTop w:val="115"/>
          <w:marBottom w:val="0"/>
          <w:divBdr>
            <w:top w:val="none" w:sz="0" w:space="0" w:color="auto"/>
            <w:left w:val="none" w:sz="0" w:space="0" w:color="auto"/>
            <w:bottom w:val="none" w:sz="0" w:space="0" w:color="auto"/>
            <w:right w:val="none" w:sz="0" w:space="0" w:color="auto"/>
          </w:divBdr>
        </w:div>
        <w:div w:id="51471364">
          <w:marLeft w:val="1166"/>
          <w:marRight w:val="0"/>
          <w:marTop w:val="115"/>
          <w:marBottom w:val="0"/>
          <w:divBdr>
            <w:top w:val="none" w:sz="0" w:space="0" w:color="auto"/>
            <w:left w:val="none" w:sz="0" w:space="0" w:color="auto"/>
            <w:bottom w:val="none" w:sz="0" w:space="0" w:color="auto"/>
            <w:right w:val="none" w:sz="0" w:space="0" w:color="auto"/>
          </w:divBdr>
        </w:div>
        <w:div w:id="1396779015">
          <w:marLeft w:val="1800"/>
          <w:marRight w:val="0"/>
          <w:marTop w:val="115"/>
          <w:marBottom w:val="0"/>
          <w:divBdr>
            <w:top w:val="none" w:sz="0" w:space="0" w:color="auto"/>
            <w:left w:val="none" w:sz="0" w:space="0" w:color="auto"/>
            <w:bottom w:val="none" w:sz="0" w:space="0" w:color="auto"/>
            <w:right w:val="none" w:sz="0" w:space="0" w:color="auto"/>
          </w:divBdr>
        </w:div>
      </w:divsChild>
    </w:div>
    <w:div w:id="1042247658">
      <w:bodyDiv w:val="1"/>
      <w:marLeft w:val="0"/>
      <w:marRight w:val="0"/>
      <w:marTop w:val="0"/>
      <w:marBottom w:val="0"/>
      <w:divBdr>
        <w:top w:val="none" w:sz="0" w:space="0" w:color="auto"/>
        <w:left w:val="none" w:sz="0" w:space="0" w:color="auto"/>
        <w:bottom w:val="none" w:sz="0" w:space="0" w:color="auto"/>
        <w:right w:val="none" w:sz="0" w:space="0" w:color="auto"/>
      </w:divBdr>
      <w:divsChild>
        <w:div w:id="1475104637">
          <w:marLeft w:val="1166"/>
          <w:marRight w:val="0"/>
          <w:marTop w:val="96"/>
          <w:marBottom w:val="0"/>
          <w:divBdr>
            <w:top w:val="none" w:sz="0" w:space="0" w:color="auto"/>
            <w:left w:val="none" w:sz="0" w:space="0" w:color="auto"/>
            <w:bottom w:val="none" w:sz="0" w:space="0" w:color="auto"/>
            <w:right w:val="none" w:sz="0" w:space="0" w:color="auto"/>
          </w:divBdr>
        </w:div>
        <w:div w:id="1418672515">
          <w:marLeft w:val="1800"/>
          <w:marRight w:val="0"/>
          <w:marTop w:val="96"/>
          <w:marBottom w:val="0"/>
          <w:divBdr>
            <w:top w:val="none" w:sz="0" w:space="0" w:color="auto"/>
            <w:left w:val="none" w:sz="0" w:space="0" w:color="auto"/>
            <w:bottom w:val="none" w:sz="0" w:space="0" w:color="auto"/>
            <w:right w:val="none" w:sz="0" w:space="0" w:color="auto"/>
          </w:divBdr>
        </w:div>
        <w:div w:id="1072849423">
          <w:marLeft w:val="1800"/>
          <w:marRight w:val="0"/>
          <w:marTop w:val="96"/>
          <w:marBottom w:val="0"/>
          <w:divBdr>
            <w:top w:val="none" w:sz="0" w:space="0" w:color="auto"/>
            <w:left w:val="none" w:sz="0" w:space="0" w:color="auto"/>
            <w:bottom w:val="none" w:sz="0" w:space="0" w:color="auto"/>
            <w:right w:val="none" w:sz="0" w:space="0" w:color="auto"/>
          </w:divBdr>
        </w:div>
        <w:div w:id="1822844279">
          <w:marLeft w:val="1800"/>
          <w:marRight w:val="0"/>
          <w:marTop w:val="96"/>
          <w:marBottom w:val="0"/>
          <w:divBdr>
            <w:top w:val="none" w:sz="0" w:space="0" w:color="auto"/>
            <w:left w:val="none" w:sz="0" w:space="0" w:color="auto"/>
            <w:bottom w:val="none" w:sz="0" w:space="0" w:color="auto"/>
            <w:right w:val="none" w:sz="0" w:space="0" w:color="auto"/>
          </w:divBdr>
        </w:div>
        <w:div w:id="1317416578">
          <w:marLeft w:val="1800"/>
          <w:marRight w:val="0"/>
          <w:marTop w:val="96"/>
          <w:marBottom w:val="0"/>
          <w:divBdr>
            <w:top w:val="none" w:sz="0" w:space="0" w:color="auto"/>
            <w:left w:val="none" w:sz="0" w:space="0" w:color="auto"/>
            <w:bottom w:val="none" w:sz="0" w:space="0" w:color="auto"/>
            <w:right w:val="none" w:sz="0" w:space="0" w:color="auto"/>
          </w:divBdr>
        </w:div>
      </w:divsChild>
    </w:div>
    <w:div w:id="1078215130">
      <w:bodyDiv w:val="1"/>
      <w:marLeft w:val="0"/>
      <w:marRight w:val="0"/>
      <w:marTop w:val="0"/>
      <w:marBottom w:val="0"/>
      <w:divBdr>
        <w:top w:val="none" w:sz="0" w:space="0" w:color="auto"/>
        <w:left w:val="none" w:sz="0" w:space="0" w:color="auto"/>
        <w:bottom w:val="none" w:sz="0" w:space="0" w:color="auto"/>
        <w:right w:val="none" w:sz="0" w:space="0" w:color="auto"/>
      </w:divBdr>
      <w:divsChild>
        <w:div w:id="2087989458">
          <w:marLeft w:val="1166"/>
          <w:marRight w:val="0"/>
          <w:marTop w:val="106"/>
          <w:marBottom w:val="0"/>
          <w:divBdr>
            <w:top w:val="none" w:sz="0" w:space="0" w:color="auto"/>
            <w:left w:val="none" w:sz="0" w:space="0" w:color="auto"/>
            <w:bottom w:val="none" w:sz="0" w:space="0" w:color="auto"/>
            <w:right w:val="none" w:sz="0" w:space="0" w:color="auto"/>
          </w:divBdr>
        </w:div>
        <w:div w:id="1239946027">
          <w:marLeft w:val="1800"/>
          <w:marRight w:val="0"/>
          <w:marTop w:val="86"/>
          <w:marBottom w:val="0"/>
          <w:divBdr>
            <w:top w:val="none" w:sz="0" w:space="0" w:color="auto"/>
            <w:left w:val="none" w:sz="0" w:space="0" w:color="auto"/>
            <w:bottom w:val="none" w:sz="0" w:space="0" w:color="auto"/>
            <w:right w:val="none" w:sz="0" w:space="0" w:color="auto"/>
          </w:divBdr>
        </w:div>
        <w:div w:id="752702035">
          <w:marLeft w:val="2520"/>
          <w:marRight w:val="0"/>
          <w:marTop w:val="77"/>
          <w:marBottom w:val="0"/>
          <w:divBdr>
            <w:top w:val="none" w:sz="0" w:space="0" w:color="auto"/>
            <w:left w:val="none" w:sz="0" w:space="0" w:color="auto"/>
            <w:bottom w:val="none" w:sz="0" w:space="0" w:color="auto"/>
            <w:right w:val="none" w:sz="0" w:space="0" w:color="auto"/>
          </w:divBdr>
        </w:div>
        <w:div w:id="564491070">
          <w:marLeft w:val="2520"/>
          <w:marRight w:val="0"/>
          <w:marTop w:val="77"/>
          <w:marBottom w:val="0"/>
          <w:divBdr>
            <w:top w:val="none" w:sz="0" w:space="0" w:color="auto"/>
            <w:left w:val="none" w:sz="0" w:space="0" w:color="auto"/>
            <w:bottom w:val="none" w:sz="0" w:space="0" w:color="auto"/>
            <w:right w:val="none" w:sz="0" w:space="0" w:color="auto"/>
          </w:divBdr>
        </w:div>
        <w:div w:id="1146360052">
          <w:marLeft w:val="2520"/>
          <w:marRight w:val="0"/>
          <w:marTop w:val="77"/>
          <w:marBottom w:val="0"/>
          <w:divBdr>
            <w:top w:val="none" w:sz="0" w:space="0" w:color="auto"/>
            <w:left w:val="none" w:sz="0" w:space="0" w:color="auto"/>
            <w:bottom w:val="none" w:sz="0" w:space="0" w:color="auto"/>
            <w:right w:val="none" w:sz="0" w:space="0" w:color="auto"/>
          </w:divBdr>
        </w:div>
        <w:div w:id="1262227919">
          <w:marLeft w:val="1800"/>
          <w:marRight w:val="0"/>
          <w:marTop w:val="86"/>
          <w:marBottom w:val="0"/>
          <w:divBdr>
            <w:top w:val="none" w:sz="0" w:space="0" w:color="auto"/>
            <w:left w:val="none" w:sz="0" w:space="0" w:color="auto"/>
            <w:bottom w:val="none" w:sz="0" w:space="0" w:color="auto"/>
            <w:right w:val="none" w:sz="0" w:space="0" w:color="auto"/>
          </w:divBdr>
        </w:div>
        <w:div w:id="1129937408">
          <w:marLeft w:val="2520"/>
          <w:marRight w:val="0"/>
          <w:marTop w:val="77"/>
          <w:marBottom w:val="0"/>
          <w:divBdr>
            <w:top w:val="none" w:sz="0" w:space="0" w:color="auto"/>
            <w:left w:val="none" w:sz="0" w:space="0" w:color="auto"/>
            <w:bottom w:val="none" w:sz="0" w:space="0" w:color="auto"/>
            <w:right w:val="none" w:sz="0" w:space="0" w:color="auto"/>
          </w:divBdr>
        </w:div>
        <w:div w:id="437257075">
          <w:marLeft w:val="2520"/>
          <w:marRight w:val="0"/>
          <w:marTop w:val="77"/>
          <w:marBottom w:val="0"/>
          <w:divBdr>
            <w:top w:val="none" w:sz="0" w:space="0" w:color="auto"/>
            <w:left w:val="none" w:sz="0" w:space="0" w:color="auto"/>
            <w:bottom w:val="none" w:sz="0" w:space="0" w:color="auto"/>
            <w:right w:val="none" w:sz="0" w:space="0" w:color="auto"/>
          </w:divBdr>
        </w:div>
        <w:div w:id="1058867059">
          <w:marLeft w:val="2520"/>
          <w:marRight w:val="0"/>
          <w:marTop w:val="77"/>
          <w:marBottom w:val="0"/>
          <w:divBdr>
            <w:top w:val="none" w:sz="0" w:space="0" w:color="auto"/>
            <w:left w:val="none" w:sz="0" w:space="0" w:color="auto"/>
            <w:bottom w:val="none" w:sz="0" w:space="0" w:color="auto"/>
            <w:right w:val="none" w:sz="0" w:space="0" w:color="auto"/>
          </w:divBdr>
        </w:div>
        <w:div w:id="920875569">
          <w:marLeft w:val="1800"/>
          <w:marRight w:val="0"/>
          <w:marTop w:val="86"/>
          <w:marBottom w:val="0"/>
          <w:divBdr>
            <w:top w:val="none" w:sz="0" w:space="0" w:color="auto"/>
            <w:left w:val="none" w:sz="0" w:space="0" w:color="auto"/>
            <w:bottom w:val="none" w:sz="0" w:space="0" w:color="auto"/>
            <w:right w:val="none" w:sz="0" w:space="0" w:color="auto"/>
          </w:divBdr>
        </w:div>
        <w:div w:id="1248538819">
          <w:marLeft w:val="1800"/>
          <w:marRight w:val="0"/>
          <w:marTop w:val="86"/>
          <w:marBottom w:val="0"/>
          <w:divBdr>
            <w:top w:val="none" w:sz="0" w:space="0" w:color="auto"/>
            <w:left w:val="none" w:sz="0" w:space="0" w:color="auto"/>
            <w:bottom w:val="none" w:sz="0" w:space="0" w:color="auto"/>
            <w:right w:val="none" w:sz="0" w:space="0" w:color="auto"/>
          </w:divBdr>
        </w:div>
      </w:divsChild>
    </w:div>
    <w:div w:id="1169948850">
      <w:bodyDiv w:val="1"/>
      <w:marLeft w:val="0"/>
      <w:marRight w:val="0"/>
      <w:marTop w:val="0"/>
      <w:marBottom w:val="0"/>
      <w:divBdr>
        <w:top w:val="none" w:sz="0" w:space="0" w:color="auto"/>
        <w:left w:val="none" w:sz="0" w:space="0" w:color="auto"/>
        <w:bottom w:val="none" w:sz="0" w:space="0" w:color="auto"/>
        <w:right w:val="none" w:sz="0" w:space="0" w:color="auto"/>
      </w:divBdr>
      <w:divsChild>
        <w:div w:id="717582931">
          <w:marLeft w:val="1166"/>
          <w:marRight w:val="0"/>
          <w:marTop w:val="115"/>
          <w:marBottom w:val="0"/>
          <w:divBdr>
            <w:top w:val="none" w:sz="0" w:space="0" w:color="auto"/>
            <w:left w:val="none" w:sz="0" w:space="0" w:color="auto"/>
            <w:bottom w:val="none" w:sz="0" w:space="0" w:color="auto"/>
            <w:right w:val="none" w:sz="0" w:space="0" w:color="auto"/>
          </w:divBdr>
        </w:div>
        <w:div w:id="153229849">
          <w:marLeft w:val="1800"/>
          <w:marRight w:val="0"/>
          <w:marTop w:val="115"/>
          <w:marBottom w:val="0"/>
          <w:divBdr>
            <w:top w:val="none" w:sz="0" w:space="0" w:color="auto"/>
            <w:left w:val="none" w:sz="0" w:space="0" w:color="auto"/>
            <w:bottom w:val="none" w:sz="0" w:space="0" w:color="auto"/>
            <w:right w:val="none" w:sz="0" w:space="0" w:color="auto"/>
          </w:divBdr>
        </w:div>
        <w:div w:id="180897028">
          <w:marLeft w:val="1800"/>
          <w:marRight w:val="0"/>
          <w:marTop w:val="115"/>
          <w:marBottom w:val="0"/>
          <w:divBdr>
            <w:top w:val="none" w:sz="0" w:space="0" w:color="auto"/>
            <w:left w:val="none" w:sz="0" w:space="0" w:color="auto"/>
            <w:bottom w:val="none" w:sz="0" w:space="0" w:color="auto"/>
            <w:right w:val="none" w:sz="0" w:space="0" w:color="auto"/>
          </w:divBdr>
        </w:div>
      </w:divsChild>
    </w:div>
    <w:div w:id="1891575659">
      <w:bodyDiv w:val="1"/>
      <w:marLeft w:val="0"/>
      <w:marRight w:val="0"/>
      <w:marTop w:val="0"/>
      <w:marBottom w:val="0"/>
      <w:divBdr>
        <w:top w:val="none" w:sz="0" w:space="0" w:color="auto"/>
        <w:left w:val="none" w:sz="0" w:space="0" w:color="auto"/>
        <w:bottom w:val="none" w:sz="0" w:space="0" w:color="auto"/>
        <w:right w:val="none" w:sz="0" w:space="0" w:color="auto"/>
      </w:divBdr>
      <w:divsChild>
        <w:div w:id="450902597">
          <w:marLeft w:val="547"/>
          <w:marRight w:val="0"/>
          <w:marTop w:val="144"/>
          <w:marBottom w:val="0"/>
          <w:divBdr>
            <w:top w:val="none" w:sz="0" w:space="0" w:color="auto"/>
            <w:left w:val="none" w:sz="0" w:space="0" w:color="auto"/>
            <w:bottom w:val="none" w:sz="0" w:space="0" w:color="auto"/>
            <w:right w:val="none" w:sz="0" w:space="0" w:color="auto"/>
          </w:divBdr>
        </w:div>
      </w:divsChild>
    </w:div>
    <w:div w:id="1968274030">
      <w:bodyDiv w:val="1"/>
      <w:marLeft w:val="0"/>
      <w:marRight w:val="0"/>
      <w:marTop w:val="0"/>
      <w:marBottom w:val="0"/>
      <w:divBdr>
        <w:top w:val="none" w:sz="0" w:space="0" w:color="auto"/>
        <w:left w:val="none" w:sz="0" w:space="0" w:color="auto"/>
        <w:bottom w:val="none" w:sz="0" w:space="0" w:color="auto"/>
        <w:right w:val="none" w:sz="0" w:space="0" w:color="auto"/>
      </w:divBdr>
      <w:divsChild>
        <w:div w:id="990912846">
          <w:marLeft w:val="547"/>
          <w:marRight w:val="0"/>
          <w:marTop w:val="110"/>
          <w:marBottom w:val="0"/>
          <w:divBdr>
            <w:top w:val="none" w:sz="0" w:space="0" w:color="auto"/>
            <w:left w:val="none" w:sz="0" w:space="0" w:color="auto"/>
            <w:bottom w:val="none" w:sz="0" w:space="0" w:color="auto"/>
            <w:right w:val="none" w:sz="0" w:space="0" w:color="auto"/>
          </w:divBdr>
        </w:div>
        <w:div w:id="1273635954">
          <w:marLeft w:val="1166"/>
          <w:marRight w:val="0"/>
          <w:marTop w:val="67"/>
          <w:marBottom w:val="0"/>
          <w:divBdr>
            <w:top w:val="none" w:sz="0" w:space="0" w:color="auto"/>
            <w:left w:val="none" w:sz="0" w:space="0" w:color="auto"/>
            <w:bottom w:val="none" w:sz="0" w:space="0" w:color="auto"/>
            <w:right w:val="none" w:sz="0" w:space="0" w:color="auto"/>
          </w:divBdr>
        </w:div>
        <w:div w:id="279917324">
          <w:marLeft w:val="1166"/>
          <w:marRight w:val="0"/>
          <w:marTop w:val="67"/>
          <w:marBottom w:val="0"/>
          <w:divBdr>
            <w:top w:val="none" w:sz="0" w:space="0" w:color="auto"/>
            <w:left w:val="none" w:sz="0" w:space="0" w:color="auto"/>
            <w:bottom w:val="none" w:sz="0" w:space="0" w:color="auto"/>
            <w:right w:val="none" w:sz="0" w:space="0" w:color="auto"/>
          </w:divBdr>
        </w:div>
        <w:div w:id="147988893">
          <w:marLeft w:val="1166"/>
          <w:marRight w:val="0"/>
          <w:marTop w:val="67"/>
          <w:marBottom w:val="0"/>
          <w:divBdr>
            <w:top w:val="none" w:sz="0" w:space="0" w:color="auto"/>
            <w:left w:val="none" w:sz="0" w:space="0" w:color="auto"/>
            <w:bottom w:val="none" w:sz="0" w:space="0" w:color="auto"/>
            <w:right w:val="none" w:sz="0" w:space="0" w:color="auto"/>
          </w:divBdr>
        </w:div>
        <w:div w:id="910584363">
          <w:marLeft w:val="1800"/>
          <w:marRight w:val="0"/>
          <w:marTop w:val="67"/>
          <w:marBottom w:val="0"/>
          <w:divBdr>
            <w:top w:val="none" w:sz="0" w:space="0" w:color="auto"/>
            <w:left w:val="none" w:sz="0" w:space="0" w:color="auto"/>
            <w:bottom w:val="none" w:sz="0" w:space="0" w:color="auto"/>
            <w:right w:val="none" w:sz="0" w:space="0" w:color="auto"/>
          </w:divBdr>
        </w:div>
        <w:div w:id="1672371107">
          <w:marLeft w:val="2520"/>
          <w:marRight w:val="0"/>
          <w:marTop w:val="58"/>
          <w:marBottom w:val="0"/>
          <w:divBdr>
            <w:top w:val="none" w:sz="0" w:space="0" w:color="auto"/>
            <w:left w:val="none" w:sz="0" w:space="0" w:color="auto"/>
            <w:bottom w:val="none" w:sz="0" w:space="0" w:color="auto"/>
            <w:right w:val="none" w:sz="0" w:space="0" w:color="auto"/>
          </w:divBdr>
        </w:div>
        <w:div w:id="647633393">
          <w:marLeft w:val="3240"/>
          <w:marRight w:val="0"/>
          <w:marTop w:val="58"/>
          <w:marBottom w:val="0"/>
          <w:divBdr>
            <w:top w:val="none" w:sz="0" w:space="0" w:color="auto"/>
            <w:left w:val="none" w:sz="0" w:space="0" w:color="auto"/>
            <w:bottom w:val="none" w:sz="0" w:space="0" w:color="auto"/>
            <w:right w:val="none" w:sz="0" w:space="0" w:color="auto"/>
          </w:divBdr>
        </w:div>
        <w:div w:id="1224439685">
          <w:marLeft w:val="3960"/>
          <w:marRight w:val="0"/>
          <w:marTop w:val="58"/>
          <w:marBottom w:val="0"/>
          <w:divBdr>
            <w:top w:val="none" w:sz="0" w:space="0" w:color="auto"/>
            <w:left w:val="none" w:sz="0" w:space="0" w:color="auto"/>
            <w:bottom w:val="none" w:sz="0" w:space="0" w:color="auto"/>
            <w:right w:val="none" w:sz="0" w:space="0" w:color="auto"/>
          </w:divBdr>
        </w:div>
        <w:div w:id="2094431427">
          <w:marLeft w:val="3960"/>
          <w:marRight w:val="0"/>
          <w:marTop w:val="58"/>
          <w:marBottom w:val="0"/>
          <w:divBdr>
            <w:top w:val="none" w:sz="0" w:space="0" w:color="auto"/>
            <w:left w:val="none" w:sz="0" w:space="0" w:color="auto"/>
            <w:bottom w:val="none" w:sz="0" w:space="0" w:color="auto"/>
            <w:right w:val="none" w:sz="0" w:space="0" w:color="auto"/>
          </w:divBdr>
        </w:div>
        <w:div w:id="985280714">
          <w:marLeft w:val="3960"/>
          <w:marRight w:val="0"/>
          <w:marTop w:val="58"/>
          <w:marBottom w:val="0"/>
          <w:divBdr>
            <w:top w:val="none" w:sz="0" w:space="0" w:color="auto"/>
            <w:left w:val="none" w:sz="0" w:space="0" w:color="auto"/>
            <w:bottom w:val="none" w:sz="0" w:space="0" w:color="auto"/>
            <w:right w:val="none" w:sz="0" w:space="0" w:color="auto"/>
          </w:divBdr>
        </w:div>
        <w:div w:id="1127553273">
          <w:marLeft w:val="3960"/>
          <w:marRight w:val="0"/>
          <w:marTop w:val="58"/>
          <w:marBottom w:val="0"/>
          <w:divBdr>
            <w:top w:val="none" w:sz="0" w:space="0" w:color="auto"/>
            <w:left w:val="none" w:sz="0" w:space="0" w:color="auto"/>
            <w:bottom w:val="none" w:sz="0" w:space="0" w:color="auto"/>
            <w:right w:val="none" w:sz="0" w:space="0" w:color="auto"/>
          </w:divBdr>
        </w:div>
        <w:div w:id="27265045">
          <w:marLeft w:val="3240"/>
          <w:marRight w:val="0"/>
          <w:marTop w:val="58"/>
          <w:marBottom w:val="0"/>
          <w:divBdr>
            <w:top w:val="none" w:sz="0" w:space="0" w:color="auto"/>
            <w:left w:val="none" w:sz="0" w:space="0" w:color="auto"/>
            <w:bottom w:val="none" w:sz="0" w:space="0" w:color="auto"/>
            <w:right w:val="none" w:sz="0" w:space="0" w:color="auto"/>
          </w:divBdr>
        </w:div>
        <w:div w:id="1465125105">
          <w:marLeft w:val="3960"/>
          <w:marRight w:val="0"/>
          <w:marTop w:val="58"/>
          <w:marBottom w:val="0"/>
          <w:divBdr>
            <w:top w:val="none" w:sz="0" w:space="0" w:color="auto"/>
            <w:left w:val="none" w:sz="0" w:space="0" w:color="auto"/>
            <w:bottom w:val="none" w:sz="0" w:space="0" w:color="auto"/>
            <w:right w:val="none" w:sz="0" w:space="0" w:color="auto"/>
          </w:divBdr>
        </w:div>
        <w:div w:id="892808264">
          <w:marLeft w:val="3960"/>
          <w:marRight w:val="0"/>
          <w:marTop w:val="58"/>
          <w:marBottom w:val="0"/>
          <w:divBdr>
            <w:top w:val="none" w:sz="0" w:space="0" w:color="auto"/>
            <w:left w:val="none" w:sz="0" w:space="0" w:color="auto"/>
            <w:bottom w:val="none" w:sz="0" w:space="0" w:color="auto"/>
            <w:right w:val="none" w:sz="0" w:space="0" w:color="auto"/>
          </w:divBdr>
        </w:div>
        <w:div w:id="1368489881">
          <w:marLeft w:val="3960"/>
          <w:marRight w:val="0"/>
          <w:marTop w:val="58"/>
          <w:marBottom w:val="0"/>
          <w:divBdr>
            <w:top w:val="none" w:sz="0" w:space="0" w:color="auto"/>
            <w:left w:val="none" w:sz="0" w:space="0" w:color="auto"/>
            <w:bottom w:val="none" w:sz="0" w:space="0" w:color="auto"/>
            <w:right w:val="none" w:sz="0" w:space="0" w:color="auto"/>
          </w:divBdr>
        </w:div>
        <w:div w:id="735475772">
          <w:marLeft w:val="3960"/>
          <w:marRight w:val="0"/>
          <w:marTop w:val="58"/>
          <w:marBottom w:val="0"/>
          <w:divBdr>
            <w:top w:val="none" w:sz="0" w:space="0" w:color="auto"/>
            <w:left w:val="none" w:sz="0" w:space="0" w:color="auto"/>
            <w:bottom w:val="none" w:sz="0" w:space="0" w:color="auto"/>
            <w:right w:val="none" w:sz="0" w:space="0" w:color="auto"/>
          </w:divBdr>
        </w:div>
        <w:div w:id="1354571411">
          <w:marLeft w:val="2520"/>
          <w:marRight w:val="0"/>
          <w:marTop w:val="58"/>
          <w:marBottom w:val="0"/>
          <w:divBdr>
            <w:top w:val="none" w:sz="0" w:space="0" w:color="auto"/>
            <w:left w:val="none" w:sz="0" w:space="0" w:color="auto"/>
            <w:bottom w:val="none" w:sz="0" w:space="0" w:color="auto"/>
            <w:right w:val="none" w:sz="0" w:space="0" w:color="auto"/>
          </w:divBdr>
        </w:div>
        <w:div w:id="1437944945">
          <w:marLeft w:val="3240"/>
          <w:marRight w:val="0"/>
          <w:marTop w:val="53"/>
          <w:marBottom w:val="0"/>
          <w:divBdr>
            <w:top w:val="none" w:sz="0" w:space="0" w:color="auto"/>
            <w:left w:val="none" w:sz="0" w:space="0" w:color="auto"/>
            <w:bottom w:val="none" w:sz="0" w:space="0" w:color="auto"/>
            <w:right w:val="none" w:sz="0" w:space="0" w:color="auto"/>
          </w:divBdr>
        </w:div>
        <w:div w:id="698624970">
          <w:marLeft w:val="3960"/>
          <w:marRight w:val="0"/>
          <w:marTop w:val="53"/>
          <w:marBottom w:val="0"/>
          <w:divBdr>
            <w:top w:val="none" w:sz="0" w:space="0" w:color="auto"/>
            <w:left w:val="none" w:sz="0" w:space="0" w:color="auto"/>
            <w:bottom w:val="none" w:sz="0" w:space="0" w:color="auto"/>
            <w:right w:val="none" w:sz="0" w:space="0" w:color="auto"/>
          </w:divBdr>
        </w:div>
      </w:divsChild>
    </w:div>
    <w:div w:id="2062245102">
      <w:bodyDiv w:val="1"/>
      <w:marLeft w:val="0"/>
      <w:marRight w:val="0"/>
      <w:marTop w:val="0"/>
      <w:marBottom w:val="0"/>
      <w:divBdr>
        <w:top w:val="none" w:sz="0" w:space="0" w:color="auto"/>
        <w:left w:val="none" w:sz="0" w:space="0" w:color="auto"/>
        <w:bottom w:val="none" w:sz="0" w:space="0" w:color="auto"/>
        <w:right w:val="none" w:sz="0" w:space="0" w:color="auto"/>
      </w:divBdr>
      <w:divsChild>
        <w:div w:id="1934048232">
          <w:marLeft w:val="1800"/>
          <w:marRight w:val="0"/>
          <w:marTop w:val="96"/>
          <w:marBottom w:val="0"/>
          <w:divBdr>
            <w:top w:val="none" w:sz="0" w:space="0" w:color="auto"/>
            <w:left w:val="none" w:sz="0" w:space="0" w:color="auto"/>
            <w:bottom w:val="none" w:sz="0" w:space="0" w:color="auto"/>
            <w:right w:val="none" w:sz="0" w:space="0" w:color="auto"/>
          </w:divBdr>
        </w:div>
        <w:div w:id="591671441">
          <w:marLeft w:val="2520"/>
          <w:marRight w:val="0"/>
          <w:marTop w:val="86"/>
          <w:marBottom w:val="0"/>
          <w:divBdr>
            <w:top w:val="none" w:sz="0" w:space="0" w:color="auto"/>
            <w:left w:val="none" w:sz="0" w:space="0" w:color="auto"/>
            <w:bottom w:val="none" w:sz="0" w:space="0" w:color="auto"/>
            <w:right w:val="none" w:sz="0" w:space="0" w:color="auto"/>
          </w:divBdr>
        </w:div>
        <w:div w:id="576863430">
          <w:marLeft w:val="3240"/>
          <w:marRight w:val="0"/>
          <w:marTop w:val="86"/>
          <w:marBottom w:val="0"/>
          <w:divBdr>
            <w:top w:val="none" w:sz="0" w:space="0" w:color="auto"/>
            <w:left w:val="none" w:sz="0" w:space="0" w:color="auto"/>
            <w:bottom w:val="none" w:sz="0" w:space="0" w:color="auto"/>
            <w:right w:val="none" w:sz="0" w:space="0" w:color="auto"/>
          </w:divBdr>
        </w:div>
        <w:div w:id="142433737">
          <w:marLeft w:val="2520"/>
          <w:marRight w:val="0"/>
          <w:marTop w:val="86"/>
          <w:marBottom w:val="0"/>
          <w:divBdr>
            <w:top w:val="none" w:sz="0" w:space="0" w:color="auto"/>
            <w:left w:val="none" w:sz="0" w:space="0" w:color="auto"/>
            <w:bottom w:val="none" w:sz="0" w:space="0" w:color="auto"/>
            <w:right w:val="none" w:sz="0" w:space="0" w:color="auto"/>
          </w:divBdr>
        </w:div>
      </w:divsChild>
    </w:div>
    <w:div w:id="2102526482">
      <w:bodyDiv w:val="1"/>
      <w:marLeft w:val="0"/>
      <w:marRight w:val="0"/>
      <w:marTop w:val="0"/>
      <w:marBottom w:val="0"/>
      <w:divBdr>
        <w:top w:val="none" w:sz="0" w:space="0" w:color="auto"/>
        <w:left w:val="none" w:sz="0" w:space="0" w:color="auto"/>
        <w:bottom w:val="none" w:sz="0" w:space="0" w:color="auto"/>
        <w:right w:val="none" w:sz="0" w:space="0" w:color="auto"/>
      </w:divBdr>
      <w:divsChild>
        <w:div w:id="434063293">
          <w:marLeft w:val="1800"/>
          <w:marRight w:val="0"/>
          <w:marTop w:val="96"/>
          <w:marBottom w:val="0"/>
          <w:divBdr>
            <w:top w:val="none" w:sz="0" w:space="0" w:color="auto"/>
            <w:left w:val="none" w:sz="0" w:space="0" w:color="auto"/>
            <w:bottom w:val="none" w:sz="0" w:space="0" w:color="auto"/>
            <w:right w:val="none" w:sz="0" w:space="0" w:color="auto"/>
          </w:divBdr>
        </w:div>
        <w:div w:id="296834960">
          <w:marLeft w:val="1800"/>
          <w:marRight w:val="0"/>
          <w:marTop w:val="96"/>
          <w:marBottom w:val="0"/>
          <w:divBdr>
            <w:top w:val="none" w:sz="0" w:space="0" w:color="auto"/>
            <w:left w:val="none" w:sz="0" w:space="0" w:color="auto"/>
            <w:bottom w:val="none" w:sz="0" w:space="0" w:color="auto"/>
            <w:right w:val="none" w:sz="0" w:space="0" w:color="auto"/>
          </w:divBdr>
        </w:div>
        <w:div w:id="989746912">
          <w:marLeft w:val="2520"/>
          <w:marRight w:val="0"/>
          <w:marTop w:val="86"/>
          <w:marBottom w:val="0"/>
          <w:divBdr>
            <w:top w:val="none" w:sz="0" w:space="0" w:color="auto"/>
            <w:left w:val="none" w:sz="0" w:space="0" w:color="auto"/>
            <w:bottom w:val="none" w:sz="0" w:space="0" w:color="auto"/>
            <w:right w:val="none" w:sz="0" w:space="0" w:color="auto"/>
          </w:divBdr>
        </w:div>
        <w:div w:id="123698722">
          <w:marLeft w:val="2520"/>
          <w:marRight w:val="0"/>
          <w:marTop w:val="86"/>
          <w:marBottom w:val="0"/>
          <w:divBdr>
            <w:top w:val="none" w:sz="0" w:space="0" w:color="auto"/>
            <w:left w:val="none" w:sz="0" w:space="0" w:color="auto"/>
            <w:bottom w:val="none" w:sz="0" w:space="0" w:color="auto"/>
            <w:right w:val="none" w:sz="0" w:space="0" w:color="auto"/>
          </w:divBdr>
        </w:div>
      </w:divsChild>
    </w:div>
    <w:div w:id="2120685020">
      <w:bodyDiv w:val="1"/>
      <w:marLeft w:val="0"/>
      <w:marRight w:val="0"/>
      <w:marTop w:val="0"/>
      <w:marBottom w:val="0"/>
      <w:divBdr>
        <w:top w:val="none" w:sz="0" w:space="0" w:color="auto"/>
        <w:left w:val="none" w:sz="0" w:space="0" w:color="auto"/>
        <w:bottom w:val="none" w:sz="0" w:space="0" w:color="auto"/>
        <w:right w:val="none" w:sz="0" w:space="0" w:color="auto"/>
      </w:divBdr>
      <w:divsChild>
        <w:div w:id="1958440391">
          <w:marLeft w:val="547"/>
          <w:marRight w:val="0"/>
          <w:marTop w:val="134"/>
          <w:marBottom w:val="0"/>
          <w:divBdr>
            <w:top w:val="none" w:sz="0" w:space="0" w:color="auto"/>
            <w:left w:val="none" w:sz="0" w:space="0" w:color="auto"/>
            <w:bottom w:val="none" w:sz="0" w:space="0" w:color="auto"/>
            <w:right w:val="none" w:sz="0" w:space="0" w:color="auto"/>
          </w:divBdr>
        </w:div>
        <w:div w:id="1345129306">
          <w:marLeft w:val="1166"/>
          <w:marRight w:val="0"/>
          <w:marTop w:val="115"/>
          <w:marBottom w:val="0"/>
          <w:divBdr>
            <w:top w:val="none" w:sz="0" w:space="0" w:color="auto"/>
            <w:left w:val="none" w:sz="0" w:space="0" w:color="auto"/>
            <w:bottom w:val="none" w:sz="0" w:space="0" w:color="auto"/>
            <w:right w:val="none" w:sz="0" w:space="0" w:color="auto"/>
          </w:divBdr>
        </w:div>
        <w:div w:id="185213726">
          <w:marLeft w:val="1166"/>
          <w:marRight w:val="0"/>
          <w:marTop w:val="115"/>
          <w:marBottom w:val="0"/>
          <w:divBdr>
            <w:top w:val="none" w:sz="0" w:space="0" w:color="auto"/>
            <w:left w:val="none" w:sz="0" w:space="0" w:color="auto"/>
            <w:bottom w:val="none" w:sz="0" w:space="0" w:color="auto"/>
            <w:right w:val="none" w:sz="0" w:space="0" w:color="auto"/>
          </w:divBdr>
        </w:div>
        <w:div w:id="1146043298">
          <w:marLeft w:val="547"/>
          <w:marRight w:val="0"/>
          <w:marTop w:val="134"/>
          <w:marBottom w:val="0"/>
          <w:divBdr>
            <w:top w:val="none" w:sz="0" w:space="0" w:color="auto"/>
            <w:left w:val="none" w:sz="0" w:space="0" w:color="auto"/>
            <w:bottom w:val="none" w:sz="0" w:space="0" w:color="auto"/>
            <w:right w:val="none" w:sz="0" w:space="0" w:color="auto"/>
          </w:divBdr>
        </w:div>
        <w:div w:id="507907019">
          <w:marLeft w:val="547"/>
          <w:marRight w:val="0"/>
          <w:marTop w:val="134"/>
          <w:marBottom w:val="0"/>
          <w:divBdr>
            <w:top w:val="none" w:sz="0" w:space="0" w:color="auto"/>
            <w:left w:val="none" w:sz="0" w:space="0" w:color="auto"/>
            <w:bottom w:val="none" w:sz="0" w:space="0" w:color="auto"/>
            <w:right w:val="none" w:sz="0" w:space="0" w:color="auto"/>
          </w:divBdr>
        </w:div>
        <w:div w:id="1831093375">
          <w:marLeft w:val="547"/>
          <w:marRight w:val="0"/>
          <w:marTop w:val="134"/>
          <w:marBottom w:val="0"/>
          <w:divBdr>
            <w:top w:val="none" w:sz="0" w:space="0" w:color="auto"/>
            <w:left w:val="none" w:sz="0" w:space="0" w:color="auto"/>
            <w:bottom w:val="none" w:sz="0" w:space="0" w:color="auto"/>
            <w:right w:val="none" w:sz="0" w:space="0" w:color="auto"/>
          </w:divBdr>
        </w:div>
        <w:div w:id="1044990564">
          <w:marLeft w:val="547"/>
          <w:marRight w:val="0"/>
          <w:marTop w:val="134"/>
          <w:marBottom w:val="0"/>
          <w:divBdr>
            <w:top w:val="none" w:sz="0" w:space="0" w:color="auto"/>
            <w:left w:val="none" w:sz="0" w:space="0" w:color="auto"/>
            <w:bottom w:val="none" w:sz="0" w:space="0" w:color="auto"/>
            <w:right w:val="none" w:sz="0" w:space="0" w:color="auto"/>
          </w:divBdr>
        </w:div>
      </w:divsChild>
    </w:div>
    <w:div w:id="2127238050">
      <w:bodyDiv w:val="1"/>
      <w:marLeft w:val="0"/>
      <w:marRight w:val="0"/>
      <w:marTop w:val="0"/>
      <w:marBottom w:val="0"/>
      <w:divBdr>
        <w:top w:val="none" w:sz="0" w:space="0" w:color="auto"/>
        <w:left w:val="none" w:sz="0" w:space="0" w:color="auto"/>
        <w:bottom w:val="none" w:sz="0" w:space="0" w:color="auto"/>
        <w:right w:val="none" w:sz="0" w:space="0" w:color="auto"/>
      </w:divBdr>
      <w:divsChild>
        <w:div w:id="1683822664">
          <w:marLeft w:val="1166"/>
          <w:marRight w:val="0"/>
          <w:marTop w:val="115"/>
          <w:marBottom w:val="0"/>
          <w:divBdr>
            <w:top w:val="none" w:sz="0" w:space="0" w:color="auto"/>
            <w:left w:val="none" w:sz="0" w:space="0" w:color="auto"/>
            <w:bottom w:val="none" w:sz="0" w:space="0" w:color="auto"/>
            <w:right w:val="none" w:sz="0" w:space="0" w:color="auto"/>
          </w:divBdr>
        </w:div>
        <w:div w:id="385422478">
          <w:marLeft w:val="1800"/>
          <w:marRight w:val="0"/>
          <w:marTop w:val="115"/>
          <w:marBottom w:val="0"/>
          <w:divBdr>
            <w:top w:val="none" w:sz="0" w:space="0" w:color="auto"/>
            <w:left w:val="none" w:sz="0" w:space="0" w:color="auto"/>
            <w:bottom w:val="none" w:sz="0" w:space="0" w:color="auto"/>
            <w:right w:val="none" w:sz="0" w:space="0" w:color="auto"/>
          </w:divBdr>
        </w:div>
        <w:div w:id="209731916">
          <w:marLeft w:val="1800"/>
          <w:marRight w:val="0"/>
          <w:marTop w:val="115"/>
          <w:marBottom w:val="0"/>
          <w:divBdr>
            <w:top w:val="none" w:sz="0" w:space="0" w:color="auto"/>
            <w:left w:val="none" w:sz="0" w:space="0" w:color="auto"/>
            <w:bottom w:val="none" w:sz="0" w:space="0" w:color="auto"/>
            <w:right w:val="none" w:sz="0" w:space="0" w:color="auto"/>
          </w:divBdr>
        </w:div>
        <w:div w:id="875773924">
          <w:marLeft w:val="2520"/>
          <w:marRight w:val="0"/>
          <w:marTop w:val="96"/>
          <w:marBottom w:val="0"/>
          <w:divBdr>
            <w:top w:val="none" w:sz="0" w:space="0" w:color="auto"/>
            <w:left w:val="none" w:sz="0" w:space="0" w:color="auto"/>
            <w:bottom w:val="none" w:sz="0" w:space="0" w:color="auto"/>
            <w:right w:val="none" w:sz="0" w:space="0" w:color="auto"/>
          </w:divBdr>
        </w:div>
        <w:div w:id="918446957">
          <w:marLeft w:val="2520"/>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1700</Words>
  <Characters>9693</Characters>
  <Application>Microsoft Macintosh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2016-12-24T09:19:00Z</dcterms:created>
  <dcterms:modified xsi:type="dcterms:W3CDTF">2017-09-28T08:58:00Z</dcterms:modified>
</cp:coreProperties>
</file>