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98B" w:rsidRPr="0013698B" w:rsidRDefault="0013698B" w:rsidP="0013698B">
      <w:pPr>
        <w:widowControl w:val="0"/>
        <w:tabs>
          <w:tab w:val="left" w:pos="709"/>
        </w:tabs>
        <w:spacing w:line="360" w:lineRule="auto"/>
        <w:ind w:firstLine="567"/>
        <w:jc w:val="both"/>
        <w:rPr>
          <w:rFonts w:eastAsia="Times New Roman" w:cs="Times New Roman"/>
          <w:snapToGrid w:val="0"/>
          <w:szCs w:val="20"/>
          <w:lang w:val="ru-RU" w:eastAsia="ru-RU" w:bidi="ar-SA"/>
        </w:rPr>
      </w:pPr>
      <w:r>
        <w:rPr>
          <w:b/>
        </w:rPr>
        <w:t>3.1. Краткая характеристика технологии производства и технологического оборудования с точки зрения загрязнения атмосферы выбросами химических веществ</w:t>
      </w:r>
    </w:p>
    <w:p w:rsidR="0013698B" w:rsidRPr="0013698B" w:rsidRDefault="0013698B" w:rsidP="0013698B">
      <w:pPr>
        <w:widowControl w:val="0"/>
        <w:tabs>
          <w:tab w:val="left" w:pos="709"/>
        </w:tabs>
        <w:spacing w:line="360" w:lineRule="auto"/>
        <w:ind w:firstLine="567"/>
        <w:jc w:val="both"/>
        <w:rPr>
          <w:rFonts w:eastAsia="Times New Roman" w:cs="Times New Roman"/>
          <w:snapToGrid w:val="0"/>
          <w:szCs w:val="20"/>
          <w:lang w:val="ru-RU" w:eastAsia="ru-RU" w:bidi="ar-SA"/>
        </w:rPr>
      </w:pPr>
      <w:r>
        <w:t>При работе предприятия в атмосферный воздух выделяются ….</w:t>
      </w:r>
    </w:p>
    <w:p w:rsidR="0013698B" w:rsidRPr="0013698B" w:rsidRDefault="0013698B" w:rsidP="0013698B">
      <w:pPr>
        <w:widowControl w:val="0"/>
        <w:tabs>
          <w:tab w:val="left" w:pos="709"/>
        </w:tabs>
        <w:spacing w:line="360" w:lineRule="auto"/>
        <w:ind w:firstLine="567"/>
        <w:jc w:val="both"/>
        <w:rPr>
          <w:rFonts w:eastAsia="Times New Roman" w:cs="Times New Roman"/>
          <w:snapToGrid w:val="0"/>
          <w:szCs w:val="20"/>
          <w:lang w:val="ru-RU" w:eastAsia="ru-RU" w:bidi="ar-SA"/>
        </w:rPr>
      </w:pPr>
      <w:r>
        <w:rPr>
          <w:b/>
        </w:rPr>
        <w:t>3.1.1. Перечень загрязняющих веществ, выбрасываемых в атмосферу</w:t>
      </w:r>
    </w:p>
    <w:p w:rsidR="0013698B" w:rsidRPr="0013698B" w:rsidRDefault="0013698B" w:rsidP="0013698B">
      <w:pPr>
        <w:widowControl w:val="0"/>
        <w:tabs>
          <w:tab w:val="left" w:pos="709"/>
        </w:tabs>
        <w:spacing w:line="360" w:lineRule="auto"/>
        <w:ind w:firstLine="567"/>
        <w:jc w:val="both"/>
        <w:rPr>
          <w:rFonts w:eastAsia="Times New Roman" w:cs="Times New Roman"/>
          <w:snapToGrid w:val="0"/>
          <w:szCs w:val="20"/>
          <w:lang w:val="ru-RU" w:eastAsia="ru-RU" w:bidi="ar-SA"/>
        </w:rPr>
      </w:pPr>
      <w:r>
        <w:rPr/>
        <w:t>Согласно проектным данным на предприятии выявлено … источников выбросов.</w:t>
      </w:r>
    </w:p>
    <w:p w:rsidR="0013698B" w:rsidRPr="0013698B" w:rsidRDefault="0013698B" w:rsidP="0013698B">
      <w:pPr>
        <w:widowControl w:val="0"/>
        <w:tabs>
          <w:tab w:val="left" w:pos="709"/>
        </w:tabs>
        <w:spacing w:line="360" w:lineRule="auto"/>
        <w:ind w:firstLine="567"/>
        <w:jc w:val="both"/>
        <w:rPr>
          <w:rFonts w:eastAsia="Times New Roman" w:cs="Times New Roman"/>
          <w:snapToGrid w:val="0"/>
          <w:szCs w:val="20"/>
          <w:lang w:val="ru-RU" w:eastAsia="ru-RU" w:bidi="ar-SA"/>
        </w:rPr>
      </w:pPr>
      <w:r w:rsidRPr="002C68F3">
        <w:rPr>
          <w:lang w:val="ru-RU"/>
        </w:rPr>
        <w:t xml:space="preserve">Общее количество загрязняющих веществ, выбрасываемых в атмосферу от источников предприятия – </w:t>
      </w:r>
      <w:r w:rsidR="00240A70">
        <w:rPr>
          <w:lang w:val="ru-RU"/>
        </w:rPr>
        <w:t>………….</w:t>
      </w:r>
      <w:r w:rsidRPr="002C68F3">
        <w:rPr>
          <w:lang w:val="ru-RU"/>
        </w:rPr>
        <w:t xml:space="preserve"> т/год.</w:t>
      </w:r>
    </w:p>
    <w:p w:rsidR="0013698B" w:rsidRPr="0013698B" w:rsidRDefault="0013698B" w:rsidP="0013698B">
      <w:pPr>
        <w:widowControl w:val="0"/>
        <w:shd w:val="clear" w:color="auto" w:fill="FFFFFF"/>
        <w:spacing w:line="360" w:lineRule="auto"/>
        <w:ind w:left="29" w:firstLine="340"/>
        <w:jc w:val="both"/>
        <w:rPr>
          <w:rFonts w:eastAsia="Times New Roman" w:cs="Times New Roman"/>
          <w:snapToGrid w:val="0"/>
          <w:color w:val="000000"/>
          <w:szCs w:val="20"/>
          <w:lang w:val="ru-RU" w:eastAsia="ru-RU" w:bidi="ar-SA"/>
        </w:rPr>
      </w:pPr>
      <w:r w:rsidRPr="0013698B">
        <w:rPr>
          <w:rFonts w:eastAsia="Times New Roman" w:cs="Times New Roman"/>
          <w:snapToGrid w:val="0"/>
          <w:color w:val="000000"/>
          <w:szCs w:val="20"/>
          <w:lang w:val="ru-RU" w:eastAsia="ru-RU" w:bidi="ar-SA"/>
        </w:rPr>
        <w:t>Перечень загрязняющих веществ, выбрасываемых в атмосферу при работе предприятия, представлен в таблице 3.1.</w:t>
      </w:r>
    </w:p>
    <w:p w:rsidR="0013698B" w:rsidRPr="0013698B" w:rsidRDefault="0013698B" w:rsidP="0013698B">
      <w:pPr>
        <w:spacing w:line="360" w:lineRule="auto"/>
        <w:ind w:firstLine="567"/>
        <w:jc w:val="both"/>
        <w:rPr>
          <w:rFonts w:eastAsia="Times New Roman" w:cs="Times New Roman"/>
          <w:lang w:val="ru-RU"/>
        </w:rPr>
      </w:pPr>
      <w:r>
        <w:t xml:space="preserve">Как видно из таблицы 3.1. из ………… загрязняющих веществ, выделяющихся источниками предприятия, для ………… выделяющихся загрязняющих веществ, критерием оценки является максимально-разовая ПДК, которая направлена на предотвращение появления запахов, раздражающего действия и рефлекторных реакций у населения, а также острого влияния атмосферных загрязнений на здоровье человека. Объем суммарного выброса данных веществ составляет …………. г\с и …………. т\год. </w:t>
      </w:r>
    </w:p>
    <w:p w:rsidR="0013698B" w:rsidRPr="0013698B" w:rsidRDefault="0013698B" w:rsidP="0013698B">
      <w:pPr>
        <w:spacing w:line="360" w:lineRule="auto"/>
        <w:ind w:firstLine="567"/>
        <w:jc w:val="both"/>
        <w:rPr>
          <w:rFonts w:eastAsia="Times New Roman" w:cs="Times New Roman"/>
          <w:lang w:val="ru-RU"/>
        </w:rPr>
      </w:pPr>
      <w:r w:rsidRPr="002C68F3">
        <w:rPr>
          <w:lang w:val="ru-RU"/>
        </w:rPr>
        <w:t xml:space="preserve">Для </w:t>
      </w:r>
      <w:r w:rsidR="00240A70">
        <w:rPr>
          <w:lang w:val="ru-RU"/>
        </w:rPr>
        <w:t>…..</w:t>
      </w:r>
      <w:r w:rsidRPr="002C68F3">
        <w:rPr>
          <w:lang w:val="ru-RU"/>
        </w:rPr>
        <w:t xml:space="preserve"> веществ критерием оценки является среднесуточная ПДК, которая при повседневном влиянии в течение длительного времени на организм человека не вызывает патологических изменений или заболеваний, устанавливаемых современными методами исследований, в любые сроки жизни настоящего и последующего поколений, объем выброса составляет – </w:t>
      </w:r>
      <w:r w:rsidR="00240A70">
        <w:rPr>
          <w:lang w:val="ru-RU"/>
        </w:rPr>
        <w:t>………..</w:t>
      </w:r>
      <w:r w:rsidRPr="002C68F3">
        <w:rPr>
          <w:lang w:val="ru-RU"/>
        </w:rPr>
        <w:t xml:space="preserve"> </w:t>
      </w:r>
      <w:proofErr w:type="gramStart"/>
      <w:r w:rsidRPr="002C68F3">
        <w:rPr>
          <w:lang w:val="ru-RU"/>
        </w:rPr>
        <w:t>г</w:t>
      </w:r>
      <w:proofErr w:type="gramEnd"/>
      <w:r w:rsidRPr="002C68F3">
        <w:rPr>
          <w:lang w:val="ru-RU"/>
        </w:rPr>
        <w:t xml:space="preserve">/с и </w:t>
      </w:r>
      <w:r w:rsidR="00240A70">
        <w:rPr>
          <w:lang w:val="ru-RU"/>
        </w:rPr>
        <w:t>…………</w:t>
      </w:r>
      <w:r w:rsidRPr="002C68F3">
        <w:rPr>
          <w:lang w:val="ru-RU"/>
        </w:rPr>
        <w:t xml:space="preserve"> т/год.</w:t>
      </w:r>
    </w:p>
    <w:p w:rsidR="0013698B" w:rsidRPr="0013698B" w:rsidRDefault="0013698B" w:rsidP="0013698B">
      <w:pPr>
        <w:spacing w:line="360" w:lineRule="auto"/>
        <w:ind w:firstLine="567"/>
        <w:jc w:val="both"/>
        <w:rPr>
          <w:rFonts w:eastAsia="Times New Roman" w:cs="Times New Roman"/>
          <w:lang w:val="ru-RU"/>
        </w:rPr>
      </w:pPr>
      <w:r w:rsidRPr="002C68F3">
        <w:rPr>
          <w:lang w:val="ru-RU"/>
        </w:rPr>
        <w:t xml:space="preserve">Для </w:t>
      </w:r>
      <w:r w:rsidR="00240A70">
        <w:rPr>
          <w:lang w:val="ru-RU"/>
        </w:rPr>
        <w:t>………..</w:t>
      </w:r>
      <w:r w:rsidRPr="002C68F3">
        <w:rPr>
          <w:lang w:val="ru-RU"/>
        </w:rPr>
        <w:t xml:space="preserve"> веществ, критерием оценки является среднегодовая </w:t>
      </w:r>
      <w:proofErr w:type="gramStart"/>
      <w:r w:rsidRPr="002C68F3">
        <w:rPr>
          <w:lang w:val="ru-RU"/>
        </w:rPr>
        <w:t>ПДК</w:t>
      </w:r>
      <w:proofErr w:type="gramEnd"/>
      <w:r w:rsidRPr="002C68F3">
        <w:rPr>
          <w:lang w:val="ru-RU"/>
        </w:rPr>
        <w:t xml:space="preserve"> и объем суммарного выброса составляет </w:t>
      </w:r>
      <w:r w:rsidR="00240A70">
        <w:rPr>
          <w:lang w:val="ru-RU"/>
        </w:rPr>
        <w:t>…………</w:t>
      </w:r>
      <w:r w:rsidRPr="002C68F3">
        <w:rPr>
          <w:lang w:val="ru-RU"/>
        </w:rPr>
        <w:t xml:space="preserve"> </w:t>
      </w:r>
      <w:proofErr w:type="spellStart"/>
      <w:r w:rsidRPr="002C68F3">
        <w:rPr>
          <w:lang w:val="ru-RU"/>
        </w:rPr>
        <w:t>г\с</w:t>
      </w:r>
      <w:proofErr w:type="spellEnd"/>
      <w:r w:rsidRPr="002C68F3">
        <w:rPr>
          <w:lang w:val="ru-RU"/>
        </w:rPr>
        <w:t xml:space="preserve"> и </w:t>
      </w:r>
      <w:r w:rsidR="00240A70">
        <w:rPr>
          <w:lang w:val="ru-RU"/>
        </w:rPr>
        <w:t>………….</w:t>
      </w:r>
      <w:r w:rsidRPr="002C68F3">
        <w:rPr>
          <w:lang w:val="ru-RU"/>
        </w:rPr>
        <w:t xml:space="preserve"> т\год.</w:t>
      </w:r>
    </w:p>
    <w:p w:rsidR="0013698B" w:rsidRPr="0013698B" w:rsidRDefault="0013698B" w:rsidP="0013698B">
      <w:pPr>
        <w:spacing w:line="360" w:lineRule="auto"/>
        <w:ind w:firstLine="567"/>
        <w:jc w:val="both"/>
        <w:rPr>
          <w:rFonts w:eastAsia="Times New Roman" w:cs="Times New Roman"/>
          <w:lang w:val="ru-RU"/>
        </w:rPr>
      </w:pPr>
      <w:r>
        <w:t>Для ….. веществ, критерием оценки является ОБУВ и объем суммарного выброса составляет ………… г\с и …………. т\год.</w:t>
      </w:r>
    </w:p>
    <w:p w:rsidR="0013698B" w:rsidRPr="0013698B" w:rsidRDefault="0013698B" w:rsidP="0013698B">
      <w:pPr>
        <w:ind w:firstLine="0"/>
        <w:rPr>
          <w:rFonts w:eastAsia="Times New Roman" w:cs="Times New Roman"/>
          <w:lang w:val="ru-RU"/>
        </w:rPr>
        <w:sectPr w:rsidR="0013698B" w:rsidRPr="0013698B" w:rsidSect="0018075E">
          <w:footerReference w:type="default" r:id="rId7"/>
          <w:pgSz w:w="11907" w:h="16840"/>
          <w:pgMar w:top="1134" w:right="850" w:bottom="1134" w:left="1701" w:header="709" w:footer="709" w:gutter="0"/>
          <w:cols w:space="709"/>
          <w:titlePg/>
          <w:docGrid w:linePitch="381"/>
        </w:sectPr>
      </w:pPr>
      <w:r w:rsidRPr="0013698B">
        <w:rPr>
          <w:rFonts w:eastAsia="Times New Roman" w:cs="Times New Roman"/>
          <w:lang w:val="ru-RU"/>
        </w:rPr>
        <w:br w:type="page"/>
      </w:r>
    </w:p>
    <w:p w:rsidR="0013698B" w:rsidRPr="0013698B" w:rsidRDefault="0013698B" w:rsidP="0013698B">
      <w:pPr>
        <w:ind w:firstLine="0"/>
        <w:jc w:val="right"/>
        <w:rPr>
          <w:rFonts w:eastAsia="Times New Roman" w:cs="Times New Roman"/>
          <w:szCs w:val="28"/>
          <w:lang w:val="ru-RU" w:eastAsia="ru-RU" w:bidi="ar-SA"/>
        </w:rPr>
      </w:pPr>
      <w:r w:rsidRPr="0013698B">
        <w:rPr>
          <w:rFonts w:eastAsia="Times New Roman" w:cs="Times New Roman"/>
          <w:szCs w:val="28"/>
          <w:lang w:val="ru-RU" w:eastAsia="ru-RU" w:bidi="ar-SA"/>
        </w:rPr>
        <w:lastRenderedPageBreak/>
        <w:t>Таблица 3.1</w:t>
      </w:r>
    </w:p>
    <w:p w:rsidR="0013698B" w:rsidRPr="0013698B" w:rsidRDefault="0013698B" w:rsidP="0013698B">
      <w:pPr>
        <w:widowControl w:val="0"/>
        <w:shd w:val="clear" w:color="auto" w:fill="FFFFFF"/>
        <w:autoSpaceDE w:val="0"/>
        <w:autoSpaceDN w:val="0"/>
        <w:adjustRightInd w:val="0"/>
        <w:ind w:firstLine="567"/>
        <w:jc w:val="center"/>
        <w:rPr>
          <w:rFonts w:eastAsia="Times New Roman" w:cs="Times New Roman"/>
          <w:szCs w:val="28"/>
          <w:lang w:val="ru-RU" w:eastAsia="ru-RU" w:bidi="ar-SA"/>
        </w:rPr>
      </w:pPr>
      <w:r w:rsidRPr="0013698B">
        <w:rPr>
          <w:rFonts w:eastAsia="Times New Roman" w:cs="Times New Roman"/>
          <w:szCs w:val="28"/>
          <w:lang w:val="ru-RU" w:eastAsia="ru-RU" w:bidi="ar-SA"/>
        </w:rPr>
        <w:t>Перечень загрязняющих веществ, выбрасываемых в атмосферу</w:t>
      </w:r>
    </w:p>
    <w:tbl>
      <w:tblPr>
        <w:tblW w:w="15258" w:type="dxa"/>
        <w:tblInd w:w="15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567"/>
        <w:gridCol w:w="709"/>
        <w:gridCol w:w="2901"/>
        <w:gridCol w:w="1083"/>
        <w:gridCol w:w="1182"/>
        <w:gridCol w:w="1419"/>
        <w:gridCol w:w="1104"/>
        <w:gridCol w:w="1419"/>
        <w:gridCol w:w="1104"/>
        <w:gridCol w:w="1285"/>
        <w:gridCol w:w="1276"/>
        <w:gridCol w:w="1145"/>
        <w:gridCol w:w="64"/>
      </w:tblGrid>
      <w:tr w:rsidR="0013698B" w:rsidRPr="0013698B" w:rsidTr="00D23123">
        <w:trPr>
          <w:trHeight w:hRule="exact" w:val="353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№ п/п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Код</w:t>
            </w:r>
            <w:proofErr w:type="spellEnd"/>
          </w:p>
        </w:tc>
        <w:tc>
          <w:tcPr>
            <w:tcW w:w="2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Наименование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вещества</w:t>
            </w:r>
            <w:proofErr w:type="spellEnd"/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val="ru-RU" w:bidi="ar-SA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val="ru-RU" w:bidi="ar-SA"/>
              </w:rPr>
              <w:t>Класс опасности</w:t>
            </w:r>
          </w:p>
        </w:tc>
        <w:tc>
          <w:tcPr>
            <w:tcW w:w="75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Предельно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допустимая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концентрация</w:t>
            </w:r>
            <w:proofErr w:type="spellEnd"/>
          </w:p>
        </w:tc>
        <w:tc>
          <w:tcPr>
            <w:tcW w:w="24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r w:rsidRPr="0013698B">
              <w:rPr>
                <w:rFonts w:eastAsia="Arial" w:cs="Times New Roman"/>
                <w:b/>
                <w:bCs/>
                <w:iCs/>
                <w:color w:val="000000"/>
                <w:w w:val="105"/>
                <w:sz w:val="24"/>
                <w:szCs w:val="24"/>
                <w:lang w:val="ru-RU" w:bidi="ar-SA"/>
              </w:rPr>
              <w:t>Суммарный выброс вещества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hRule="exact" w:val="993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2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108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2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Расчет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максимальных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br/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концентраций</w:t>
            </w:r>
            <w:proofErr w:type="spellEnd"/>
          </w:p>
        </w:tc>
        <w:tc>
          <w:tcPr>
            <w:tcW w:w="2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Расчет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среднегодовых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br/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концентраций</w:t>
            </w:r>
            <w:proofErr w:type="spellEnd"/>
          </w:p>
        </w:tc>
        <w:tc>
          <w:tcPr>
            <w:tcW w:w="23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Расчет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среднесуточных</w:t>
            </w:r>
            <w:proofErr w:type="spellEnd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br/>
            </w: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концентраций</w:t>
            </w:r>
            <w:proofErr w:type="spellEnd"/>
          </w:p>
        </w:tc>
        <w:tc>
          <w:tcPr>
            <w:tcW w:w="24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hRule="exact" w:val="353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2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10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Тип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Значение</w:t>
            </w:r>
            <w:proofErr w:type="spellEnd"/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Тип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Значение</w:t>
            </w:r>
            <w:proofErr w:type="spellEnd"/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Тип</w:t>
            </w:r>
            <w:proofErr w:type="spellEnd"/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</w:pPr>
            <w:proofErr w:type="spellStart"/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4"/>
                <w:szCs w:val="24"/>
                <w:lang w:bidi="ar-SA"/>
              </w:rPr>
              <w:t>Значение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 w:bidi="ar-SA"/>
              </w:rPr>
            </w:pPr>
            <w:proofErr w:type="gramStart"/>
            <w:r w:rsidRPr="0013698B">
              <w:rPr>
                <w:rFonts w:eastAsia="Times New Roman" w:cs="Times New Roman"/>
                <w:b/>
                <w:iCs/>
                <w:sz w:val="24"/>
                <w:szCs w:val="24"/>
                <w:lang w:val="ru-RU" w:eastAsia="ru-RU" w:bidi="ar-SA"/>
              </w:rPr>
              <w:t>г</w:t>
            </w:r>
            <w:proofErr w:type="gramEnd"/>
            <w:r w:rsidRPr="0013698B">
              <w:rPr>
                <w:rFonts w:eastAsia="Times New Roman" w:cs="Times New Roman"/>
                <w:b/>
                <w:iCs/>
                <w:sz w:val="24"/>
                <w:szCs w:val="24"/>
                <w:lang w:val="ru-RU" w:eastAsia="ru-RU" w:bidi="ar-SA"/>
              </w:rPr>
              <w:t>/с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contextualSpacing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b/>
                <w:iCs/>
                <w:sz w:val="24"/>
                <w:szCs w:val="24"/>
                <w:lang w:val="ru-RU" w:eastAsia="ru-RU" w:bidi="ar-SA"/>
              </w:rPr>
              <w:t>т/год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0301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2C68F3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Азота диоксид (Двуокись азота; пероксид азота)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с/г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0.00059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0.002389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0304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2C68F3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Азот (</w:t>
            </w: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II</w:t>
            </w: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) оксид (Азот монооксид)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с/г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0.06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0.000096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0.000388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0328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proofErr w:type="spellStart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Углерод</w:t>
            </w:r>
            <w:proofErr w:type="spellEnd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 xml:space="preserve"> (</w:t>
            </w:r>
            <w:proofErr w:type="spellStart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Пигмент</w:t>
            </w:r>
            <w:proofErr w:type="spellEnd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черный</w:t>
            </w:r>
            <w:proofErr w:type="spellEnd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0.15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с/г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0.025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0.000037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0.000097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0330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proofErr w:type="spellStart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Сера</w:t>
            </w:r>
            <w:proofErr w:type="spellEnd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 xml:space="preserve"> </w:t>
            </w:r>
            <w:proofErr w:type="spellStart"/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диоксид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0.000238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0.000906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0337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2C68F3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Углерода оксид (Углерод окись; углерод моноокись; угарный газ)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с/г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0.005522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0.014393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2704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2C68F3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Бензин (нефтяной, малосернистый) (в пересчете на углерод)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м/р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1.5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1.5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0.000548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0.00162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val="63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2732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2C68F3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2C68F3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Керосин (Керосин прямой перегонки; керосин дезодорированный)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5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ОБУВ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1.2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с/г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-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ПДК с/с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0.000548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4"/>
                <w:szCs w:val="24"/>
                <w:lang w:val="ru-RU" w:eastAsia="ru-RU" w:bidi="ar-SA"/>
              </w:rPr>
              <w:t>0.001182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bidi="ar-SA"/>
              </w:rPr>
            </w:pPr>
          </w:p>
        </w:tc>
      </w:tr>
      <w:tr w:rsidR="0013698B" w:rsidRPr="0013698B" w:rsidTr="00D23123">
        <w:trPr>
          <w:trHeight w:hRule="exact" w:val="9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-582" w:firstLine="567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</w:rPr>
              <w:t>6204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4"/>
                <w:szCs w:val="24"/>
                <w:lang w:val="ru-RU"/>
              </w:rPr>
              <w:t>Группа неполной суммации с коэффициентом "1.6": Азота диоксид, серы диоксид</w:t>
            </w:r>
          </w:p>
        </w:tc>
        <w:tc>
          <w:tcPr>
            <w:tcW w:w="110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3698B" w:rsidRPr="0013698B" w:rsidRDefault="0013698B" w:rsidP="0013698B">
            <w:pPr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13698B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0.000828</w:t>
            </w:r>
          </w:p>
        </w:tc>
        <w:tc>
          <w:tcPr>
            <w:tcW w:w="64" w:type="dxa"/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/>
              <w:ind w:left="15" w:firstLine="0"/>
              <w:jc w:val="center"/>
              <w:rPr>
                <w:rFonts w:cs="Times New Roman"/>
                <w:sz w:val="24"/>
                <w:szCs w:val="24"/>
                <w:lang w:val="ru-RU" w:bidi="ar-SA"/>
              </w:rPr>
            </w:pPr>
          </w:p>
        </w:tc>
      </w:tr>
    </w:tbl>
    <w:p w:rsidR="0013698B" w:rsidRPr="0013698B" w:rsidRDefault="0013698B" w:rsidP="0013698B">
      <w:pPr>
        <w:keepNext/>
        <w:keepLines/>
        <w:spacing w:before="200" w:line="360" w:lineRule="auto"/>
        <w:ind w:firstLine="0"/>
        <w:jc w:val="center"/>
        <w:outlineLvl w:val="2"/>
        <w:rPr>
          <w:rFonts w:eastAsia="Times New Roman" w:cs="Times New Roman"/>
          <w:b/>
          <w:bCs/>
          <w:lang w:val="ru-RU"/>
        </w:rPr>
        <w:sectPr w:rsidR="0013698B" w:rsidRPr="0013698B" w:rsidSect="0018075E">
          <w:pgSz w:w="16840" w:h="11907" w:orient="landscape"/>
          <w:pgMar w:top="1701" w:right="1134" w:bottom="850" w:left="1134" w:header="709" w:footer="709" w:gutter="0"/>
          <w:cols w:space="709"/>
          <w:docGrid w:linePitch="381"/>
        </w:sectPr>
      </w:pPr>
    </w:p>
    <w:p w:rsidR="0013698B" w:rsidRPr="0013698B" w:rsidRDefault="0013698B" w:rsidP="0013698B">
      <w:pPr>
        <w:ind w:firstLine="0"/>
        <w:jc w:val="right"/>
        <w:rPr>
          <w:rFonts w:eastAsia="Times New Roman" w:cs="Times New Roman"/>
          <w:lang w:val="ru-RU"/>
        </w:rPr>
      </w:pPr>
      <w:r w:rsidRPr="0013698B">
        <w:rPr>
          <w:rFonts w:eastAsia="Times New Roman" w:cs="Times New Roman"/>
          <w:lang w:val="ru-RU"/>
        </w:rPr>
        <w:lastRenderedPageBreak/>
        <w:t>Таблица 5.2.</w:t>
      </w:r>
    </w:p>
    <w:p w:rsidR="0013698B" w:rsidRPr="0013698B" w:rsidRDefault="0013698B" w:rsidP="0013698B">
      <w:pPr>
        <w:widowControl w:val="0"/>
        <w:spacing w:line="360" w:lineRule="auto"/>
        <w:ind w:firstLine="567"/>
        <w:jc w:val="center"/>
        <w:rPr>
          <w:rFonts w:eastAsia="Times New Roman" w:cs="Times New Roman"/>
          <w:szCs w:val="28"/>
          <w:lang w:val="ru-RU"/>
        </w:rPr>
      </w:pPr>
      <w:r w:rsidRPr="0013698B">
        <w:rPr>
          <w:rFonts w:eastAsia="Times New Roman" w:cs="Times New Roman"/>
          <w:lang w:val="ru-RU"/>
        </w:rPr>
        <w:t>Уровни загрязнения атмосферного воздуха в контрольных точках</w:t>
      </w:r>
    </w:p>
    <w:tbl>
      <w:tblPr>
        <w:tblW w:w="934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5"/>
        <w:gridCol w:w="1509"/>
        <w:gridCol w:w="1509"/>
        <w:gridCol w:w="1509"/>
        <w:gridCol w:w="1509"/>
        <w:gridCol w:w="1509"/>
        <w:gridCol w:w="1509"/>
      </w:tblGrid>
      <w:tr w:rsidR="0013698B" w:rsidRPr="0013698B" w:rsidTr="00D23123">
        <w:trPr>
          <w:trHeight w:val="375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905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Концентрации (д. ПДК)</w:t>
            </w:r>
          </w:p>
        </w:tc>
      </w:tr>
      <w:tr w:rsidR="0013698B" w:rsidRPr="0013698B" w:rsidTr="00D23123">
        <w:trPr>
          <w:trHeight w:val="564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45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240A70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 xml:space="preserve">301 Азота диоксид </w:t>
            </w:r>
          </w:p>
        </w:tc>
        <w:tc>
          <w:tcPr>
            <w:tcW w:w="45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>304 Азота оксид</w:t>
            </w:r>
          </w:p>
        </w:tc>
      </w:tr>
      <w:tr w:rsidR="0013698B" w:rsidRPr="0013698B" w:rsidTr="00D23123">
        <w:trPr>
          <w:trHeight w:val="253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с/г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с/г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5.80E-03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8.23E-04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3.88E-05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4.71E-04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4.21E-06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5.16E-03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7.02E-04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3.11E-05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3.37E-06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5.66E-03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4.60E-04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1.36E-05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5.23E-03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1.37E-03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1.76E-05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5.59E-03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6.75E-04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2.50E-05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4.54E-04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2.71E-06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5.01E-03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8.86E-04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5.82E-05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4.07E-04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6.31E-06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5.42E-03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1.18E-03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4.40E-04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1.15E-05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5.19E-03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1.43E-03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1.81E-04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1.96E-05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1.97E-05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1.03E-03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2.13E-06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1.56E-03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4.26E-05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1.29E-03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4.61E-06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2.31E-03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8.89E-05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1.51E-03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9.63E-06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7.34E-05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1.31E-03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7.95E-06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1.17E-03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3.37E-05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9.31E-04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3.65E-06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4.47E-05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4.84E-06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2.26E-03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6.30E-05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1.84E-03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6.82E-06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1.56E-03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4.73E-05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5.13E-06</w:t>
            </w:r>
          </w:p>
        </w:tc>
      </w:tr>
    </w:tbl>
    <w:p w:rsidR="0013698B" w:rsidRPr="0013698B" w:rsidRDefault="0013698B" w:rsidP="0013698B">
      <w:pPr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pageBreakBefore/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  <w:proofErr w:type="spellStart"/>
      <w:proofErr w:type="gram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5.2.</w:t>
      </w:r>
      <w:proofErr w:type="gramEnd"/>
    </w:p>
    <w:tbl>
      <w:tblPr>
        <w:tblW w:w="934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5"/>
        <w:gridCol w:w="1509"/>
        <w:gridCol w:w="1509"/>
        <w:gridCol w:w="1509"/>
        <w:gridCol w:w="1509"/>
        <w:gridCol w:w="1509"/>
        <w:gridCol w:w="1509"/>
      </w:tblGrid>
      <w:tr w:rsidR="0013698B" w:rsidRPr="0013698B" w:rsidTr="00D23123">
        <w:trPr>
          <w:trHeight w:val="375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905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Концентрации (д. ПДК)</w:t>
            </w:r>
          </w:p>
        </w:tc>
      </w:tr>
      <w:tr w:rsidR="0013698B" w:rsidRPr="0013698B" w:rsidTr="00D23123">
        <w:trPr>
          <w:trHeight w:val="564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45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>328 Углерод</w:t>
            </w:r>
          </w:p>
        </w:tc>
        <w:tc>
          <w:tcPr>
            <w:tcW w:w="45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240A70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 xml:space="preserve">330 Сера диоксид </w:t>
            </w:r>
          </w:p>
        </w:tc>
      </w:tr>
      <w:tr w:rsidR="0013698B" w:rsidRPr="0013698B" w:rsidTr="00D23123">
        <w:trPr>
          <w:trHeight w:val="253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с/г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4.69E-04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1.32E-05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9.48E-04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1.18E-05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4.17E-04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1.49E-05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8.46E-04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9.45E-06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4.49E-04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2.82E-04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5.41E-05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9.36E-04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3.81E-05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3.15E-04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8.00E-05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8.65E-04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4.92E-05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4.47E-04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1.80E-04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1.78E-05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9.18E-04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7.59E-06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4.01E-04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3.04E-05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8.22E-04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1.77E-05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4.34E-04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2.87E-04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5.94E-05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8.89E-04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3.21E-05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4.18E-04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3.33E-04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9.12E-05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5.50E-05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9.11E-04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3.97E-04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4.38E-05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2.14E-03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5.98E-06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1.21E-03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6.12E-04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8.51E-05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2.64E-03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1.29E-05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1.38E-03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8.29E-04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1.49E-04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3.14E-03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2.70E-05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1.18E-03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8.40E-04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1.94E-04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2.23E-05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8.25E-04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5.45E-04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1.13E-04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1.93E-03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1.02E-05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1.24E-03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5.60E-04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6.51E-05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2.79E-03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1.36E-05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1.65E-03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8.62E-04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1.26E-04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3.82E-03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1.91E-05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1.09E-03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6.50E-04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1.15E-04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2.50E-03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1.44E-05</w:t>
            </w:r>
          </w:p>
        </w:tc>
      </w:tr>
    </w:tbl>
    <w:p w:rsidR="0013698B" w:rsidRPr="0013698B" w:rsidRDefault="0013698B" w:rsidP="0013698B">
      <w:pPr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pageBreakBefore/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  <w:proofErr w:type="spellStart"/>
      <w:proofErr w:type="gram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5.2.</w:t>
      </w:r>
      <w:proofErr w:type="gramEnd"/>
    </w:p>
    <w:tbl>
      <w:tblPr>
        <w:tblW w:w="9351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5"/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 w:rsidR="0013698B" w:rsidRPr="0013698B" w:rsidTr="00D23123">
        <w:trPr>
          <w:trHeight w:val="375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905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Концентрации (д. ПДК)</w:t>
            </w:r>
          </w:p>
        </w:tc>
      </w:tr>
      <w:tr w:rsidR="0013698B" w:rsidRPr="0013698B" w:rsidTr="00D23123">
        <w:trPr>
          <w:trHeight w:val="564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3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240A70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 xml:space="preserve">337 Углерода оксид </w:t>
            </w:r>
          </w:p>
        </w:tc>
        <w:tc>
          <w:tcPr>
            <w:tcW w:w="3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>2704 Бензин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>2732 Керосин</w:t>
            </w:r>
          </w:p>
        </w:tc>
      </w:tr>
      <w:tr w:rsidR="0013698B" w:rsidRPr="0013698B" w:rsidTr="00D23123">
        <w:trPr>
          <w:trHeight w:val="253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с/г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м/р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ОБУВ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  <w:r>
              <w:t>ПДК с/с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2.56E-03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3.12E-06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2.32E-04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7.02E-07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9.58E-04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2.32E-03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2.05E-04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2.50E-06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5.63E-07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2.70E-03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3.92E-04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1.01E-05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2.34E-04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2.27E-06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9.65E-04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2.48E-03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4.12E-04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1.30E-05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2.17E-04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2.93E-06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8.93E-04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2.57E-03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2.00E-04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2.01E-06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2.28E-04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4.52E-07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9.39E-04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2.30E-03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2.62E-04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4.68E-06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2.04E-04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1.05E-06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8.40E-04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2.51E-03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3.51E-04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8.51E-06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2.20E-04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1.91E-06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9.08E-04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2.34E-03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1.46E-05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2.09E-04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3.28E-06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8.64E-04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9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7.82E-03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3.56E-04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1.60E-06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5.97E-04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3.57E-07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2.43E-03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8.65E-03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5.12E-04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3.43E-06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6.96E-04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7.71E-07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2.85E-03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7.85E-04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7.14E-06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8.50E-04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1.61E-06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3.48E-03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9.37E-03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6.68E-04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5.91E-06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7.35E-04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1.33E-06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3.00E-03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6.94E-03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4.09E-04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2.72E-06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5.34E-04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6.10E-07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2.18E-03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9.34E-03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5.47E-04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3.60E-06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7.48E-04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8.09E-07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3.06E-03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7.87E-04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5.07E-06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1.05E-03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1.14E-06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4.29E-03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8.72E-03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5.37E-04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3.82E-06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6.80E-04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8.57E-07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2.78E-03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-</w:t>
            </w:r>
          </w:p>
        </w:tc>
      </w:tr>
    </w:tbl>
    <w:p w:rsidR="0013698B" w:rsidRPr="0013698B" w:rsidRDefault="0013698B" w:rsidP="0013698B">
      <w:pPr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pageBreakBefore/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  <w:proofErr w:type="spellStart"/>
      <w:proofErr w:type="gram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5.2.</w:t>
      </w:r>
      <w:proofErr w:type="gramEnd"/>
    </w:p>
    <w:tbl>
      <w:tblPr>
        <w:tblW w:w="1996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95"/>
        <w:gridCol w:w="1701"/>
      </w:tblGrid>
      <w:tr w:rsidR="0013698B" w:rsidRPr="0013698B" w:rsidTr="00D23123">
        <w:trPr>
          <w:trHeight w:val="375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 w:cs="Times New Roman"/>
                <w:b/>
                <w:bCs/>
                <w:lang w:val="ru-RU"/>
              </w:rPr>
            </w:pPr>
            <w:r w:rsidRPr="0013698B">
              <w:rPr>
                <w:rFonts w:eastAsia="Times New Roman" w:cs="Times New Roman"/>
                <w:b/>
                <w:bCs/>
                <w:lang w:val="ru-RU"/>
              </w:rPr>
              <w:t>Концентрации (д. ПДК)</w:t>
            </w:r>
          </w:p>
        </w:tc>
      </w:tr>
      <w:tr w:rsidR="0013698B" w:rsidRPr="0013698B" w:rsidTr="00D23123">
        <w:trPr>
          <w:trHeight w:val="564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174" w:lineRule="exact"/>
              <w:ind w:left="15" w:hanging="15"/>
              <w:jc w:val="center"/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/>
                <w:bCs/>
                <w:color w:val="000000"/>
                <w:w w:val="105"/>
                <w:sz w:val="20"/>
                <w:szCs w:val="20"/>
                <w:lang w:val="ru-RU"/>
              </w:rPr>
              <w:t>6204 Группа суммации</w:t>
            </w:r>
          </w:p>
        </w:tc>
      </w:tr>
      <w:tr w:rsidR="0013698B" w:rsidRPr="0013698B" w:rsidTr="00D23123">
        <w:trPr>
          <w:trHeight w:val="253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b/>
                <w:sz w:val="20"/>
                <w:szCs w:val="20"/>
                <w:lang w:val="ru-RU"/>
              </w:rPr>
            </w:pP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4.22E-03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3.75E-03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4.12E-03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3.81E-03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4.07E-03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3.65E-03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3.94E-03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3.78E-03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9.28E-03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8.37E-03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0.02</w:t>
            </w:r>
          </w:p>
        </w:tc>
      </w:tr>
      <w:tr w:rsidR="0013698B" w:rsidRPr="0013698B" w:rsidTr="00D23123"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ind w:right="11" w:firstLine="0"/>
              <w:contextualSpacing/>
              <w:jc w:val="center"/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</w:pPr>
            <w:r w:rsidRPr="0013698B">
              <w:rPr>
                <w:rFonts w:eastAsia="Times New Roman" w:cs="Times New Roman"/>
                <w:sz w:val="20"/>
                <w:szCs w:val="20"/>
                <w:lang w:val="ru-RU" w:eastAsia="ru-RU" w:bidi="ar-SA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8B" w:rsidRPr="0013698B" w:rsidRDefault="0013698B" w:rsidP="0013698B">
            <w:pPr>
              <w:widowControl w:val="0"/>
              <w:autoSpaceDE w:val="0"/>
              <w:autoSpaceDN w:val="0"/>
              <w:adjustRightInd w:val="0"/>
              <w:spacing w:before="29" w:line="214" w:lineRule="exact"/>
              <w:ind w:left="15" w:hanging="6"/>
              <w:jc w:val="center"/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</w:pPr>
            <w:r w:rsidRPr="0013698B">
              <w:rPr>
                <w:rFonts w:eastAsia="Arial" w:cs="Times New Roman"/>
                <w:bCs/>
                <w:color w:val="000000"/>
                <w:w w:val="105"/>
                <w:sz w:val="20"/>
                <w:szCs w:val="20"/>
              </w:rPr>
              <w:t>0.01</w:t>
            </w:r>
          </w:p>
        </w:tc>
      </w:tr>
    </w:tbl>
    <w:p w:rsidR="0013698B" w:rsidRPr="0013698B" w:rsidRDefault="0013698B" w:rsidP="0013698B">
      <w:pPr>
        <w:widowControl w:val="0"/>
        <w:spacing w:line="360" w:lineRule="auto"/>
        <w:ind w:firstLine="567"/>
        <w:jc w:val="right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widowControl w:val="0"/>
        <w:spacing w:line="360" w:lineRule="auto"/>
        <w:ind w:firstLine="567"/>
        <w:jc w:val="center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widowControl w:val="0"/>
        <w:spacing w:line="360" w:lineRule="auto"/>
        <w:ind w:firstLine="567"/>
        <w:jc w:val="center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widowControl w:val="0"/>
        <w:spacing w:line="360" w:lineRule="auto"/>
        <w:ind w:firstLine="567"/>
        <w:jc w:val="center"/>
        <w:rPr>
          <w:rFonts w:eastAsia="Times New Roman" w:cs="Times New Roman"/>
          <w:szCs w:val="28"/>
          <w:lang w:val="ru-RU"/>
        </w:rPr>
      </w:pPr>
    </w:p>
    <w:p w:rsidR="0013698B" w:rsidRPr="0013698B" w:rsidRDefault="0013698B" w:rsidP="0013698B">
      <w:pPr>
        <w:widowControl w:val="0"/>
        <w:spacing w:line="360" w:lineRule="auto"/>
        <w:ind w:firstLine="567"/>
        <w:jc w:val="center"/>
        <w:rPr>
          <w:rFonts w:eastAsia="Times New Roman" w:cs="Times New Roman"/>
          <w:szCs w:val="28"/>
          <w:lang w:val="ru-RU"/>
        </w:rPr>
      </w:pPr>
    </w:p>
    <w:p w:rsidR="00A61B16" w:rsidRDefault="00A61B16"/>
    <w:sectPr w:rsidR="00A61B16" w:rsidSect="00A61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1553" w:rsidRDefault="00891553" w:rsidP="00A67EFE">
      <w:r>
        <w:separator/>
      </w:r>
    </w:p>
  </w:endnote>
  <w:endnote w:type="continuationSeparator" w:id="0">
    <w:p w:rsidR="00891553" w:rsidRDefault="00891553" w:rsidP="00A67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Franklin Gothic Heavy">
    <w:altName w:val="Arial Black"/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98B" w:rsidRPr="001170E7" w:rsidRDefault="00160686" w:rsidP="00156577">
    <w:pPr>
      <w:pStyle w:val="a5"/>
      <w:jc w:val="right"/>
      <w:rPr>
        <w:sz w:val="20"/>
        <w:szCs w:val="20"/>
        <w:lang w:val="ru-RU"/>
      </w:rPr>
    </w:pPr>
    <w:r w:rsidRPr="001170E7">
      <w:rPr>
        <w:sz w:val="20"/>
        <w:szCs w:val="20"/>
      </w:rPr>
      <w:fldChar w:fldCharType="begin"/>
    </w:r>
    <w:r w:rsidR="0013698B" w:rsidRPr="001170E7">
      <w:rPr>
        <w:sz w:val="20"/>
        <w:szCs w:val="20"/>
      </w:rPr>
      <w:instrText xml:space="preserve"> PAGE   \* MERGEFORMAT </w:instrText>
    </w:r>
    <w:r w:rsidRPr="001170E7">
      <w:rPr>
        <w:sz w:val="20"/>
        <w:szCs w:val="20"/>
      </w:rPr>
      <w:fldChar w:fldCharType="separate"/>
    </w:r>
    <w:r w:rsidR="00240A70">
      <w:rPr>
        <w:noProof/>
        <w:sz w:val="20"/>
        <w:szCs w:val="20"/>
      </w:rPr>
      <w:t>6</w:t>
    </w:r>
    <w:r w:rsidRPr="001170E7">
      <w:rPr>
        <w:sz w:val="20"/>
        <w:szCs w:val="20"/>
      </w:rPr>
      <w:fldChar w:fldCharType="end"/>
    </w:r>
  </w:p>
  <w:p w:rsidR="0013698B" w:rsidRDefault="0013698B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1553" w:rsidRDefault="00891553" w:rsidP="00A67EFE">
      <w:r>
        <w:separator/>
      </w:r>
    </w:p>
  </w:footnote>
  <w:footnote w:type="continuationSeparator" w:id="0">
    <w:p w:rsidR="00891553" w:rsidRDefault="00891553" w:rsidP="00A67E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88036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D2627CB"/>
    <w:multiLevelType w:val="hybridMultilevel"/>
    <w:tmpl w:val="38C08B1E"/>
    <w:lvl w:ilvl="0" w:tplc="83BC333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3">
    <w:nsid w:val="137A61F8"/>
    <w:multiLevelType w:val="hybridMultilevel"/>
    <w:tmpl w:val="757CA8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53E0ED8"/>
    <w:multiLevelType w:val="hybridMultilevel"/>
    <w:tmpl w:val="49B88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9F621C"/>
    <w:multiLevelType w:val="hybridMultilevel"/>
    <w:tmpl w:val="21ECD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88E26E3"/>
    <w:multiLevelType w:val="hybridMultilevel"/>
    <w:tmpl w:val="CAD4A32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A102C3"/>
    <w:multiLevelType w:val="hybridMultilevel"/>
    <w:tmpl w:val="6308B108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1B566303"/>
    <w:multiLevelType w:val="hybridMultilevel"/>
    <w:tmpl w:val="FFE6DA6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31192"/>
    <w:multiLevelType w:val="hybridMultilevel"/>
    <w:tmpl w:val="A6C44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EA5A97"/>
    <w:multiLevelType w:val="hybridMultilevel"/>
    <w:tmpl w:val="0B6EFA0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955CA"/>
    <w:multiLevelType w:val="hybridMultilevel"/>
    <w:tmpl w:val="8626E75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2A3998"/>
    <w:multiLevelType w:val="multilevel"/>
    <w:tmpl w:val="523C4C60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83E530D"/>
    <w:multiLevelType w:val="hybridMultilevel"/>
    <w:tmpl w:val="D1CE8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DF644A"/>
    <w:multiLevelType w:val="hybridMultilevel"/>
    <w:tmpl w:val="8C320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DF3D63"/>
    <w:multiLevelType w:val="hybridMultilevel"/>
    <w:tmpl w:val="74AC6CF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4CB87D96"/>
    <w:multiLevelType w:val="hybridMultilevel"/>
    <w:tmpl w:val="BA420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0B58A1"/>
    <w:multiLevelType w:val="hybridMultilevel"/>
    <w:tmpl w:val="49B88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2026D4"/>
    <w:multiLevelType w:val="hybridMultilevel"/>
    <w:tmpl w:val="B4A6DF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3AC459B"/>
    <w:multiLevelType w:val="hybridMultilevel"/>
    <w:tmpl w:val="49B88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BF5799"/>
    <w:multiLevelType w:val="hybridMultilevel"/>
    <w:tmpl w:val="724C337A"/>
    <w:lvl w:ilvl="0" w:tplc="629EA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5D5260CF"/>
    <w:multiLevelType w:val="hybridMultilevel"/>
    <w:tmpl w:val="74AC6CF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6218027A"/>
    <w:multiLevelType w:val="hybridMultilevel"/>
    <w:tmpl w:val="7D0A5CB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05527B"/>
    <w:multiLevelType w:val="hybridMultilevel"/>
    <w:tmpl w:val="1D3851FA"/>
    <w:lvl w:ilvl="0" w:tplc="5ED0CD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C03BEB"/>
    <w:multiLevelType w:val="hybridMultilevel"/>
    <w:tmpl w:val="B5E0D26A"/>
    <w:lvl w:ilvl="0" w:tplc="9578A5F8">
      <w:start w:val="1"/>
      <w:numFmt w:val="decimal"/>
      <w:lvlText w:val="%1."/>
      <w:lvlJc w:val="left"/>
      <w:pPr>
        <w:ind w:left="125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70" w:hanging="360"/>
      </w:pPr>
    </w:lvl>
    <w:lvl w:ilvl="2" w:tplc="0419001B" w:tentative="1">
      <w:start w:val="1"/>
      <w:numFmt w:val="lowerRoman"/>
      <w:lvlText w:val="%3."/>
      <w:lvlJc w:val="right"/>
      <w:pPr>
        <w:ind w:left="2690" w:hanging="180"/>
      </w:pPr>
    </w:lvl>
    <w:lvl w:ilvl="3" w:tplc="0419000F" w:tentative="1">
      <w:start w:val="1"/>
      <w:numFmt w:val="decimal"/>
      <w:lvlText w:val="%4."/>
      <w:lvlJc w:val="left"/>
      <w:pPr>
        <w:ind w:left="3410" w:hanging="360"/>
      </w:pPr>
    </w:lvl>
    <w:lvl w:ilvl="4" w:tplc="04190019" w:tentative="1">
      <w:start w:val="1"/>
      <w:numFmt w:val="lowerLetter"/>
      <w:lvlText w:val="%5."/>
      <w:lvlJc w:val="left"/>
      <w:pPr>
        <w:ind w:left="4130" w:hanging="360"/>
      </w:pPr>
    </w:lvl>
    <w:lvl w:ilvl="5" w:tplc="0419001B" w:tentative="1">
      <w:start w:val="1"/>
      <w:numFmt w:val="lowerRoman"/>
      <w:lvlText w:val="%6."/>
      <w:lvlJc w:val="right"/>
      <w:pPr>
        <w:ind w:left="4850" w:hanging="180"/>
      </w:pPr>
    </w:lvl>
    <w:lvl w:ilvl="6" w:tplc="0419000F" w:tentative="1">
      <w:start w:val="1"/>
      <w:numFmt w:val="decimal"/>
      <w:lvlText w:val="%7."/>
      <w:lvlJc w:val="left"/>
      <w:pPr>
        <w:ind w:left="5570" w:hanging="360"/>
      </w:pPr>
    </w:lvl>
    <w:lvl w:ilvl="7" w:tplc="04190019" w:tentative="1">
      <w:start w:val="1"/>
      <w:numFmt w:val="lowerLetter"/>
      <w:lvlText w:val="%8."/>
      <w:lvlJc w:val="left"/>
      <w:pPr>
        <w:ind w:left="6290" w:hanging="360"/>
      </w:pPr>
    </w:lvl>
    <w:lvl w:ilvl="8" w:tplc="041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25">
    <w:nsid w:val="6DB75FAA"/>
    <w:multiLevelType w:val="hybridMultilevel"/>
    <w:tmpl w:val="AFD62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F57212F"/>
    <w:multiLevelType w:val="hybridMultilevel"/>
    <w:tmpl w:val="0B6EFA0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FB32E9"/>
    <w:multiLevelType w:val="singleLevel"/>
    <w:tmpl w:val="AA7A95F2"/>
    <w:lvl w:ilvl="0">
      <w:start w:val="1"/>
      <w:numFmt w:val="decimal"/>
      <w:lvlText w:val="%1)"/>
      <w:legacy w:legacy="1" w:legacySpace="0" w:legacyIndent="425"/>
      <w:lvlJc w:val="left"/>
      <w:rPr>
        <w:rFonts w:ascii="Times New Roman" w:hAnsi="Times New Roman" w:cs="Times New Roman" w:hint="default"/>
      </w:rPr>
    </w:lvl>
  </w:abstractNum>
  <w:abstractNum w:abstractNumId="28">
    <w:nsid w:val="76270F1F"/>
    <w:multiLevelType w:val="multilevel"/>
    <w:tmpl w:val="7792A924"/>
    <w:lvl w:ilvl="0">
      <w:start w:val="1"/>
      <w:numFmt w:val="bullet"/>
      <w:lvlText w:val="-"/>
      <w:lvlJc w:val="left"/>
      <w:pPr>
        <w:ind w:left="878" w:hanging="8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18" w:hanging="18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38" w:hanging="25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58" w:hanging="32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78" w:hanging="39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98" w:hanging="46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18" w:hanging="5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38" w:hanging="6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58" w:hanging="6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78720170"/>
    <w:multiLevelType w:val="hybridMultilevel"/>
    <w:tmpl w:val="8354ABE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29"/>
  </w:num>
  <w:num w:numId="4">
    <w:abstractNumId w:val="9"/>
  </w:num>
  <w:num w:numId="5">
    <w:abstractNumId w:val="6"/>
  </w:num>
  <w:num w:numId="6">
    <w:abstractNumId w:val="28"/>
  </w:num>
  <w:num w:numId="7">
    <w:abstractNumId w:val="16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3"/>
  </w:num>
  <w:num w:numId="10">
    <w:abstractNumId w:val="15"/>
  </w:num>
  <w:num w:numId="11">
    <w:abstractNumId w:val="8"/>
  </w:num>
  <w:num w:numId="12">
    <w:abstractNumId w:val="11"/>
  </w:num>
  <w:num w:numId="13">
    <w:abstractNumId w:val="22"/>
  </w:num>
  <w:num w:numId="14">
    <w:abstractNumId w:val="24"/>
  </w:num>
  <w:num w:numId="15">
    <w:abstractNumId w:val="23"/>
  </w:num>
  <w:num w:numId="16">
    <w:abstractNumId w:val="14"/>
  </w:num>
  <w:num w:numId="17">
    <w:abstractNumId w:val="26"/>
  </w:num>
  <w:num w:numId="18">
    <w:abstractNumId w:val="1"/>
  </w:num>
  <w:num w:numId="19">
    <w:abstractNumId w:val="12"/>
  </w:num>
  <w:num w:numId="20">
    <w:abstractNumId w:val="5"/>
  </w:num>
  <w:num w:numId="21">
    <w:abstractNumId w:val="25"/>
  </w:num>
  <w:num w:numId="22">
    <w:abstractNumId w:val="20"/>
  </w:num>
  <w:num w:numId="23">
    <w:abstractNumId w:val="7"/>
  </w:num>
  <w:num w:numId="24">
    <w:abstractNumId w:val="21"/>
  </w:num>
  <w:num w:numId="25">
    <w:abstractNumId w:val="4"/>
  </w:num>
  <w:num w:numId="26">
    <w:abstractNumId w:val="10"/>
  </w:num>
  <w:num w:numId="27">
    <w:abstractNumId w:val="27"/>
  </w:num>
  <w:num w:numId="28">
    <w:abstractNumId w:val="0"/>
    <w:lvlOverride w:ilvl="0">
      <w:lvl w:ilvl="0">
        <w:start w:val="65535"/>
        <w:numFmt w:val="bullet"/>
        <w:lvlText w:val="-"/>
        <w:legacy w:legacy="1" w:legacySpace="0" w:legacyIndent="216"/>
        <w:lvlJc w:val="left"/>
        <w:rPr>
          <w:rFonts w:ascii="Times New Roman" w:hAnsi="Times New Roman" w:cs="Times New Roman" w:hint="default"/>
        </w:rPr>
      </w:lvl>
    </w:lvlOverride>
  </w:num>
  <w:num w:numId="29">
    <w:abstractNumId w:val="17"/>
  </w:num>
  <w:num w:numId="30">
    <w:abstractNumId w:val="19"/>
  </w:num>
  <w:num w:numId="3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10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3698B"/>
    <w:rsid w:val="000E247C"/>
    <w:rsid w:val="0013698B"/>
    <w:rsid w:val="00145863"/>
    <w:rsid w:val="00160686"/>
    <w:rsid w:val="001726C2"/>
    <w:rsid w:val="001A7ED3"/>
    <w:rsid w:val="0020181B"/>
    <w:rsid w:val="00214F21"/>
    <w:rsid w:val="00223929"/>
    <w:rsid w:val="00240A70"/>
    <w:rsid w:val="002426A6"/>
    <w:rsid w:val="002C68F3"/>
    <w:rsid w:val="003543A5"/>
    <w:rsid w:val="003E57D6"/>
    <w:rsid w:val="00446D6D"/>
    <w:rsid w:val="004623D2"/>
    <w:rsid w:val="00497954"/>
    <w:rsid w:val="00577369"/>
    <w:rsid w:val="005B4B73"/>
    <w:rsid w:val="00612811"/>
    <w:rsid w:val="006167F1"/>
    <w:rsid w:val="006D22A2"/>
    <w:rsid w:val="00762801"/>
    <w:rsid w:val="007955A9"/>
    <w:rsid w:val="007B7BA5"/>
    <w:rsid w:val="007E01C8"/>
    <w:rsid w:val="008140ED"/>
    <w:rsid w:val="008170DF"/>
    <w:rsid w:val="00822FC5"/>
    <w:rsid w:val="008266AC"/>
    <w:rsid w:val="0087306E"/>
    <w:rsid w:val="00876593"/>
    <w:rsid w:val="00881FFE"/>
    <w:rsid w:val="00891553"/>
    <w:rsid w:val="008B59C2"/>
    <w:rsid w:val="009210F2"/>
    <w:rsid w:val="009474C6"/>
    <w:rsid w:val="009510E5"/>
    <w:rsid w:val="009677CF"/>
    <w:rsid w:val="009730C0"/>
    <w:rsid w:val="009C4696"/>
    <w:rsid w:val="00A25BB8"/>
    <w:rsid w:val="00A34909"/>
    <w:rsid w:val="00A6028F"/>
    <w:rsid w:val="00A61B16"/>
    <w:rsid w:val="00A67EFE"/>
    <w:rsid w:val="00AE3F71"/>
    <w:rsid w:val="00B34534"/>
    <w:rsid w:val="00BA1FE3"/>
    <w:rsid w:val="00C71A12"/>
    <w:rsid w:val="00CA24F3"/>
    <w:rsid w:val="00CC1D56"/>
    <w:rsid w:val="00CE4AB1"/>
    <w:rsid w:val="00D13711"/>
    <w:rsid w:val="00D26775"/>
    <w:rsid w:val="00D33DAF"/>
    <w:rsid w:val="00D676BA"/>
    <w:rsid w:val="00D83BF1"/>
    <w:rsid w:val="00DD1773"/>
    <w:rsid w:val="00E34930"/>
    <w:rsid w:val="00E71B4B"/>
    <w:rsid w:val="00EB1D4E"/>
    <w:rsid w:val="00FC7CD3"/>
    <w:rsid w:val="00FF1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8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uiPriority="0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4C6"/>
  </w:style>
  <w:style w:type="paragraph" w:styleId="1">
    <w:name w:val="heading 1"/>
    <w:aliases w:val="Header 1"/>
    <w:basedOn w:val="a"/>
    <w:next w:val="a"/>
    <w:link w:val="10"/>
    <w:qFormat/>
    <w:rsid w:val="009474C6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rsid w:val="009474C6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nhideWhenUsed/>
    <w:qFormat/>
    <w:rsid w:val="009474C6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aliases w:val="Табл11"/>
    <w:basedOn w:val="a"/>
    <w:next w:val="a"/>
    <w:link w:val="40"/>
    <w:uiPriority w:val="1"/>
    <w:unhideWhenUsed/>
    <w:qFormat/>
    <w:rsid w:val="009474C6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9474C6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unhideWhenUsed/>
    <w:qFormat/>
    <w:rsid w:val="009474C6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nhideWhenUsed/>
    <w:qFormat/>
    <w:rsid w:val="009474C6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9474C6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9474C6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basedOn w:val="a0"/>
    <w:link w:val="1"/>
    <w:rsid w:val="009474C6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rsid w:val="009474C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rsid w:val="009474C6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Заголовок 4 Знак"/>
    <w:aliases w:val="Табл11 Знак"/>
    <w:basedOn w:val="a0"/>
    <w:link w:val="4"/>
    <w:uiPriority w:val="9"/>
    <w:rsid w:val="009474C6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9474C6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rsid w:val="009474C6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Заголовок 7 Знак"/>
    <w:basedOn w:val="a0"/>
    <w:link w:val="7"/>
    <w:rsid w:val="009474C6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rsid w:val="009474C6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474C6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11">
    <w:name w:val="index 1"/>
    <w:basedOn w:val="a"/>
    <w:next w:val="a"/>
    <w:autoRedefine/>
    <w:semiHidden/>
    <w:rsid w:val="00145863"/>
    <w:pPr>
      <w:autoSpaceDE w:val="0"/>
      <w:autoSpaceDN w:val="0"/>
      <w:ind w:left="240" w:hanging="240"/>
    </w:pPr>
    <w:rPr>
      <w:sz w:val="18"/>
      <w:szCs w:val="18"/>
      <w:lang w:val="ru-RU" w:bidi="ar-SA"/>
    </w:rPr>
  </w:style>
  <w:style w:type="paragraph" w:styleId="12">
    <w:name w:val="toc 1"/>
    <w:basedOn w:val="a"/>
    <w:next w:val="a"/>
    <w:autoRedefine/>
    <w:uiPriority w:val="39"/>
    <w:unhideWhenUsed/>
    <w:rsid w:val="009C4696"/>
    <w:pPr>
      <w:widowControl w:val="0"/>
      <w:ind w:firstLine="0"/>
    </w:pPr>
    <w:rPr>
      <w:bCs/>
      <w:sz w:val="24"/>
      <w:szCs w:val="24"/>
      <w:lang w:val="ru-RU" w:bidi="ar-SA"/>
    </w:rPr>
  </w:style>
  <w:style w:type="paragraph" w:styleId="21">
    <w:name w:val="toc 2"/>
    <w:basedOn w:val="a"/>
    <w:next w:val="a"/>
    <w:autoRedefine/>
    <w:uiPriority w:val="39"/>
    <w:rsid w:val="00145863"/>
    <w:pPr>
      <w:tabs>
        <w:tab w:val="right" w:leader="dot" w:pos="9639"/>
      </w:tabs>
      <w:spacing w:before="240"/>
      <w:ind w:firstLine="0"/>
    </w:pPr>
    <w:rPr>
      <w:b/>
    </w:rPr>
  </w:style>
  <w:style w:type="paragraph" w:styleId="31">
    <w:name w:val="toc 3"/>
    <w:basedOn w:val="a"/>
    <w:next w:val="a"/>
    <w:autoRedefine/>
    <w:uiPriority w:val="39"/>
    <w:unhideWhenUsed/>
    <w:rsid w:val="00145863"/>
    <w:pPr>
      <w:tabs>
        <w:tab w:val="left" w:pos="10065"/>
      </w:tabs>
      <w:ind w:left="440" w:firstLine="411"/>
    </w:pPr>
  </w:style>
  <w:style w:type="paragraph" w:styleId="a3">
    <w:name w:val="annotation text"/>
    <w:basedOn w:val="a"/>
    <w:link w:val="a4"/>
    <w:semiHidden/>
    <w:rsid w:val="00145863"/>
    <w:pPr>
      <w:autoSpaceDE w:val="0"/>
      <w:autoSpaceDN w:val="0"/>
      <w:ind w:firstLine="0"/>
    </w:pPr>
    <w:rPr>
      <w:sz w:val="20"/>
      <w:szCs w:val="20"/>
      <w:lang w:val="ru-RU" w:bidi="ar-SA"/>
    </w:rPr>
  </w:style>
  <w:style w:type="character" w:customStyle="1" w:styleId="a4">
    <w:name w:val="Текст примечания Знак"/>
    <w:basedOn w:val="a0"/>
    <w:link w:val="a3"/>
    <w:semiHidden/>
    <w:rsid w:val="00145863"/>
    <w:rPr>
      <w:rFonts w:ascii="Times New Roman" w:eastAsia="Times New Roman" w:hAnsi="Times New Roman"/>
      <w:lang w:eastAsia="ru-RU"/>
    </w:rPr>
  </w:style>
  <w:style w:type="paragraph" w:styleId="a5">
    <w:name w:val="header"/>
    <w:basedOn w:val="a"/>
    <w:link w:val="a6"/>
    <w:unhideWhenUsed/>
    <w:rsid w:val="0014586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145863"/>
    <w:rPr>
      <w:rFonts w:ascii="Times New Roman" w:eastAsia="Times New Roman" w:hAnsi="Times New Roman"/>
      <w:sz w:val="28"/>
      <w:szCs w:val="22"/>
      <w:lang w:val="en-US" w:bidi="en-US"/>
    </w:rPr>
  </w:style>
  <w:style w:type="paragraph" w:styleId="a7">
    <w:name w:val="footer"/>
    <w:basedOn w:val="a"/>
    <w:link w:val="a8"/>
    <w:uiPriority w:val="99"/>
    <w:unhideWhenUsed/>
    <w:rsid w:val="0014586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45863"/>
    <w:rPr>
      <w:rFonts w:ascii="Times New Roman" w:eastAsia="Times New Roman" w:hAnsi="Times New Roman"/>
      <w:sz w:val="28"/>
      <w:szCs w:val="22"/>
      <w:lang w:val="en-US" w:bidi="en-US"/>
    </w:rPr>
  </w:style>
  <w:style w:type="paragraph" w:styleId="a9">
    <w:name w:val="caption"/>
    <w:basedOn w:val="a"/>
    <w:next w:val="a"/>
    <w:uiPriority w:val="35"/>
    <w:unhideWhenUsed/>
    <w:qFormat/>
    <w:rsid w:val="009474C6"/>
    <w:rPr>
      <w:b/>
      <w:bCs/>
      <w:sz w:val="18"/>
      <w:szCs w:val="18"/>
    </w:rPr>
  </w:style>
  <w:style w:type="character" w:styleId="aa">
    <w:name w:val="page number"/>
    <w:basedOn w:val="a0"/>
    <w:rsid w:val="00145863"/>
    <w:rPr>
      <w:rFonts w:cs="Times New Roman"/>
    </w:rPr>
  </w:style>
  <w:style w:type="paragraph" w:styleId="ab">
    <w:name w:val="Title"/>
    <w:aliases w:val="Заголовок 10"/>
    <w:basedOn w:val="a"/>
    <w:next w:val="a"/>
    <w:link w:val="ac"/>
    <w:qFormat/>
    <w:rsid w:val="009474C6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c">
    <w:name w:val="Название Знак"/>
    <w:aliases w:val="Заголовок 10 Знак"/>
    <w:basedOn w:val="a0"/>
    <w:link w:val="ab"/>
    <w:rsid w:val="009474C6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d">
    <w:name w:val="Body Text"/>
    <w:basedOn w:val="a"/>
    <w:link w:val="ae"/>
    <w:uiPriority w:val="1"/>
    <w:unhideWhenUsed/>
    <w:qFormat/>
    <w:rsid w:val="00145863"/>
    <w:pPr>
      <w:spacing w:after="120"/>
    </w:pPr>
  </w:style>
  <w:style w:type="character" w:customStyle="1" w:styleId="ae">
    <w:name w:val="Основной текст Знак"/>
    <w:basedOn w:val="a0"/>
    <w:link w:val="ad"/>
    <w:uiPriority w:val="1"/>
    <w:rsid w:val="00145863"/>
    <w:rPr>
      <w:rFonts w:ascii="Times New Roman" w:eastAsia="Times New Roman" w:hAnsi="Times New Roman"/>
      <w:sz w:val="28"/>
      <w:szCs w:val="22"/>
      <w:lang w:val="en-US" w:bidi="en-US"/>
    </w:rPr>
  </w:style>
  <w:style w:type="paragraph" w:styleId="af">
    <w:name w:val="Body Text Indent"/>
    <w:basedOn w:val="a"/>
    <w:link w:val="af0"/>
    <w:rsid w:val="00145863"/>
    <w:pPr>
      <w:autoSpaceDE w:val="0"/>
      <w:autoSpaceDN w:val="0"/>
      <w:spacing w:after="120"/>
      <w:ind w:left="283" w:firstLine="0"/>
    </w:pPr>
    <w:rPr>
      <w:sz w:val="24"/>
      <w:szCs w:val="24"/>
      <w:lang w:val="ru-RU" w:bidi="ar-SA"/>
    </w:rPr>
  </w:style>
  <w:style w:type="character" w:customStyle="1" w:styleId="af0">
    <w:name w:val="Основной текст с отступом Знак"/>
    <w:basedOn w:val="a0"/>
    <w:link w:val="af"/>
    <w:rsid w:val="00145863"/>
    <w:rPr>
      <w:rFonts w:ascii="Times New Roman" w:eastAsia="Times New Roman" w:hAnsi="Times New Roman"/>
      <w:sz w:val="24"/>
      <w:szCs w:val="24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9474C6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f2">
    <w:name w:val="Подзаголовок Знак"/>
    <w:basedOn w:val="a0"/>
    <w:link w:val="af1"/>
    <w:uiPriority w:val="11"/>
    <w:rsid w:val="009474C6"/>
    <w:rPr>
      <w:rFonts w:asciiTheme="minorHAnsi"/>
      <w:i/>
      <w:iCs/>
      <w:sz w:val="24"/>
      <w:szCs w:val="24"/>
    </w:rPr>
  </w:style>
  <w:style w:type="paragraph" w:styleId="22">
    <w:name w:val="Body Text 2"/>
    <w:basedOn w:val="a"/>
    <w:link w:val="23"/>
    <w:rsid w:val="00145863"/>
    <w:pPr>
      <w:autoSpaceDE w:val="0"/>
      <w:autoSpaceDN w:val="0"/>
    </w:pPr>
    <w:rPr>
      <w:szCs w:val="28"/>
      <w:lang w:val="ru-RU" w:bidi="ar-SA"/>
    </w:rPr>
  </w:style>
  <w:style w:type="character" w:customStyle="1" w:styleId="23">
    <w:name w:val="Основной текст 2 Знак"/>
    <w:basedOn w:val="a0"/>
    <w:link w:val="22"/>
    <w:rsid w:val="00145863"/>
    <w:rPr>
      <w:rFonts w:ascii="Times New Roman" w:eastAsia="Times New Roman" w:hAnsi="Times New Roman"/>
      <w:sz w:val="28"/>
      <w:szCs w:val="28"/>
      <w:lang w:eastAsia="ru-RU"/>
    </w:rPr>
  </w:style>
  <w:style w:type="character" w:styleId="af3">
    <w:name w:val="Hyperlink"/>
    <w:basedOn w:val="a0"/>
    <w:uiPriority w:val="99"/>
    <w:unhideWhenUsed/>
    <w:rsid w:val="00145863"/>
    <w:rPr>
      <w:color w:val="0000FF"/>
      <w:u w:val="single"/>
    </w:rPr>
  </w:style>
  <w:style w:type="character" w:styleId="af4">
    <w:name w:val="FollowedHyperlink"/>
    <w:basedOn w:val="a0"/>
    <w:unhideWhenUsed/>
    <w:rsid w:val="00145863"/>
    <w:rPr>
      <w:color w:val="800080"/>
      <w:u w:val="single"/>
    </w:rPr>
  </w:style>
  <w:style w:type="character" w:styleId="af5">
    <w:name w:val="Strong"/>
    <w:basedOn w:val="a0"/>
    <w:uiPriority w:val="22"/>
    <w:qFormat/>
    <w:rsid w:val="009474C6"/>
    <w:rPr>
      <w:b/>
      <w:bCs/>
      <w:spacing w:val="0"/>
    </w:rPr>
  </w:style>
  <w:style w:type="character" w:styleId="af6">
    <w:name w:val="Emphasis"/>
    <w:uiPriority w:val="20"/>
    <w:qFormat/>
    <w:rsid w:val="009474C6"/>
    <w:rPr>
      <w:b/>
      <w:bCs/>
      <w:i/>
      <w:iCs/>
      <w:color w:val="5A5A5A" w:themeColor="text1" w:themeTint="A5"/>
    </w:rPr>
  </w:style>
  <w:style w:type="paragraph" w:styleId="af7">
    <w:name w:val="Plain Text"/>
    <w:basedOn w:val="a"/>
    <w:link w:val="af8"/>
    <w:uiPriority w:val="99"/>
    <w:rsid w:val="00145863"/>
    <w:pPr>
      <w:ind w:firstLine="0"/>
    </w:pPr>
    <w:rPr>
      <w:rFonts w:ascii="Consolas" w:hAnsi="Consolas" w:cs="Consolas"/>
      <w:sz w:val="21"/>
      <w:szCs w:val="21"/>
      <w:lang w:val="ru-RU" w:bidi="ar-SA"/>
    </w:rPr>
  </w:style>
  <w:style w:type="character" w:customStyle="1" w:styleId="af8">
    <w:name w:val="Текст Знак"/>
    <w:basedOn w:val="a0"/>
    <w:link w:val="af7"/>
    <w:uiPriority w:val="99"/>
    <w:rsid w:val="00145863"/>
    <w:rPr>
      <w:rFonts w:ascii="Consolas" w:eastAsiaTheme="minorEastAsia" w:hAnsi="Consolas" w:cs="Consolas"/>
      <w:sz w:val="21"/>
      <w:szCs w:val="21"/>
    </w:rPr>
  </w:style>
  <w:style w:type="paragraph" w:styleId="af9">
    <w:name w:val="Normal (Web)"/>
    <w:aliases w:val="Обычный (Web)"/>
    <w:basedOn w:val="a"/>
    <w:uiPriority w:val="99"/>
    <w:qFormat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styleId="afa">
    <w:name w:val="Balloon Text"/>
    <w:basedOn w:val="a"/>
    <w:link w:val="afb"/>
    <w:semiHidden/>
    <w:unhideWhenUsed/>
    <w:rsid w:val="00145863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semiHidden/>
    <w:rsid w:val="00145863"/>
    <w:rPr>
      <w:rFonts w:ascii="Tahoma" w:eastAsia="Times New Roman" w:hAnsi="Tahoma" w:cs="Tahoma"/>
      <w:sz w:val="16"/>
      <w:szCs w:val="16"/>
      <w:lang w:val="en-US" w:bidi="en-US"/>
    </w:rPr>
  </w:style>
  <w:style w:type="table" w:styleId="afc">
    <w:name w:val="Table Grid"/>
    <w:basedOn w:val="a1"/>
    <w:uiPriority w:val="59"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No Spacing"/>
    <w:basedOn w:val="a"/>
    <w:link w:val="afe"/>
    <w:uiPriority w:val="1"/>
    <w:qFormat/>
    <w:rsid w:val="009474C6"/>
    <w:pPr>
      <w:ind w:firstLine="0"/>
    </w:pPr>
  </w:style>
  <w:style w:type="paragraph" w:styleId="aff">
    <w:name w:val="List Paragraph"/>
    <w:basedOn w:val="a"/>
    <w:uiPriority w:val="34"/>
    <w:qFormat/>
    <w:rsid w:val="009474C6"/>
    <w:pPr>
      <w:ind w:left="720"/>
      <w:contextualSpacing/>
    </w:pPr>
  </w:style>
  <w:style w:type="paragraph" w:styleId="24">
    <w:name w:val="Quote"/>
    <w:basedOn w:val="a"/>
    <w:next w:val="a"/>
    <w:link w:val="25"/>
    <w:uiPriority w:val="29"/>
    <w:qFormat/>
    <w:rsid w:val="009474C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25">
    <w:name w:val="Цитата 2 Знак"/>
    <w:basedOn w:val="a0"/>
    <w:link w:val="24"/>
    <w:uiPriority w:val="29"/>
    <w:rsid w:val="009474C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f0">
    <w:name w:val="Intense Quote"/>
    <w:basedOn w:val="a"/>
    <w:next w:val="a"/>
    <w:link w:val="aff1"/>
    <w:uiPriority w:val="30"/>
    <w:qFormat/>
    <w:rsid w:val="009474C6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ff1">
    <w:name w:val="Выделенная цитата Знак"/>
    <w:basedOn w:val="a0"/>
    <w:link w:val="aff0"/>
    <w:uiPriority w:val="30"/>
    <w:rsid w:val="009474C6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f2">
    <w:name w:val="Subtle Emphasis"/>
    <w:uiPriority w:val="19"/>
    <w:qFormat/>
    <w:rsid w:val="009474C6"/>
    <w:rPr>
      <w:i/>
      <w:iCs/>
      <w:color w:val="5A5A5A" w:themeColor="text1" w:themeTint="A5"/>
    </w:rPr>
  </w:style>
  <w:style w:type="character" w:styleId="aff3">
    <w:name w:val="Intense Emphasis"/>
    <w:uiPriority w:val="21"/>
    <w:qFormat/>
    <w:rsid w:val="009474C6"/>
    <w:rPr>
      <w:b/>
      <w:bCs/>
      <w:i/>
      <w:iCs/>
      <w:color w:val="4F81BD" w:themeColor="accent1"/>
      <w:sz w:val="22"/>
      <w:szCs w:val="22"/>
    </w:rPr>
  </w:style>
  <w:style w:type="character" w:styleId="aff4">
    <w:name w:val="Subtle Reference"/>
    <w:uiPriority w:val="31"/>
    <w:qFormat/>
    <w:rsid w:val="009474C6"/>
    <w:rPr>
      <w:color w:val="auto"/>
      <w:u w:val="single" w:color="9BBB59" w:themeColor="accent3"/>
    </w:rPr>
  </w:style>
  <w:style w:type="character" w:styleId="aff5">
    <w:name w:val="Intense Reference"/>
    <w:basedOn w:val="a0"/>
    <w:uiPriority w:val="32"/>
    <w:qFormat/>
    <w:rsid w:val="009474C6"/>
    <w:rPr>
      <w:b/>
      <w:bCs/>
      <w:color w:val="76923C" w:themeColor="accent3" w:themeShade="BF"/>
      <w:u w:val="single" w:color="9BBB59" w:themeColor="accent3"/>
    </w:rPr>
  </w:style>
  <w:style w:type="character" w:styleId="aff6">
    <w:name w:val="Book Title"/>
    <w:basedOn w:val="a0"/>
    <w:uiPriority w:val="33"/>
    <w:qFormat/>
    <w:rsid w:val="009474C6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aff7">
    <w:name w:val="TOC Heading"/>
    <w:basedOn w:val="1"/>
    <w:next w:val="a"/>
    <w:uiPriority w:val="39"/>
    <w:unhideWhenUsed/>
    <w:qFormat/>
    <w:rsid w:val="009474C6"/>
    <w:pPr>
      <w:outlineLvl w:val="9"/>
    </w:pPr>
  </w:style>
  <w:style w:type="paragraph" w:customStyle="1" w:styleId="bodytext">
    <w:name w:val="body_text"/>
    <w:rsid w:val="00145863"/>
    <w:pPr>
      <w:ind w:firstLine="425"/>
    </w:pPr>
  </w:style>
  <w:style w:type="paragraph" w:customStyle="1" w:styleId="13">
    <w:name w:val="Обычный1"/>
    <w:rsid w:val="00145863"/>
    <w:pPr>
      <w:widowControl w:val="0"/>
    </w:pPr>
    <w:rPr>
      <w:rFonts w:ascii="Arial" w:hAnsi="Arial"/>
      <w:snapToGrid w:val="0"/>
    </w:rPr>
  </w:style>
  <w:style w:type="character" w:customStyle="1" w:styleId="FontStyle24">
    <w:name w:val="Font Style24"/>
    <w:basedOn w:val="a0"/>
    <w:uiPriority w:val="99"/>
    <w:rsid w:val="00145863"/>
    <w:rPr>
      <w:rFonts w:ascii="Constantia" w:hAnsi="Constantia" w:cs="Constantia"/>
      <w:b/>
      <w:bCs/>
      <w:i/>
      <w:iCs/>
      <w:sz w:val="22"/>
      <w:szCs w:val="22"/>
    </w:rPr>
  </w:style>
  <w:style w:type="character" w:customStyle="1" w:styleId="FontStyle25">
    <w:name w:val="Font Style25"/>
    <w:basedOn w:val="a0"/>
    <w:uiPriority w:val="99"/>
    <w:rsid w:val="00145863"/>
    <w:rPr>
      <w:rFonts w:ascii="Times New Roman" w:hAnsi="Times New Roman" w:cs="Times New Roman"/>
      <w:sz w:val="24"/>
      <w:szCs w:val="24"/>
    </w:rPr>
  </w:style>
  <w:style w:type="character" w:customStyle="1" w:styleId="FontStyle27">
    <w:name w:val="Font Style27"/>
    <w:basedOn w:val="a0"/>
    <w:uiPriority w:val="99"/>
    <w:rsid w:val="00145863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basedOn w:val="a0"/>
    <w:uiPriority w:val="99"/>
    <w:rsid w:val="00145863"/>
    <w:rPr>
      <w:rFonts w:ascii="Constantia" w:hAnsi="Constantia" w:cs="Constantia"/>
      <w:b/>
      <w:bCs/>
      <w:sz w:val="20"/>
      <w:szCs w:val="20"/>
    </w:rPr>
  </w:style>
  <w:style w:type="numbering" w:customStyle="1" w:styleId="14">
    <w:name w:val="Нет списка1"/>
    <w:next w:val="a2"/>
    <w:uiPriority w:val="99"/>
    <w:semiHidden/>
    <w:unhideWhenUsed/>
    <w:rsid w:val="00145863"/>
  </w:style>
  <w:style w:type="numbering" w:customStyle="1" w:styleId="26">
    <w:name w:val="Нет списка2"/>
    <w:next w:val="a2"/>
    <w:uiPriority w:val="99"/>
    <w:semiHidden/>
    <w:unhideWhenUsed/>
    <w:rsid w:val="00145863"/>
  </w:style>
  <w:style w:type="numbering" w:customStyle="1" w:styleId="32">
    <w:name w:val="Нет списка3"/>
    <w:next w:val="a2"/>
    <w:uiPriority w:val="99"/>
    <w:semiHidden/>
    <w:unhideWhenUsed/>
    <w:rsid w:val="00145863"/>
  </w:style>
  <w:style w:type="paragraph" w:customStyle="1" w:styleId="15">
    <w:name w:val="Стиль1"/>
    <w:basedOn w:val="a"/>
    <w:link w:val="16"/>
    <w:rsid w:val="00145863"/>
    <w:rPr>
      <w:lang w:val="ru-RU"/>
    </w:rPr>
  </w:style>
  <w:style w:type="numbering" w:customStyle="1" w:styleId="41">
    <w:name w:val="Нет списка4"/>
    <w:next w:val="a2"/>
    <w:uiPriority w:val="99"/>
    <w:semiHidden/>
    <w:unhideWhenUsed/>
    <w:rsid w:val="00145863"/>
  </w:style>
  <w:style w:type="numbering" w:customStyle="1" w:styleId="51">
    <w:name w:val="Нет списка5"/>
    <w:next w:val="a2"/>
    <w:uiPriority w:val="99"/>
    <w:semiHidden/>
    <w:unhideWhenUsed/>
    <w:rsid w:val="00145863"/>
  </w:style>
  <w:style w:type="numbering" w:customStyle="1" w:styleId="61">
    <w:name w:val="Нет списка6"/>
    <w:next w:val="a2"/>
    <w:uiPriority w:val="99"/>
    <w:semiHidden/>
    <w:unhideWhenUsed/>
    <w:rsid w:val="00145863"/>
  </w:style>
  <w:style w:type="numbering" w:customStyle="1" w:styleId="71">
    <w:name w:val="Нет списка7"/>
    <w:next w:val="a2"/>
    <w:uiPriority w:val="99"/>
    <w:semiHidden/>
    <w:unhideWhenUsed/>
    <w:rsid w:val="00145863"/>
  </w:style>
  <w:style w:type="numbering" w:customStyle="1" w:styleId="81">
    <w:name w:val="Нет списка8"/>
    <w:next w:val="a2"/>
    <w:uiPriority w:val="99"/>
    <w:semiHidden/>
    <w:unhideWhenUsed/>
    <w:rsid w:val="00145863"/>
  </w:style>
  <w:style w:type="numbering" w:customStyle="1" w:styleId="91">
    <w:name w:val="Нет списка9"/>
    <w:next w:val="a2"/>
    <w:uiPriority w:val="99"/>
    <w:semiHidden/>
    <w:unhideWhenUsed/>
    <w:rsid w:val="00145863"/>
  </w:style>
  <w:style w:type="numbering" w:customStyle="1" w:styleId="100">
    <w:name w:val="Нет списка10"/>
    <w:next w:val="a2"/>
    <w:uiPriority w:val="99"/>
    <w:semiHidden/>
    <w:unhideWhenUsed/>
    <w:rsid w:val="00145863"/>
  </w:style>
  <w:style w:type="numbering" w:customStyle="1" w:styleId="110">
    <w:name w:val="Нет списка11"/>
    <w:next w:val="a2"/>
    <w:uiPriority w:val="99"/>
    <w:semiHidden/>
    <w:unhideWhenUsed/>
    <w:rsid w:val="00145863"/>
  </w:style>
  <w:style w:type="numbering" w:customStyle="1" w:styleId="120">
    <w:name w:val="Нет списка12"/>
    <w:next w:val="a2"/>
    <w:uiPriority w:val="99"/>
    <w:semiHidden/>
    <w:unhideWhenUsed/>
    <w:rsid w:val="00145863"/>
  </w:style>
  <w:style w:type="numbering" w:customStyle="1" w:styleId="130">
    <w:name w:val="Нет списка13"/>
    <w:next w:val="a2"/>
    <w:uiPriority w:val="99"/>
    <w:semiHidden/>
    <w:unhideWhenUsed/>
    <w:rsid w:val="00145863"/>
  </w:style>
  <w:style w:type="numbering" w:customStyle="1" w:styleId="140">
    <w:name w:val="Нет списка14"/>
    <w:next w:val="a2"/>
    <w:uiPriority w:val="99"/>
    <w:semiHidden/>
    <w:unhideWhenUsed/>
    <w:rsid w:val="00145863"/>
  </w:style>
  <w:style w:type="numbering" w:customStyle="1" w:styleId="150">
    <w:name w:val="Нет списка15"/>
    <w:next w:val="a2"/>
    <w:uiPriority w:val="99"/>
    <w:semiHidden/>
    <w:unhideWhenUsed/>
    <w:rsid w:val="00145863"/>
  </w:style>
  <w:style w:type="numbering" w:customStyle="1" w:styleId="160">
    <w:name w:val="Нет списка16"/>
    <w:next w:val="a2"/>
    <w:uiPriority w:val="99"/>
    <w:semiHidden/>
    <w:unhideWhenUsed/>
    <w:rsid w:val="00145863"/>
  </w:style>
  <w:style w:type="numbering" w:customStyle="1" w:styleId="17">
    <w:name w:val="Нет списка17"/>
    <w:next w:val="a2"/>
    <w:semiHidden/>
    <w:rsid w:val="00145863"/>
  </w:style>
  <w:style w:type="numbering" w:customStyle="1" w:styleId="18">
    <w:name w:val="Нет списка18"/>
    <w:next w:val="a2"/>
    <w:uiPriority w:val="99"/>
    <w:semiHidden/>
    <w:unhideWhenUsed/>
    <w:rsid w:val="00145863"/>
  </w:style>
  <w:style w:type="numbering" w:customStyle="1" w:styleId="19">
    <w:name w:val="Нет списка19"/>
    <w:next w:val="a2"/>
    <w:uiPriority w:val="99"/>
    <w:semiHidden/>
    <w:unhideWhenUsed/>
    <w:rsid w:val="00145863"/>
  </w:style>
  <w:style w:type="numbering" w:customStyle="1" w:styleId="200">
    <w:name w:val="Нет списка20"/>
    <w:next w:val="a2"/>
    <w:semiHidden/>
    <w:rsid w:val="00145863"/>
  </w:style>
  <w:style w:type="numbering" w:customStyle="1" w:styleId="210">
    <w:name w:val="Нет списка21"/>
    <w:next w:val="a2"/>
    <w:uiPriority w:val="99"/>
    <w:semiHidden/>
    <w:unhideWhenUsed/>
    <w:rsid w:val="00145863"/>
  </w:style>
  <w:style w:type="numbering" w:customStyle="1" w:styleId="220">
    <w:name w:val="Нет списка22"/>
    <w:next w:val="a2"/>
    <w:uiPriority w:val="99"/>
    <w:semiHidden/>
    <w:unhideWhenUsed/>
    <w:rsid w:val="00145863"/>
  </w:style>
  <w:style w:type="numbering" w:customStyle="1" w:styleId="230">
    <w:name w:val="Нет списка23"/>
    <w:next w:val="a2"/>
    <w:uiPriority w:val="99"/>
    <w:semiHidden/>
    <w:unhideWhenUsed/>
    <w:rsid w:val="00145863"/>
  </w:style>
  <w:style w:type="numbering" w:customStyle="1" w:styleId="240">
    <w:name w:val="Нет списка24"/>
    <w:next w:val="a2"/>
    <w:uiPriority w:val="99"/>
    <w:semiHidden/>
    <w:unhideWhenUsed/>
    <w:rsid w:val="00145863"/>
  </w:style>
  <w:style w:type="numbering" w:customStyle="1" w:styleId="250">
    <w:name w:val="Нет списка25"/>
    <w:next w:val="a2"/>
    <w:uiPriority w:val="99"/>
    <w:semiHidden/>
    <w:unhideWhenUsed/>
    <w:rsid w:val="00145863"/>
  </w:style>
  <w:style w:type="numbering" w:customStyle="1" w:styleId="260">
    <w:name w:val="Нет списка26"/>
    <w:next w:val="a2"/>
    <w:uiPriority w:val="99"/>
    <w:semiHidden/>
    <w:unhideWhenUsed/>
    <w:rsid w:val="00145863"/>
  </w:style>
  <w:style w:type="numbering" w:customStyle="1" w:styleId="27">
    <w:name w:val="Нет списка27"/>
    <w:next w:val="a2"/>
    <w:uiPriority w:val="99"/>
    <w:semiHidden/>
    <w:unhideWhenUsed/>
    <w:rsid w:val="00145863"/>
  </w:style>
  <w:style w:type="numbering" w:customStyle="1" w:styleId="28">
    <w:name w:val="Нет списка28"/>
    <w:next w:val="a2"/>
    <w:uiPriority w:val="99"/>
    <w:semiHidden/>
    <w:unhideWhenUsed/>
    <w:rsid w:val="00145863"/>
  </w:style>
  <w:style w:type="paragraph" w:customStyle="1" w:styleId="Normal">
    <w:name w:val="[Normal]"/>
    <w:uiPriority w:val="99"/>
    <w:rsid w:val="0014586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numbering" w:customStyle="1" w:styleId="29">
    <w:name w:val="Нет списка29"/>
    <w:next w:val="a2"/>
    <w:uiPriority w:val="99"/>
    <w:semiHidden/>
    <w:unhideWhenUsed/>
    <w:rsid w:val="00145863"/>
  </w:style>
  <w:style w:type="numbering" w:customStyle="1" w:styleId="300">
    <w:name w:val="Нет списка30"/>
    <w:next w:val="a2"/>
    <w:uiPriority w:val="99"/>
    <w:semiHidden/>
    <w:unhideWhenUsed/>
    <w:rsid w:val="00145863"/>
  </w:style>
  <w:style w:type="numbering" w:customStyle="1" w:styleId="310">
    <w:name w:val="Нет списка31"/>
    <w:next w:val="a2"/>
    <w:uiPriority w:val="99"/>
    <w:semiHidden/>
    <w:unhideWhenUsed/>
    <w:rsid w:val="00145863"/>
  </w:style>
  <w:style w:type="table" w:customStyle="1" w:styleId="ReportTable2">
    <w:name w:val="Report Table 2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20">
    <w:name w:val="Нет списка32"/>
    <w:next w:val="a2"/>
    <w:uiPriority w:val="99"/>
    <w:semiHidden/>
    <w:unhideWhenUsed/>
    <w:rsid w:val="00145863"/>
  </w:style>
  <w:style w:type="numbering" w:customStyle="1" w:styleId="33">
    <w:name w:val="Нет списка33"/>
    <w:next w:val="a2"/>
    <w:uiPriority w:val="99"/>
    <w:semiHidden/>
    <w:unhideWhenUsed/>
    <w:rsid w:val="00145863"/>
  </w:style>
  <w:style w:type="table" w:customStyle="1" w:styleId="ReportTable21">
    <w:name w:val="Report Table 21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4">
    <w:name w:val="Нет списка34"/>
    <w:next w:val="a2"/>
    <w:uiPriority w:val="99"/>
    <w:semiHidden/>
    <w:unhideWhenUsed/>
    <w:rsid w:val="00145863"/>
  </w:style>
  <w:style w:type="table" w:customStyle="1" w:styleId="ReportTable22">
    <w:name w:val="Report Table 22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3">
    <w:name w:val="Report Table 23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4">
    <w:name w:val="Report Table 24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5">
    <w:name w:val="Нет списка35"/>
    <w:next w:val="a2"/>
    <w:uiPriority w:val="99"/>
    <w:semiHidden/>
    <w:unhideWhenUsed/>
    <w:rsid w:val="00145863"/>
  </w:style>
  <w:style w:type="table" w:customStyle="1" w:styleId="ReportTable25">
    <w:name w:val="Report Table 25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6">
    <w:name w:val="Report Table 26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7">
    <w:name w:val="Report Table 27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6">
    <w:name w:val="Нет списка36"/>
    <w:next w:val="a2"/>
    <w:uiPriority w:val="99"/>
    <w:semiHidden/>
    <w:unhideWhenUsed/>
    <w:rsid w:val="00145863"/>
  </w:style>
  <w:style w:type="table" w:customStyle="1" w:styleId="ReportTable28">
    <w:name w:val="Report Table 28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9">
    <w:name w:val="Report Table 29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0">
    <w:name w:val="Report Table 210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7">
    <w:name w:val="Нет списка37"/>
    <w:next w:val="a2"/>
    <w:uiPriority w:val="99"/>
    <w:semiHidden/>
    <w:unhideWhenUsed/>
    <w:rsid w:val="00145863"/>
  </w:style>
  <w:style w:type="table" w:customStyle="1" w:styleId="ReportTable211">
    <w:name w:val="Report Table 211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2">
    <w:name w:val="Report Table 212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3">
    <w:name w:val="Report Table 213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8">
    <w:name w:val="Нет списка38"/>
    <w:next w:val="a2"/>
    <w:uiPriority w:val="99"/>
    <w:semiHidden/>
    <w:unhideWhenUsed/>
    <w:rsid w:val="00145863"/>
  </w:style>
  <w:style w:type="table" w:customStyle="1" w:styleId="ReportTable214">
    <w:name w:val="Report Table 214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5">
    <w:name w:val="Report Table 215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6">
    <w:name w:val="Report Table 216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9">
    <w:name w:val="Нет списка39"/>
    <w:next w:val="a2"/>
    <w:uiPriority w:val="99"/>
    <w:semiHidden/>
    <w:unhideWhenUsed/>
    <w:rsid w:val="00145863"/>
  </w:style>
  <w:style w:type="table" w:customStyle="1" w:styleId="ReportTable217">
    <w:name w:val="Report Table 217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8">
    <w:name w:val="Report Table 218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9">
    <w:name w:val="Report Table 219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00">
    <w:name w:val="Нет списка40"/>
    <w:next w:val="a2"/>
    <w:uiPriority w:val="99"/>
    <w:semiHidden/>
    <w:unhideWhenUsed/>
    <w:rsid w:val="00145863"/>
  </w:style>
  <w:style w:type="table" w:customStyle="1" w:styleId="ReportTable220">
    <w:name w:val="Report Table 220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21">
    <w:name w:val="Report Table 221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10">
    <w:name w:val="Нет списка41"/>
    <w:next w:val="a2"/>
    <w:uiPriority w:val="99"/>
    <w:semiHidden/>
    <w:unhideWhenUsed/>
    <w:rsid w:val="00145863"/>
  </w:style>
  <w:style w:type="table" w:customStyle="1" w:styleId="ReportTable222">
    <w:name w:val="Report Table 222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23">
    <w:name w:val="Report Table 223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2">
    <w:name w:val="Нет списка42"/>
    <w:next w:val="a2"/>
    <w:uiPriority w:val="99"/>
    <w:semiHidden/>
    <w:unhideWhenUsed/>
    <w:rsid w:val="00145863"/>
  </w:style>
  <w:style w:type="table" w:customStyle="1" w:styleId="ReportTable224">
    <w:name w:val="Report Table 224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3">
    <w:name w:val="Нет списка43"/>
    <w:next w:val="a2"/>
    <w:uiPriority w:val="99"/>
    <w:semiHidden/>
    <w:unhideWhenUsed/>
    <w:rsid w:val="00145863"/>
  </w:style>
  <w:style w:type="table" w:customStyle="1" w:styleId="ReportTable225">
    <w:name w:val="Report Table 225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4">
    <w:name w:val="Нет списка44"/>
    <w:next w:val="a2"/>
    <w:uiPriority w:val="99"/>
    <w:semiHidden/>
    <w:unhideWhenUsed/>
    <w:rsid w:val="00145863"/>
  </w:style>
  <w:style w:type="table" w:customStyle="1" w:styleId="ReportTable226">
    <w:name w:val="Report Table 226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5">
    <w:name w:val="Нет списка45"/>
    <w:next w:val="a2"/>
    <w:uiPriority w:val="99"/>
    <w:semiHidden/>
    <w:unhideWhenUsed/>
    <w:rsid w:val="00145863"/>
  </w:style>
  <w:style w:type="numbering" w:customStyle="1" w:styleId="46">
    <w:name w:val="Нет списка46"/>
    <w:next w:val="a2"/>
    <w:uiPriority w:val="99"/>
    <w:semiHidden/>
    <w:unhideWhenUsed/>
    <w:rsid w:val="00145863"/>
  </w:style>
  <w:style w:type="table" w:customStyle="1" w:styleId="1a">
    <w:name w:val="Сетка таблицы1"/>
    <w:basedOn w:val="a1"/>
    <w:next w:val="afc"/>
    <w:uiPriority w:val="59"/>
    <w:rsid w:val="00145863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7">
    <w:name w:val="Нет списка47"/>
    <w:next w:val="a2"/>
    <w:uiPriority w:val="99"/>
    <w:semiHidden/>
    <w:unhideWhenUsed/>
    <w:rsid w:val="00145863"/>
  </w:style>
  <w:style w:type="numbering" w:customStyle="1" w:styleId="48">
    <w:name w:val="Нет списка48"/>
    <w:next w:val="a2"/>
    <w:uiPriority w:val="99"/>
    <w:semiHidden/>
    <w:unhideWhenUsed/>
    <w:rsid w:val="00145863"/>
  </w:style>
  <w:style w:type="numbering" w:customStyle="1" w:styleId="49">
    <w:name w:val="Нет списка49"/>
    <w:next w:val="a2"/>
    <w:uiPriority w:val="99"/>
    <w:semiHidden/>
    <w:unhideWhenUsed/>
    <w:rsid w:val="00145863"/>
  </w:style>
  <w:style w:type="paragraph" w:customStyle="1" w:styleId="aff8">
    <w:name w:val="Îáû÷íûé"/>
    <w:rsid w:val="00145863"/>
    <w:pPr>
      <w:widowControl w:val="0"/>
      <w:autoSpaceDE w:val="0"/>
      <w:autoSpaceDN w:val="0"/>
    </w:pPr>
  </w:style>
  <w:style w:type="paragraph" w:customStyle="1" w:styleId="caaieiaie1">
    <w:name w:val="caaieiaie 1"/>
    <w:basedOn w:val="aff8"/>
    <w:next w:val="aff8"/>
    <w:rsid w:val="00145863"/>
  </w:style>
  <w:style w:type="paragraph" w:customStyle="1" w:styleId="1b">
    <w:name w:val="заголовок 1"/>
    <w:basedOn w:val="a"/>
    <w:next w:val="a"/>
    <w:rsid w:val="00145863"/>
    <w:pPr>
      <w:keepNext/>
      <w:autoSpaceDE w:val="0"/>
      <w:autoSpaceDN w:val="0"/>
      <w:spacing w:before="240" w:after="60"/>
      <w:ind w:firstLine="0"/>
      <w:jc w:val="center"/>
    </w:pPr>
    <w:rPr>
      <w:b/>
      <w:bCs/>
      <w:kern w:val="28"/>
      <w:szCs w:val="28"/>
      <w:lang w:val="ru-RU" w:bidi="ar-SA"/>
    </w:rPr>
  </w:style>
  <w:style w:type="paragraph" w:customStyle="1" w:styleId="2a">
    <w:name w:val="заголовок 2"/>
    <w:basedOn w:val="a"/>
    <w:next w:val="a"/>
    <w:link w:val="2b"/>
    <w:rsid w:val="00145863"/>
    <w:pPr>
      <w:keepNext/>
      <w:autoSpaceDE w:val="0"/>
      <w:autoSpaceDN w:val="0"/>
      <w:spacing w:before="240" w:after="60"/>
      <w:ind w:firstLine="0"/>
      <w:jc w:val="center"/>
    </w:pPr>
    <w:rPr>
      <w:rFonts w:ascii="Arial" w:hAnsi="Arial" w:cs="Arial"/>
      <w:b/>
      <w:bCs/>
      <w:i/>
      <w:iCs/>
      <w:sz w:val="24"/>
      <w:szCs w:val="24"/>
      <w:lang w:val="ru-RU" w:bidi="ar-SA"/>
    </w:rPr>
  </w:style>
  <w:style w:type="paragraph" w:customStyle="1" w:styleId="3a">
    <w:name w:val="заголовок 3"/>
    <w:basedOn w:val="a"/>
    <w:next w:val="a"/>
    <w:rsid w:val="00145863"/>
    <w:pPr>
      <w:keepNext/>
      <w:autoSpaceDE w:val="0"/>
      <w:autoSpaceDN w:val="0"/>
      <w:spacing w:before="240" w:after="60"/>
      <w:ind w:firstLine="0"/>
    </w:pPr>
    <w:rPr>
      <w:rFonts w:ascii="Arial" w:hAnsi="Arial" w:cs="Arial"/>
      <w:sz w:val="24"/>
      <w:szCs w:val="24"/>
      <w:lang w:val="ru-RU" w:bidi="ar-SA"/>
    </w:rPr>
  </w:style>
  <w:style w:type="character" w:customStyle="1" w:styleId="aff9">
    <w:name w:val="Основной шрифт"/>
    <w:rsid w:val="00145863"/>
  </w:style>
  <w:style w:type="paragraph" w:customStyle="1" w:styleId="82">
    <w:name w:val="çàãîëîâîê 8"/>
    <w:basedOn w:val="aff8"/>
    <w:next w:val="aff8"/>
    <w:rsid w:val="00145863"/>
  </w:style>
  <w:style w:type="paragraph" w:customStyle="1" w:styleId="1c">
    <w:name w:val="оглавление 1"/>
    <w:basedOn w:val="a"/>
    <w:next w:val="a"/>
    <w:autoRedefine/>
    <w:rsid w:val="00145863"/>
    <w:pPr>
      <w:autoSpaceDE w:val="0"/>
      <w:autoSpaceDN w:val="0"/>
      <w:spacing w:before="60"/>
      <w:ind w:left="284" w:firstLine="0"/>
      <w:jc w:val="center"/>
    </w:pPr>
    <w:rPr>
      <w:b/>
      <w:bCs/>
      <w:szCs w:val="28"/>
      <w:lang w:val="ru-RU" w:bidi="ar-SA"/>
    </w:rPr>
  </w:style>
  <w:style w:type="paragraph" w:customStyle="1" w:styleId="2c">
    <w:name w:val="оглавление 2"/>
    <w:basedOn w:val="a"/>
    <w:next w:val="a"/>
    <w:autoRedefine/>
    <w:rsid w:val="00145863"/>
    <w:pPr>
      <w:autoSpaceDE w:val="0"/>
      <w:autoSpaceDN w:val="0"/>
      <w:spacing w:line="240" w:lineRule="atLeast"/>
      <w:ind w:left="851" w:firstLine="0"/>
    </w:pPr>
    <w:rPr>
      <w:rFonts w:ascii="Arial" w:hAnsi="Arial" w:cs="Arial"/>
      <w:i/>
      <w:iCs/>
      <w:sz w:val="24"/>
      <w:szCs w:val="24"/>
      <w:lang w:val="ru-RU" w:bidi="ar-SA"/>
    </w:rPr>
  </w:style>
  <w:style w:type="paragraph" w:customStyle="1" w:styleId="3b">
    <w:name w:val="оглавление 3"/>
    <w:basedOn w:val="a"/>
    <w:next w:val="a"/>
    <w:autoRedefine/>
    <w:rsid w:val="00145863"/>
    <w:pPr>
      <w:autoSpaceDE w:val="0"/>
      <w:autoSpaceDN w:val="0"/>
      <w:ind w:left="400" w:firstLine="0"/>
    </w:pPr>
    <w:rPr>
      <w:sz w:val="20"/>
      <w:szCs w:val="20"/>
      <w:lang w:val="ru-RU" w:bidi="ar-SA"/>
    </w:rPr>
  </w:style>
  <w:style w:type="paragraph" w:customStyle="1" w:styleId="4a">
    <w:name w:val="оглавление 4"/>
    <w:basedOn w:val="a"/>
    <w:next w:val="a"/>
    <w:autoRedefine/>
    <w:rsid w:val="00145863"/>
    <w:pPr>
      <w:autoSpaceDE w:val="0"/>
      <w:autoSpaceDN w:val="0"/>
      <w:ind w:left="600" w:firstLine="0"/>
    </w:pPr>
    <w:rPr>
      <w:sz w:val="20"/>
      <w:szCs w:val="20"/>
      <w:lang w:val="ru-RU" w:bidi="ar-SA"/>
    </w:rPr>
  </w:style>
  <w:style w:type="paragraph" w:customStyle="1" w:styleId="52">
    <w:name w:val="оглавление 5"/>
    <w:basedOn w:val="a"/>
    <w:next w:val="a"/>
    <w:autoRedefine/>
    <w:rsid w:val="00145863"/>
    <w:pPr>
      <w:autoSpaceDE w:val="0"/>
      <w:autoSpaceDN w:val="0"/>
      <w:ind w:left="800" w:firstLine="0"/>
    </w:pPr>
    <w:rPr>
      <w:sz w:val="20"/>
      <w:szCs w:val="20"/>
      <w:lang w:val="ru-RU" w:bidi="ar-SA"/>
    </w:rPr>
  </w:style>
  <w:style w:type="paragraph" w:customStyle="1" w:styleId="62">
    <w:name w:val="оглавление 6"/>
    <w:basedOn w:val="a"/>
    <w:next w:val="a"/>
    <w:autoRedefine/>
    <w:rsid w:val="00145863"/>
    <w:pPr>
      <w:autoSpaceDE w:val="0"/>
      <w:autoSpaceDN w:val="0"/>
      <w:ind w:left="1000" w:firstLine="0"/>
    </w:pPr>
    <w:rPr>
      <w:sz w:val="20"/>
      <w:szCs w:val="20"/>
      <w:lang w:val="ru-RU" w:bidi="ar-SA"/>
    </w:rPr>
  </w:style>
  <w:style w:type="paragraph" w:customStyle="1" w:styleId="72">
    <w:name w:val="оглавление 7"/>
    <w:basedOn w:val="a"/>
    <w:next w:val="a"/>
    <w:autoRedefine/>
    <w:rsid w:val="00145863"/>
    <w:pPr>
      <w:autoSpaceDE w:val="0"/>
      <w:autoSpaceDN w:val="0"/>
      <w:ind w:left="1200" w:firstLine="0"/>
    </w:pPr>
    <w:rPr>
      <w:sz w:val="20"/>
      <w:szCs w:val="20"/>
      <w:lang w:val="ru-RU" w:bidi="ar-SA"/>
    </w:rPr>
  </w:style>
  <w:style w:type="paragraph" w:customStyle="1" w:styleId="83">
    <w:name w:val="оглавление 8"/>
    <w:basedOn w:val="a"/>
    <w:next w:val="a"/>
    <w:autoRedefine/>
    <w:rsid w:val="00145863"/>
    <w:pPr>
      <w:autoSpaceDE w:val="0"/>
      <w:autoSpaceDN w:val="0"/>
      <w:ind w:left="1400" w:firstLine="0"/>
    </w:pPr>
    <w:rPr>
      <w:sz w:val="20"/>
      <w:szCs w:val="20"/>
      <w:lang w:val="ru-RU" w:bidi="ar-SA"/>
    </w:rPr>
  </w:style>
  <w:style w:type="paragraph" w:customStyle="1" w:styleId="92">
    <w:name w:val="оглавление 9"/>
    <w:basedOn w:val="a"/>
    <w:next w:val="a"/>
    <w:autoRedefine/>
    <w:rsid w:val="00145863"/>
    <w:pPr>
      <w:autoSpaceDE w:val="0"/>
      <w:autoSpaceDN w:val="0"/>
      <w:ind w:left="1600" w:firstLine="0"/>
    </w:pPr>
    <w:rPr>
      <w:sz w:val="20"/>
      <w:szCs w:val="20"/>
      <w:lang w:val="ru-RU" w:bidi="ar-SA"/>
    </w:rPr>
  </w:style>
  <w:style w:type="character" w:customStyle="1" w:styleId="affa">
    <w:name w:val="знак примечания"/>
    <w:basedOn w:val="aff9"/>
    <w:rsid w:val="00145863"/>
  </w:style>
  <w:style w:type="paragraph" w:customStyle="1" w:styleId="affb">
    <w:name w:val="текст примечания"/>
    <w:basedOn w:val="a"/>
    <w:rsid w:val="00145863"/>
    <w:pPr>
      <w:autoSpaceDE w:val="0"/>
      <w:autoSpaceDN w:val="0"/>
      <w:ind w:firstLine="0"/>
    </w:pPr>
    <w:rPr>
      <w:sz w:val="20"/>
      <w:szCs w:val="20"/>
      <w:lang w:val="ru-RU" w:bidi="ar-SA"/>
    </w:rPr>
  </w:style>
  <w:style w:type="paragraph" w:customStyle="1" w:styleId="affc">
    <w:name w:val="Тексты"/>
    <w:basedOn w:val="a"/>
    <w:rsid w:val="00145863"/>
    <w:pPr>
      <w:autoSpaceDE w:val="0"/>
      <w:autoSpaceDN w:val="0"/>
    </w:pPr>
    <w:rPr>
      <w:sz w:val="26"/>
      <w:szCs w:val="26"/>
      <w:lang w:val="ru-RU" w:bidi="ar-SA"/>
    </w:rPr>
  </w:style>
  <w:style w:type="paragraph" w:customStyle="1" w:styleId="-2">
    <w:name w:val="Те№-2"/>
    <w:basedOn w:val="a"/>
    <w:rsid w:val="00145863"/>
    <w:pPr>
      <w:autoSpaceDE w:val="0"/>
      <w:autoSpaceDN w:val="0"/>
      <w:spacing w:before="240"/>
    </w:pPr>
    <w:rPr>
      <w:sz w:val="26"/>
      <w:szCs w:val="26"/>
      <w:lang w:val="ru-RU" w:bidi="ar-SA"/>
    </w:rPr>
  </w:style>
  <w:style w:type="paragraph" w:customStyle="1" w:styleId="-3">
    <w:name w:val="Те№-3"/>
    <w:basedOn w:val="a"/>
    <w:rsid w:val="00145863"/>
    <w:pPr>
      <w:widowControl w:val="0"/>
      <w:autoSpaceDE w:val="0"/>
      <w:autoSpaceDN w:val="0"/>
      <w:spacing w:before="120"/>
    </w:pPr>
    <w:rPr>
      <w:sz w:val="26"/>
      <w:szCs w:val="26"/>
      <w:lang w:val="ru-RU" w:bidi="ar-SA"/>
    </w:rPr>
  </w:style>
  <w:style w:type="paragraph" w:customStyle="1" w:styleId="-4">
    <w:name w:val="Те№-4"/>
    <w:basedOn w:val="a"/>
    <w:rsid w:val="00145863"/>
    <w:pPr>
      <w:autoSpaceDE w:val="0"/>
      <w:autoSpaceDN w:val="0"/>
      <w:spacing w:before="120"/>
      <w:ind w:left="567"/>
    </w:pPr>
    <w:rPr>
      <w:sz w:val="26"/>
      <w:szCs w:val="26"/>
      <w:lang w:val="ru-RU" w:bidi="ar-SA"/>
    </w:rPr>
  </w:style>
  <w:style w:type="paragraph" w:customStyle="1" w:styleId="affd">
    <w:name w:val="Табличный"/>
    <w:basedOn w:val="a"/>
    <w:rsid w:val="00145863"/>
    <w:pPr>
      <w:widowControl w:val="0"/>
      <w:autoSpaceDE w:val="0"/>
      <w:autoSpaceDN w:val="0"/>
      <w:spacing w:before="60" w:after="60"/>
      <w:ind w:firstLine="0"/>
    </w:pPr>
    <w:rPr>
      <w:sz w:val="26"/>
      <w:szCs w:val="26"/>
      <w:lang w:val="ru-RU" w:bidi="ar-SA"/>
    </w:rPr>
  </w:style>
  <w:style w:type="paragraph" w:customStyle="1" w:styleId="affe">
    <w:name w:val="где"/>
    <w:basedOn w:val="affc"/>
    <w:rsid w:val="00145863"/>
  </w:style>
  <w:style w:type="paragraph" w:customStyle="1" w:styleId="1d">
    <w:name w:val="Стиль заголовок 1 + По ширине"/>
    <w:basedOn w:val="1b"/>
    <w:rsid w:val="00145863"/>
  </w:style>
  <w:style w:type="table" w:customStyle="1" w:styleId="2d">
    <w:name w:val="Сетка таблицы2"/>
    <w:basedOn w:val="a1"/>
    <w:next w:val="afc"/>
    <w:rsid w:val="00145863"/>
    <w:pPr>
      <w:autoSpaceDE w:val="0"/>
      <w:autoSpaceDN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2">
    <w:name w:val="Font Style12"/>
    <w:basedOn w:val="a0"/>
    <w:rsid w:val="00145863"/>
    <w:rPr>
      <w:rFonts w:ascii="Franklin Gothic Heavy" w:hAnsi="Franklin Gothic Heavy" w:cs="Franklin Gothic Heavy"/>
      <w:spacing w:val="-20"/>
      <w:sz w:val="16"/>
      <w:szCs w:val="16"/>
    </w:rPr>
  </w:style>
  <w:style w:type="character" w:customStyle="1" w:styleId="b-serp-urlb-serp-urlinlineyes">
    <w:name w:val="b-serp-url b-serp-url_inline_yes"/>
    <w:basedOn w:val="a0"/>
    <w:rsid w:val="00145863"/>
  </w:style>
  <w:style w:type="character" w:customStyle="1" w:styleId="b-serp-urlitem">
    <w:name w:val="b-serp-url__item"/>
    <w:basedOn w:val="a0"/>
    <w:rsid w:val="00145863"/>
  </w:style>
  <w:style w:type="character" w:customStyle="1" w:styleId="b-serp-urlmark">
    <w:name w:val="b-serp-url__mark"/>
    <w:basedOn w:val="a0"/>
    <w:rsid w:val="00145863"/>
  </w:style>
  <w:style w:type="paragraph" w:customStyle="1" w:styleId="Style9">
    <w:name w:val="Style9"/>
    <w:basedOn w:val="a"/>
    <w:rsid w:val="00145863"/>
    <w:pPr>
      <w:widowControl w:val="0"/>
      <w:autoSpaceDE w:val="0"/>
      <w:autoSpaceDN w:val="0"/>
      <w:adjustRightInd w:val="0"/>
      <w:spacing w:line="324" w:lineRule="exact"/>
      <w:ind w:firstLine="850"/>
    </w:pPr>
    <w:rPr>
      <w:sz w:val="24"/>
      <w:szCs w:val="24"/>
      <w:lang w:val="ru-RU" w:bidi="ar-SA"/>
    </w:rPr>
  </w:style>
  <w:style w:type="character" w:customStyle="1" w:styleId="FontStyle18">
    <w:name w:val="Font Style18"/>
    <w:basedOn w:val="a0"/>
    <w:rsid w:val="00145863"/>
    <w:rPr>
      <w:rFonts w:ascii="Times New Roman" w:hAnsi="Times New Roman" w:cs="Times New Roman"/>
      <w:sz w:val="26"/>
      <w:szCs w:val="26"/>
    </w:rPr>
  </w:style>
  <w:style w:type="character" w:customStyle="1" w:styleId="apple-tab-span">
    <w:name w:val="apple-tab-span"/>
    <w:basedOn w:val="a0"/>
    <w:rsid w:val="00145863"/>
    <w:rPr>
      <w:rFonts w:cs="Times New Roman"/>
    </w:rPr>
  </w:style>
  <w:style w:type="character" w:customStyle="1" w:styleId="ff2">
    <w:name w:val="ff2"/>
    <w:basedOn w:val="a0"/>
    <w:rsid w:val="00145863"/>
    <w:rPr>
      <w:rFonts w:cs="Times New Roman"/>
    </w:rPr>
  </w:style>
  <w:style w:type="paragraph" w:customStyle="1" w:styleId="tekstob">
    <w:name w:val="tekstob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character" w:customStyle="1" w:styleId="apple-converted-space">
    <w:name w:val="apple-converted-space"/>
    <w:basedOn w:val="a0"/>
    <w:rsid w:val="00145863"/>
  </w:style>
  <w:style w:type="paragraph" w:customStyle="1" w:styleId="Default">
    <w:name w:val="Default"/>
    <w:rsid w:val="0014586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fb">
    <w:name w:val="ОбычнУfbй"/>
    <w:rsid w:val="00145863"/>
    <w:pPr>
      <w:widowControl w:val="0"/>
    </w:pPr>
  </w:style>
  <w:style w:type="character" w:customStyle="1" w:styleId="ecattext">
    <w:name w:val="ecattext"/>
    <w:basedOn w:val="a0"/>
    <w:rsid w:val="00145863"/>
  </w:style>
  <w:style w:type="numbering" w:customStyle="1" w:styleId="500">
    <w:name w:val="Нет списка50"/>
    <w:next w:val="a2"/>
    <w:uiPriority w:val="99"/>
    <w:semiHidden/>
    <w:unhideWhenUsed/>
    <w:rsid w:val="00145863"/>
  </w:style>
  <w:style w:type="numbering" w:customStyle="1" w:styleId="510">
    <w:name w:val="Нет списка51"/>
    <w:next w:val="a2"/>
    <w:uiPriority w:val="99"/>
    <w:semiHidden/>
    <w:unhideWhenUsed/>
    <w:rsid w:val="00145863"/>
  </w:style>
  <w:style w:type="numbering" w:customStyle="1" w:styleId="520">
    <w:name w:val="Нет списка52"/>
    <w:next w:val="a2"/>
    <w:uiPriority w:val="99"/>
    <w:semiHidden/>
    <w:unhideWhenUsed/>
    <w:rsid w:val="00145863"/>
  </w:style>
  <w:style w:type="table" w:customStyle="1" w:styleId="TableNormal">
    <w:name w:val="Table Normal"/>
    <w:uiPriority w:val="2"/>
    <w:semiHidden/>
    <w:unhideWhenUsed/>
    <w:qFormat/>
    <w:rsid w:val="00145863"/>
    <w:pPr>
      <w:widowControl w:val="0"/>
    </w:pPr>
    <w:rPr>
      <w:rFonts w:eastAsia="Calibr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1">
    <w:name w:val="Табл12"/>
    <w:basedOn w:val="a"/>
    <w:uiPriority w:val="1"/>
    <w:qFormat/>
    <w:rsid w:val="00145863"/>
    <w:pPr>
      <w:widowControl w:val="0"/>
      <w:shd w:val="clear" w:color="auto" w:fill="FFFFFF"/>
      <w:autoSpaceDE w:val="0"/>
      <w:autoSpaceDN w:val="0"/>
      <w:adjustRightInd w:val="0"/>
      <w:ind w:firstLine="0"/>
      <w:jc w:val="center"/>
    </w:pPr>
    <w:rPr>
      <w:sz w:val="24"/>
      <w:szCs w:val="24"/>
      <w:lang w:val="ru-RU" w:bidi="ar-SA"/>
    </w:rPr>
  </w:style>
  <w:style w:type="paragraph" w:customStyle="1" w:styleId="TableParagraph">
    <w:name w:val="Table Paragraph"/>
    <w:basedOn w:val="a"/>
    <w:uiPriority w:val="1"/>
    <w:qFormat/>
    <w:rsid w:val="00145863"/>
    <w:pPr>
      <w:widowControl w:val="0"/>
      <w:ind w:firstLine="0"/>
    </w:pPr>
    <w:rPr>
      <w:rFonts w:ascii="Calibri" w:eastAsia="Calibri" w:hAnsi="Calibri"/>
      <w:lang w:bidi="ar-SA"/>
    </w:rPr>
  </w:style>
  <w:style w:type="table" w:customStyle="1" w:styleId="ReportTable227">
    <w:name w:val="Report Table 227"/>
    <w:uiPriority w:val="98"/>
    <w:semiHidden/>
    <w:unhideWhenUsed/>
    <w:qFormat/>
    <w:rsid w:val="00145863"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53">
    <w:name w:val="Нет списка53"/>
    <w:next w:val="a2"/>
    <w:uiPriority w:val="99"/>
    <w:semiHidden/>
    <w:unhideWhenUsed/>
    <w:rsid w:val="00145863"/>
  </w:style>
  <w:style w:type="numbering" w:customStyle="1" w:styleId="54">
    <w:name w:val="Нет списка54"/>
    <w:next w:val="a2"/>
    <w:uiPriority w:val="99"/>
    <w:semiHidden/>
    <w:unhideWhenUsed/>
    <w:rsid w:val="00145863"/>
  </w:style>
  <w:style w:type="numbering" w:customStyle="1" w:styleId="55">
    <w:name w:val="Нет списка55"/>
    <w:next w:val="a2"/>
    <w:uiPriority w:val="99"/>
    <w:semiHidden/>
    <w:unhideWhenUsed/>
    <w:rsid w:val="00145863"/>
  </w:style>
  <w:style w:type="numbering" w:customStyle="1" w:styleId="56">
    <w:name w:val="Нет списка56"/>
    <w:next w:val="a2"/>
    <w:uiPriority w:val="99"/>
    <w:semiHidden/>
    <w:unhideWhenUsed/>
    <w:rsid w:val="00145863"/>
  </w:style>
  <w:style w:type="paragraph" w:customStyle="1" w:styleId="2e">
    <w:name w:val="Обычный2"/>
    <w:rsid w:val="00145863"/>
    <w:pPr>
      <w:widowControl w:val="0"/>
    </w:pPr>
    <w:rPr>
      <w:rFonts w:ascii="Arial" w:hAnsi="Arial"/>
      <w:snapToGrid w:val="0"/>
    </w:rPr>
  </w:style>
  <w:style w:type="table" w:customStyle="1" w:styleId="ReportTable228">
    <w:name w:val="Report Table 228"/>
    <w:uiPriority w:val="98"/>
    <w:semiHidden/>
    <w:unhideWhenUsed/>
    <w:qFormat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57">
    <w:name w:val="Нет списка57"/>
    <w:next w:val="a2"/>
    <w:uiPriority w:val="99"/>
    <w:semiHidden/>
    <w:unhideWhenUsed/>
    <w:rsid w:val="00145863"/>
  </w:style>
  <w:style w:type="numbering" w:customStyle="1" w:styleId="58">
    <w:name w:val="Нет списка58"/>
    <w:next w:val="a2"/>
    <w:uiPriority w:val="99"/>
    <w:semiHidden/>
    <w:unhideWhenUsed/>
    <w:rsid w:val="00145863"/>
  </w:style>
  <w:style w:type="table" w:customStyle="1" w:styleId="ReportTable229">
    <w:name w:val="Report Table 229"/>
    <w:uiPriority w:val="98"/>
    <w:semiHidden/>
    <w:unhideWhenUsed/>
    <w:qFormat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59">
    <w:name w:val="Нет списка59"/>
    <w:next w:val="a2"/>
    <w:uiPriority w:val="99"/>
    <w:semiHidden/>
    <w:unhideWhenUsed/>
    <w:rsid w:val="00145863"/>
  </w:style>
  <w:style w:type="numbering" w:customStyle="1" w:styleId="600">
    <w:name w:val="Нет списка60"/>
    <w:next w:val="a2"/>
    <w:uiPriority w:val="99"/>
    <w:semiHidden/>
    <w:unhideWhenUsed/>
    <w:rsid w:val="00145863"/>
  </w:style>
  <w:style w:type="numbering" w:customStyle="1" w:styleId="1100">
    <w:name w:val="Нет списка110"/>
    <w:next w:val="a2"/>
    <w:uiPriority w:val="99"/>
    <w:semiHidden/>
    <w:unhideWhenUsed/>
    <w:rsid w:val="00145863"/>
  </w:style>
  <w:style w:type="paragraph" w:customStyle="1" w:styleId="font5">
    <w:name w:val="font5"/>
    <w:basedOn w:val="a"/>
    <w:rsid w:val="00145863"/>
    <w:pPr>
      <w:spacing w:before="100" w:beforeAutospacing="1" w:after="100" w:afterAutospacing="1"/>
      <w:ind w:firstLine="0"/>
    </w:pPr>
    <w:rPr>
      <w:color w:val="000000"/>
      <w:sz w:val="24"/>
      <w:szCs w:val="24"/>
      <w:lang w:val="ru-RU" w:bidi="ar-SA"/>
    </w:rPr>
  </w:style>
  <w:style w:type="paragraph" w:customStyle="1" w:styleId="font6">
    <w:name w:val="font6"/>
    <w:basedOn w:val="a"/>
    <w:rsid w:val="00145863"/>
    <w:pPr>
      <w:spacing w:before="100" w:beforeAutospacing="1" w:after="100" w:afterAutospacing="1"/>
      <w:ind w:firstLine="0"/>
    </w:pPr>
    <w:rPr>
      <w:color w:val="000000"/>
      <w:sz w:val="24"/>
      <w:szCs w:val="24"/>
      <w:lang w:val="ru-RU" w:bidi="ar-SA"/>
    </w:rPr>
  </w:style>
  <w:style w:type="paragraph" w:customStyle="1" w:styleId="font7">
    <w:name w:val="font7"/>
    <w:basedOn w:val="a"/>
    <w:rsid w:val="00145863"/>
    <w:pPr>
      <w:spacing w:before="100" w:beforeAutospacing="1" w:after="100" w:afterAutospacing="1"/>
      <w:ind w:firstLine="0"/>
    </w:pPr>
    <w:rPr>
      <w:b/>
      <w:bCs/>
      <w:lang w:val="ru-RU" w:bidi="ar-SA"/>
    </w:rPr>
  </w:style>
  <w:style w:type="paragraph" w:customStyle="1" w:styleId="xl65">
    <w:name w:val="xl65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66">
    <w:name w:val="xl66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67">
    <w:name w:val="xl67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68">
    <w:name w:val="xl68"/>
    <w:basedOn w:val="a"/>
    <w:rsid w:val="00145863"/>
    <w:pPr>
      <w:spacing w:before="100" w:beforeAutospacing="1" w:after="100" w:afterAutospacing="1"/>
      <w:ind w:firstLine="0"/>
      <w:jc w:val="center"/>
    </w:pPr>
    <w:rPr>
      <w:color w:val="000000"/>
      <w:sz w:val="24"/>
      <w:szCs w:val="24"/>
      <w:lang w:val="ru-RU" w:bidi="ar-SA"/>
    </w:rPr>
  </w:style>
  <w:style w:type="paragraph" w:customStyle="1" w:styleId="xl69">
    <w:name w:val="xl69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0"/>
      <w:szCs w:val="20"/>
      <w:lang w:val="ru-RU" w:bidi="ar-SA"/>
    </w:rPr>
  </w:style>
  <w:style w:type="paragraph" w:customStyle="1" w:styleId="xl70">
    <w:name w:val="xl70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71">
    <w:name w:val="xl71"/>
    <w:basedOn w:val="a"/>
    <w:rsid w:val="00145863"/>
    <w:pPr>
      <w:spacing w:before="100" w:beforeAutospacing="1" w:after="100" w:afterAutospacing="1"/>
      <w:ind w:firstLine="0"/>
    </w:pPr>
    <w:rPr>
      <w:color w:val="000000"/>
      <w:sz w:val="19"/>
      <w:szCs w:val="19"/>
      <w:lang w:val="ru-RU" w:bidi="ar-SA"/>
    </w:rPr>
  </w:style>
  <w:style w:type="paragraph" w:customStyle="1" w:styleId="xl72">
    <w:name w:val="xl72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73">
    <w:name w:val="xl73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74">
    <w:name w:val="xl74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75">
    <w:name w:val="xl75"/>
    <w:basedOn w:val="a"/>
    <w:rsid w:val="00145863"/>
    <w:pP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76">
    <w:name w:val="xl76"/>
    <w:basedOn w:val="a"/>
    <w:rsid w:val="00145863"/>
    <w:pPr>
      <w:spacing w:before="100" w:beforeAutospacing="1" w:after="100" w:afterAutospacing="1"/>
      <w:ind w:firstLine="0"/>
    </w:pPr>
    <w:rPr>
      <w:i/>
      <w:iCs/>
      <w:color w:val="000000"/>
      <w:sz w:val="24"/>
      <w:szCs w:val="24"/>
      <w:lang w:val="ru-RU" w:bidi="ar-SA"/>
    </w:rPr>
  </w:style>
  <w:style w:type="paragraph" w:customStyle="1" w:styleId="xl77">
    <w:name w:val="xl77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color w:val="000000"/>
      <w:sz w:val="24"/>
      <w:szCs w:val="24"/>
      <w:lang w:val="ru-RU" w:bidi="ar-SA"/>
    </w:rPr>
  </w:style>
  <w:style w:type="paragraph" w:customStyle="1" w:styleId="xl78">
    <w:name w:val="xl78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color w:val="000000"/>
      <w:sz w:val="24"/>
      <w:szCs w:val="24"/>
      <w:lang w:val="ru-RU" w:bidi="ar-SA"/>
    </w:rPr>
  </w:style>
  <w:style w:type="paragraph" w:customStyle="1" w:styleId="xl79">
    <w:name w:val="xl79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80">
    <w:name w:val="xl80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81">
    <w:name w:val="xl81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  <w:szCs w:val="24"/>
      <w:lang w:val="ru-RU" w:bidi="ar-SA"/>
    </w:rPr>
  </w:style>
  <w:style w:type="paragraph" w:customStyle="1" w:styleId="xl82">
    <w:name w:val="xl82"/>
    <w:basedOn w:val="a"/>
    <w:rsid w:val="00145863"/>
    <w:pP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83">
    <w:name w:val="xl83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  <w:szCs w:val="24"/>
      <w:lang w:val="ru-RU" w:bidi="ar-SA"/>
    </w:rPr>
  </w:style>
  <w:style w:type="paragraph" w:customStyle="1" w:styleId="xl84">
    <w:name w:val="xl84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85">
    <w:name w:val="xl85"/>
    <w:basedOn w:val="a"/>
    <w:rsid w:val="00145863"/>
    <w:pPr>
      <w:spacing w:before="100" w:beforeAutospacing="1" w:after="100" w:afterAutospacing="1"/>
      <w:ind w:firstLine="0"/>
      <w:textAlignment w:val="center"/>
    </w:pPr>
    <w:rPr>
      <w:color w:val="000000"/>
      <w:sz w:val="24"/>
      <w:szCs w:val="24"/>
      <w:lang w:val="ru-RU" w:bidi="ar-SA"/>
    </w:rPr>
  </w:style>
  <w:style w:type="paragraph" w:customStyle="1" w:styleId="xl86">
    <w:name w:val="xl86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87">
    <w:name w:val="xl87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88">
    <w:name w:val="xl88"/>
    <w:basedOn w:val="a"/>
    <w:rsid w:val="00145863"/>
    <w:pPr>
      <w:spacing w:before="100" w:beforeAutospacing="1" w:after="100" w:afterAutospacing="1"/>
      <w:ind w:firstLine="0"/>
    </w:pPr>
    <w:rPr>
      <w:b/>
      <w:bCs/>
      <w:sz w:val="24"/>
      <w:szCs w:val="24"/>
      <w:lang w:val="ru-RU" w:bidi="ar-SA"/>
    </w:rPr>
  </w:style>
  <w:style w:type="paragraph" w:customStyle="1" w:styleId="xl89">
    <w:name w:val="xl89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color w:val="000000"/>
      <w:sz w:val="24"/>
      <w:szCs w:val="24"/>
      <w:lang w:val="ru-RU" w:bidi="ar-SA"/>
    </w:rPr>
  </w:style>
  <w:style w:type="paragraph" w:customStyle="1" w:styleId="xl90">
    <w:name w:val="xl90"/>
    <w:basedOn w:val="a"/>
    <w:rsid w:val="00145863"/>
    <w:pP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91">
    <w:name w:val="xl91"/>
    <w:basedOn w:val="a"/>
    <w:rsid w:val="00145863"/>
    <w:pP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92">
    <w:name w:val="xl92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93">
    <w:name w:val="xl93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94">
    <w:name w:val="xl94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95">
    <w:name w:val="xl95"/>
    <w:basedOn w:val="a"/>
    <w:rsid w:val="00145863"/>
    <w:pPr>
      <w:spacing w:before="100" w:beforeAutospacing="1" w:after="100" w:afterAutospacing="1"/>
      <w:ind w:firstLine="0"/>
      <w:jc w:val="center"/>
      <w:textAlignment w:val="center"/>
    </w:pPr>
    <w:rPr>
      <w:sz w:val="24"/>
      <w:szCs w:val="24"/>
      <w:lang w:val="ru-RU" w:bidi="ar-SA"/>
    </w:rPr>
  </w:style>
  <w:style w:type="paragraph" w:customStyle="1" w:styleId="xl96">
    <w:name w:val="xl96"/>
    <w:basedOn w:val="a"/>
    <w:rsid w:val="001458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  <w:szCs w:val="24"/>
      <w:lang w:val="ru-RU" w:bidi="ar-SA"/>
    </w:rPr>
  </w:style>
  <w:style w:type="paragraph" w:customStyle="1" w:styleId="xl97">
    <w:name w:val="xl97"/>
    <w:basedOn w:val="a"/>
    <w:rsid w:val="00145863"/>
    <w:pPr>
      <w:spacing w:before="100" w:beforeAutospacing="1" w:after="100" w:afterAutospacing="1"/>
      <w:ind w:firstLine="0"/>
      <w:textAlignment w:val="center"/>
    </w:pPr>
    <w:rPr>
      <w:sz w:val="24"/>
      <w:szCs w:val="24"/>
      <w:lang w:val="ru-RU" w:bidi="ar-SA"/>
    </w:rPr>
  </w:style>
  <w:style w:type="paragraph" w:customStyle="1" w:styleId="xl98">
    <w:name w:val="xl98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99">
    <w:name w:val="xl99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  <w:szCs w:val="24"/>
      <w:lang w:val="ru-RU" w:bidi="ar-SA"/>
    </w:rPr>
  </w:style>
  <w:style w:type="paragraph" w:customStyle="1" w:styleId="xl100">
    <w:name w:val="xl100"/>
    <w:basedOn w:val="a"/>
    <w:rsid w:val="00145863"/>
    <w:pPr>
      <w:spacing w:before="100" w:beforeAutospacing="1" w:after="100" w:afterAutospacing="1"/>
      <w:ind w:firstLine="0"/>
    </w:pPr>
    <w:rPr>
      <w:b/>
      <w:bCs/>
      <w:sz w:val="32"/>
      <w:szCs w:val="32"/>
      <w:lang w:val="ru-RU" w:bidi="ar-SA"/>
    </w:rPr>
  </w:style>
  <w:style w:type="paragraph" w:customStyle="1" w:styleId="xl101">
    <w:name w:val="xl101"/>
    <w:basedOn w:val="a"/>
    <w:rsid w:val="00145863"/>
    <w:pPr>
      <w:spacing w:before="100" w:beforeAutospacing="1" w:after="100" w:afterAutospacing="1"/>
      <w:ind w:firstLine="0"/>
    </w:pPr>
    <w:rPr>
      <w:b/>
      <w:bCs/>
      <w:szCs w:val="28"/>
      <w:lang w:val="ru-RU" w:bidi="ar-SA"/>
    </w:rPr>
  </w:style>
  <w:style w:type="paragraph" w:customStyle="1" w:styleId="xl102">
    <w:name w:val="xl102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color w:val="000000"/>
      <w:sz w:val="24"/>
      <w:szCs w:val="24"/>
      <w:lang w:val="ru-RU" w:bidi="ar-SA"/>
    </w:rPr>
  </w:style>
  <w:style w:type="paragraph" w:customStyle="1" w:styleId="xl103">
    <w:name w:val="xl103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color w:val="000000"/>
      <w:sz w:val="24"/>
      <w:szCs w:val="24"/>
      <w:lang w:val="ru-RU" w:bidi="ar-SA"/>
    </w:rPr>
  </w:style>
  <w:style w:type="paragraph" w:customStyle="1" w:styleId="xl104">
    <w:name w:val="xl104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color w:val="000000"/>
      <w:sz w:val="24"/>
      <w:szCs w:val="24"/>
      <w:lang w:val="ru-RU" w:bidi="ar-SA"/>
    </w:rPr>
  </w:style>
  <w:style w:type="paragraph" w:customStyle="1" w:styleId="xl105">
    <w:name w:val="xl105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color w:val="000000"/>
      <w:sz w:val="24"/>
      <w:szCs w:val="24"/>
      <w:lang w:val="ru-RU" w:bidi="ar-SA"/>
    </w:rPr>
  </w:style>
  <w:style w:type="paragraph" w:customStyle="1" w:styleId="xl106">
    <w:name w:val="xl106"/>
    <w:basedOn w:val="a"/>
    <w:rsid w:val="00145863"/>
    <w:pPr>
      <w:spacing w:before="100" w:beforeAutospacing="1" w:after="100" w:afterAutospacing="1"/>
      <w:ind w:firstLine="0"/>
      <w:jc w:val="center"/>
    </w:pPr>
    <w:rPr>
      <w:b/>
      <w:bCs/>
      <w:sz w:val="24"/>
      <w:szCs w:val="24"/>
      <w:lang w:val="ru-RU" w:bidi="ar-SA"/>
    </w:rPr>
  </w:style>
  <w:style w:type="paragraph" w:customStyle="1" w:styleId="xl107">
    <w:name w:val="xl107"/>
    <w:basedOn w:val="a"/>
    <w:rsid w:val="00145863"/>
    <w:pPr>
      <w:spacing w:before="100" w:beforeAutospacing="1" w:after="100" w:afterAutospacing="1"/>
      <w:ind w:firstLine="0"/>
      <w:jc w:val="center"/>
    </w:pPr>
    <w:rPr>
      <w:b/>
      <w:bCs/>
      <w:sz w:val="32"/>
      <w:szCs w:val="32"/>
      <w:lang w:val="ru-RU" w:bidi="ar-SA"/>
    </w:rPr>
  </w:style>
  <w:style w:type="paragraph" w:customStyle="1" w:styleId="xl108">
    <w:name w:val="xl108"/>
    <w:basedOn w:val="a"/>
    <w:rsid w:val="00145863"/>
    <w:pPr>
      <w:spacing w:before="100" w:beforeAutospacing="1" w:after="100" w:afterAutospacing="1"/>
      <w:ind w:firstLine="0"/>
      <w:jc w:val="center"/>
    </w:pPr>
    <w:rPr>
      <w:b/>
      <w:bCs/>
      <w:szCs w:val="28"/>
      <w:lang w:val="ru-RU" w:bidi="ar-SA"/>
    </w:rPr>
  </w:style>
  <w:style w:type="paragraph" w:customStyle="1" w:styleId="xl109">
    <w:name w:val="xl109"/>
    <w:basedOn w:val="a"/>
    <w:rsid w:val="00145863"/>
    <w:pPr>
      <w:spacing w:before="100" w:beforeAutospacing="1" w:after="100" w:afterAutospacing="1"/>
      <w:ind w:firstLine="0"/>
    </w:pPr>
    <w:rPr>
      <w:sz w:val="24"/>
      <w:szCs w:val="24"/>
      <w:lang w:val="ru-RU" w:bidi="ar-SA"/>
    </w:rPr>
  </w:style>
  <w:style w:type="paragraph" w:customStyle="1" w:styleId="xl110">
    <w:name w:val="xl110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</w:pPr>
    <w:rPr>
      <w:b/>
      <w:bCs/>
      <w:sz w:val="24"/>
      <w:szCs w:val="24"/>
      <w:lang w:val="ru-RU" w:bidi="ar-SA"/>
    </w:rPr>
  </w:style>
  <w:style w:type="paragraph" w:customStyle="1" w:styleId="xl111">
    <w:name w:val="xl111"/>
    <w:basedOn w:val="a"/>
    <w:rsid w:val="001458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i/>
      <w:iCs/>
      <w:sz w:val="24"/>
      <w:szCs w:val="24"/>
      <w:lang w:val="ru-RU" w:bidi="ar-SA"/>
    </w:rPr>
  </w:style>
  <w:style w:type="paragraph" w:customStyle="1" w:styleId="xl112">
    <w:name w:val="xl112"/>
    <w:basedOn w:val="a"/>
    <w:rsid w:val="00145863"/>
    <w:pPr>
      <w:spacing w:before="100" w:beforeAutospacing="1" w:after="100" w:afterAutospacing="1"/>
      <w:ind w:firstLine="0"/>
      <w:jc w:val="center"/>
      <w:textAlignment w:val="center"/>
    </w:pPr>
    <w:rPr>
      <w:b/>
      <w:bCs/>
      <w:i/>
      <w:iCs/>
      <w:sz w:val="24"/>
      <w:szCs w:val="24"/>
      <w:lang w:val="ru-RU" w:bidi="ar-SA"/>
    </w:rPr>
  </w:style>
  <w:style w:type="paragraph" w:customStyle="1" w:styleId="xl113">
    <w:name w:val="xl113"/>
    <w:basedOn w:val="a"/>
    <w:rsid w:val="00145863"/>
    <w:pPr>
      <w:pBdr>
        <w:bottom w:val="single" w:sz="4" w:space="0" w:color="auto"/>
      </w:pBdr>
      <w:spacing w:before="100" w:beforeAutospacing="1" w:after="100" w:afterAutospacing="1"/>
      <w:ind w:firstLine="0"/>
      <w:jc w:val="center"/>
    </w:pPr>
    <w:rPr>
      <w:b/>
      <w:bCs/>
      <w:sz w:val="24"/>
      <w:szCs w:val="24"/>
      <w:lang w:val="ru-RU" w:bidi="ar-SA"/>
    </w:rPr>
  </w:style>
  <w:style w:type="paragraph" w:customStyle="1" w:styleId="xl114">
    <w:name w:val="xl114"/>
    <w:basedOn w:val="a"/>
    <w:rsid w:val="00145863"/>
    <w:pPr>
      <w:spacing w:before="100" w:beforeAutospacing="1" w:after="100" w:afterAutospacing="1"/>
      <w:ind w:firstLine="0"/>
      <w:jc w:val="center"/>
    </w:pPr>
    <w:rPr>
      <w:sz w:val="24"/>
      <w:szCs w:val="24"/>
      <w:lang w:val="ru-RU" w:bidi="ar-SA"/>
    </w:rPr>
  </w:style>
  <w:style w:type="paragraph" w:customStyle="1" w:styleId="xl115">
    <w:name w:val="xl115"/>
    <w:basedOn w:val="a"/>
    <w:rsid w:val="00145863"/>
    <w:pPr>
      <w:pBdr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  <w:szCs w:val="24"/>
      <w:lang w:val="ru-RU" w:bidi="ar-SA"/>
    </w:rPr>
  </w:style>
  <w:style w:type="paragraph" w:customStyle="1" w:styleId="FR3">
    <w:name w:val="FR3"/>
    <w:rsid w:val="00145863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sz w:val="16"/>
    </w:rPr>
  </w:style>
  <w:style w:type="numbering" w:customStyle="1" w:styleId="610">
    <w:name w:val="Нет списка61"/>
    <w:next w:val="a2"/>
    <w:uiPriority w:val="99"/>
    <w:semiHidden/>
    <w:unhideWhenUsed/>
    <w:rsid w:val="00145863"/>
  </w:style>
  <w:style w:type="table" w:customStyle="1" w:styleId="3c">
    <w:name w:val="Сетка таблицы3"/>
    <w:basedOn w:val="a1"/>
    <w:next w:val="afc"/>
    <w:uiPriority w:val="59"/>
    <w:rsid w:val="00145863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portTable230">
    <w:name w:val="Report Table 230"/>
    <w:uiPriority w:val="98"/>
    <w:semiHidden/>
    <w:unhideWhenUsed/>
    <w:qFormat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620">
    <w:name w:val="Нет списка62"/>
    <w:next w:val="a2"/>
    <w:uiPriority w:val="99"/>
    <w:semiHidden/>
    <w:unhideWhenUsed/>
    <w:rsid w:val="00145863"/>
  </w:style>
  <w:style w:type="numbering" w:customStyle="1" w:styleId="63">
    <w:name w:val="Нет списка63"/>
    <w:next w:val="a2"/>
    <w:uiPriority w:val="99"/>
    <w:semiHidden/>
    <w:unhideWhenUsed/>
    <w:rsid w:val="00145863"/>
  </w:style>
  <w:style w:type="numbering" w:customStyle="1" w:styleId="111">
    <w:name w:val="Нет списка111"/>
    <w:next w:val="a2"/>
    <w:uiPriority w:val="99"/>
    <w:semiHidden/>
    <w:unhideWhenUsed/>
    <w:rsid w:val="00145863"/>
  </w:style>
  <w:style w:type="numbering" w:customStyle="1" w:styleId="64">
    <w:name w:val="Нет списка64"/>
    <w:next w:val="a2"/>
    <w:uiPriority w:val="99"/>
    <w:semiHidden/>
    <w:unhideWhenUsed/>
    <w:rsid w:val="00145863"/>
  </w:style>
  <w:style w:type="table" w:customStyle="1" w:styleId="ReportTable231">
    <w:name w:val="Report Table 231"/>
    <w:uiPriority w:val="98"/>
    <w:semiHidden/>
    <w:unhideWhenUsed/>
    <w:qFormat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65">
    <w:name w:val="Нет списка65"/>
    <w:next w:val="a2"/>
    <w:uiPriority w:val="99"/>
    <w:semiHidden/>
    <w:unhideWhenUsed/>
    <w:rsid w:val="00145863"/>
  </w:style>
  <w:style w:type="table" w:customStyle="1" w:styleId="ReportTable232">
    <w:name w:val="Report Table 232"/>
    <w:uiPriority w:val="98"/>
    <w:semiHidden/>
    <w:unhideWhenUsed/>
    <w:qFormat/>
    <w:rsid w:val="001458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66">
    <w:name w:val="Нет списка66"/>
    <w:next w:val="a2"/>
    <w:uiPriority w:val="99"/>
    <w:semiHidden/>
    <w:unhideWhenUsed/>
    <w:rsid w:val="00145863"/>
  </w:style>
  <w:style w:type="numbering" w:customStyle="1" w:styleId="67">
    <w:name w:val="Нет списка67"/>
    <w:next w:val="a2"/>
    <w:uiPriority w:val="99"/>
    <w:semiHidden/>
    <w:unhideWhenUsed/>
    <w:rsid w:val="00145863"/>
  </w:style>
  <w:style w:type="paragraph" w:customStyle="1" w:styleId="2f">
    <w:name w:val="Стиль2"/>
    <w:basedOn w:val="a"/>
    <w:next w:val="1"/>
    <w:link w:val="2f0"/>
    <w:rsid w:val="00AE3F71"/>
    <w:pPr>
      <w:spacing w:after="200"/>
    </w:pPr>
    <w:rPr>
      <w:sz w:val="24"/>
      <w:lang w:val="ru-RU" w:bidi="ar-SA"/>
    </w:rPr>
  </w:style>
  <w:style w:type="character" w:customStyle="1" w:styleId="2f0">
    <w:name w:val="Стиль2 Знак"/>
    <w:basedOn w:val="a0"/>
    <w:link w:val="2f"/>
    <w:rsid w:val="00AE3F71"/>
    <w:rPr>
      <w:sz w:val="24"/>
      <w:szCs w:val="22"/>
    </w:rPr>
  </w:style>
  <w:style w:type="character" w:customStyle="1" w:styleId="afe">
    <w:name w:val="Без интервала Знак"/>
    <w:basedOn w:val="a0"/>
    <w:link w:val="afd"/>
    <w:uiPriority w:val="1"/>
    <w:rsid w:val="009474C6"/>
  </w:style>
  <w:style w:type="numbering" w:customStyle="1" w:styleId="68">
    <w:name w:val="Нет списка68"/>
    <w:next w:val="a2"/>
    <w:uiPriority w:val="99"/>
    <w:semiHidden/>
    <w:unhideWhenUsed/>
    <w:rsid w:val="0013698B"/>
  </w:style>
  <w:style w:type="table" w:customStyle="1" w:styleId="4b">
    <w:name w:val="Сетка таблицы4"/>
    <w:basedOn w:val="a1"/>
    <w:next w:val="afc"/>
    <w:uiPriority w:val="59"/>
    <w:rsid w:val="0013698B"/>
    <w:pPr>
      <w:ind w:firstLine="0"/>
    </w:pPr>
    <w:rPr>
      <w:rFonts w:ascii="Calibri" w:eastAsia="Times New Roman" w:hAnsi="Calibri" w:cs="Times New Roman"/>
      <w:sz w:val="20"/>
      <w:szCs w:val="20"/>
      <w:lang w:val="ru-RU" w:eastAsia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2">
    <w:name w:val="Нет списка112"/>
    <w:next w:val="a2"/>
    <w:uiPriority w:val="99"/>
    <w:semiHidden/>
    <w:unhideWhenUsed/>
    <w:rsid w:val="0013698B"/>
  </w:style>
  <w:style w:type="numbering" w:customStyle="1" w:styleId="2100">
    <w:name w:val="Нет списка210"/>
    <w:next w:val="a2"/>
    <w:uiPriority w:val="99"/>
    <w:semiHidden/>
    <w:unhideWhenUsed/>
    <w:rsid w:val="0013698B"/>
  </w:style>
  <w:style w:type="numbering" w:customStyle="1" w:styleId="3100">
    <w:name w:val="Нет списка310"/>
    <w:next w:val="a2"/>
    <w:uiPriority w:val="99"/>
    <w:semiHidden/>
    <w:unhideWhenUsed/>
    <w:rsid w:val="0013698B"/>
  </w:style>
  <w:style w:type="numbering" w:customStyle="1" w:styleId="4100">
    <w:name w:val="Нет списка410"/>
    <w:next w:val="a2"/>
    <w:uiPriority w:val="99"/>
    <w:semiHidden/>
    <w:unhideWhenUsed/>
    <w:rsid w:val="0013698B"/>
  </w:style>
  <w:style w:type="character" w:customStyle="1" w:styleId="16">
    <w:name w:val="Стиль1 Знак"/>
    <w:basedOn w:val="a0"/>
    <w:link w:val="15"/>
    <w:rsid w:val="0013698B"/>
    <w:rPr>
      <w:lang w:val="ru-RU"/>
    </w:rPr>
  </w:style>
  <w:style w:type="numbering" w:customStyle="1" w:styleId="5100">
    <w:name w:val="Нет списка510"/>
    <w:next w:val="a2"/>
    <w:uiPriority w:val="99"/>
    <w:semiHidden/>
    <w:unhideWhenUsed/>
    <w:rsid w:val="0013698B"/>
  </w:style>
  <w:style w:type="numbering" w:customStyle="1" w:styleId="69">
    <w:name w:val="Нет списка69"/>
    <w:next w:val="a2"/>
    <w:uiPriority w:val="99"/>
    <w:semiHidden/>
    <w:unhideWhenUsed/>
    <w:rsid w:val="0013698B"/>
  </w:style>
  <w:style w:type="numbering" w:customStyle="1" w:styleId="710">
    <w:name w:val="Нет списка71"/>
    <w:next w:val="a2"/>
    <w:uiPriority w:val="99"/>
    <w:semiHidden/>
    <w:unhideWhenUsed/>
    <w:rsid w:val="0013698B"/>
  </w:style>
  <w:style w:type="numbering" w:customStyle="1" w:styleId="810">
    <w:name w:val="Нет списка81"/>
    <w:next w:val="a2"/>
    <w:uiPriority w:val="99"/>
    <w:semiHidden/>
    <w:unhideWhenUsed/>
    <w:rsid w:val="0013698B"/>
  </w:style>
  <w:style w:type="numbering" w:customStyle="1" w:styleId="910">
    <w:name w:val="Нет списка91"/>
    <w:next w:val="a2"/>
    <w:uiPriority w:val="99"/>
    <w:semiHidden/>
    <w:unhideWhenUsed/>
    <w:rsid w:val="0013698B"/>
  </w:style>
  <w:style w:type="numbering" w:customStyle="1" w:styleId="101">
    <w:name w:val="Нет списка101"/>
    <w:next w:val="a2"/>
    <w:uiPriority w:val="99"/>
    <w:semiHidden/>
    <w:unhideWhenUsed/>
    <w:rsid w:val="0013698B"/>
  </w:style>
  <w:style w:type="numbering" w:customStyle="1" w:styleId="113">
    <w:name w:val="Нет списка113"/>
    <w:next w:val="a2"/>
    <w:uiPriority w:val="99"/>
    <w:semiHidden/>
    <w:unhideWhenUsed/>
    <w:rsid w:val="0013698B"/>
  </w:style>
  <w:style w:type="numbering" w:customStyle="1" w:styleId="1210">
    <w:name w:val="Нет списка121"/>
    <w:next w:val="a2"/>
    <w:uiPriority w:val="99"/>
    <w:semiHidden/>
    <w:unhideWhenUsed/>
    <w:rsid w:val="0013698B"/>
  </w:style>
  <w:style w:type="numbering" w:customStyle="1" w:styleId="131">
    <w:name w:val="Нет списка131"/>
    <w:next w:val="a2"/>
    <w:uiPriority w:val="99"/>
    <w:semiHidden/>
    <w:unhideWhenUsed/>
    <w:rsid w:val="0013698B"/>
  </w:style>
  <w:style w:type="numbering" w:customStyle="1" w:styleId="141">
    <w:name w:val="Нет списка141"/>
    <w:next w:val="a2"/>
    <w:uiPriority w:val="99"/>
    <w:semiHidden/>
    <w:unhideWhenUsed/>
    <w:rsid w:val="0013698B"/>
  </w:style>
  <w:style w:type="numbering" w:customStyle="1" w:styleId="151">
    <w:name w:val="Нет списка151"/>
    <w:next w:val="a2"/>
    <w:uiPriority w:val="99"/>
    <w:semiHidden/>
    <w:unhideWhenUsed/>
    <w:rsid w:val="0013698B"/>
  </w:style>
  <w:style w:type="numbering" w:customStyle="1" w:styleId="161">
    <w:name w:val="Нет списка161"/>
    <w:next w:val="a2"/>
    <w:uiPriority w:val="99"/>
    <w:semiHidden/>
    <w:unhideWhenUsed/>
    <w:rsid w:val="0013698B"/>
  </w:style>
  <w:style w:type="numbering" w:customStyle="1" w:styleId="171">
    <w:name w:val="Нет списка171"/>
    <w:next w:val="a2"/>
    <w:semiHidden/>
    <w:rsid w:val="0013698B"/>
  </w:style>
  <w:style w:type="numbering" w:customStyle="1" w:styleId="181">
    <w:name w:val="Нет списка181"/>
    <w:next w:val="a2"/>
    <w:uiPriority w:val="99"/>
    <w:semiHidden/>
    <w:unhideWhenUsed/>
    <w:rsid w:val="0013698B"/>
  </w:style>
  <w:style w:type="numbering" w:customStyle="1" w:styleId="191">
    <w:name w:val="Нет списка191"/>
    <w:next w:val="a2"/>
    <w:uiPriority w:val="99"/>
    <w:semiHidden/>
    <w:unhideWhenUsed/>
    <w:rsid w:val="0013698B"/>
  </w:style>
  <w:style w:type="numbering" w:customStyle="1" w:styleId="201">
    <w:name w:val="Нет списка201"/>
    <w:next w:val="a2"/>
    <w:semiHidden/>
    <w:rsid w:val="0013698B"/>
  </w:style>
  <w:style w:type="numbering" w:customStyle="1" w:styleId="211">
    <w:name w:val="Нет списка211"/>
    <w:next w:val="a2"/>
    <w:uiPriority w:val="99"/>
    <w:semiHidden/>
    <w:unhideWhenUsed/>
    <w:rsid w:val="0013698B"/>
  </w:style>
  <w:style w:type="numbering" w:customStyle="1" w:styleId="221">
    <w:name w:val="Нет списка221"/>
    <w:next w:val="a2"/>
    <w:uiPriority w:val="99"/>
    <w:semiHidden/>
    <w:unhideWhenUsed/>
    <w:rsid w:val="0013698B"/>
  </w:style>
  <w:style w:type="numbering" w:customStyle="1" w:styleId="231">
    <w:name w:val="Нет списка231"/>
    <w:next w:val="a2"/>
    <w:uiPriority w:val="99"/>
    <w:semiHidden/>
    <w:unhideWhenUsed/>
    <w:rsid w:val="0013698B"/>
  </w:style>
  <w:style w:type="numbering" w:customStyle="1" w:styleId="241">
    <w:name w:val="Нет списка241"/>
    <w:next w:val="a2"/>
    <w:uiPriority w:val="99"/>
    <w:semiHidden/>
    <w:unhideWhenUsed/>
    <w:rsid w:val="0013698B"/>
  </w:style>
  <w:style w:type="numbering" w:customStyle="1" w:styleId="251">
    <w:name w:val="Нет списка251"/>
    <w:next w:val="a2"/>
    <w:uiPriority w:val="99"/>
    <w:semiHidden/>
    <w:unhideWhenUsed/>
    <w:rsid w:val="0013698B"/>
  </w:style>
  <w:style w:type="numbering" w:customStyle="1" w:styleId="261">
    <w:name w:val="Нет списка261"/>
    <w:next w:val="a2"/>
    <w:uiPriority w:val="99"/>
    <w:semiHidden/>
    <w:unhideWhenUsed/>
    <w:rsid w:val="0013698B"/>
  </w:style>
  <w:style w:type="numbering" w:customStyle="1" w:styleId="271">
    <w:name w:val="Нет списка271"/>
    <w:next w:val="a2"/>
    <w:uiPriority w:val="99"/>
    <w:semiHidden/>
    <w:unhideWhenUsed/>
    <w:rsid w:val="0013698B"/>
  </w:style>
  <w:style w:type="numbering" w:customStyle="1" w:styleId="281">
    <w:name w:val="Нет списка281"/>
    <w:next w:val="a2"/>
    <w:uiPriority w:val="99"/>
    <w:semiHidden/>
    <w:unhideWhenUsed/>
    <w:rsid w:val="0013698B"/>
  </w:style>
  <w:style w:type="numbering" w:customStyle="1" w:styleId="291">
    <w:name w:val="Нет списка291"/>
    <w:next w:val="a2"/>
    <w:uiPriority w:val="99"/>
    <w:semiHidden/>
    <w:unhideWhenUsed/>
    <w:rsid w:val="0013698B"/>
  </w:style>
  <w:style w:type="numbering" w:customStyle="1" w:styleId="301">
    <w:name w:val="Нет списка301"/>
    <w:next w:val="a2"/>
    <w:uiPriority w:val="99"/>
    <w:semiHidden/>
    <w:unhideWhenUsed/>
    <w:rsid w:val="0013698B"/>
  </w:style>
  <w:style w:type="numbering" w:customStyle="1" w:styleId="311">
    <w:name w:val="Нет списка311"/>
    <w:next w:val="a2"/>
    <w:uiPriority w:val="99"/>
    <w:semiHidden/>
    <w:unhideWhenUsed/>
    <w:rsid w:val="0013698B"/>
  </w:style>
  <w:style w:type="table" w:customStyle="1" w:styleId="ReportTable233">
    <w:name w:val="Report Table 233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21">
    <w:name w:val="Нет списка321"/>
    <w:next w:val="a2"/>
    <w:uiPriority w:val="99"/>
    <w:semiHidden/>
    <w:unhideWhenUsed/>
    <w:rsid w:val="0013698B"/>
  </w:style>
  <w:style w:type="numbering" w:customStyle="1" w:styleId="331">
    <w:name w:val="Нет списка331"/>
    <w:next w:val="a2"/>
    <w:uiPriority w:val="99"/>
    <w:semiHidden/>
    <w:unhideWhenUsed/>
    <w:rsid w:val="0013698B"/>
  </w:style>
  <w:style w:type="table" w:customStyle="1" w:styleId="ReportTable2110">
    <w:name w:val="Report Table 2110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41">
    <w:name w:val="Нет списка341"/>
    <w:next w:val="a2"/>
    <w:uiPriority w:val="99"/>
    <w:semiHidden/>
    <w:unhideWhenUsed/>
    <w:rsid w:val="0013698B"/>
  </w:style>
  <w:style w:type="table" w:customStyle="1" w:styleId="ReportTable2210">
    <w:name w:val="Report Table 2210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34">
    <w:name w:val="Report Table 234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41">
    <w:name w:val="Report Table 24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51">
    <w:name w:val="Нет списка351"/>
    <w:next w:val="a2"/>
    <w:uiPriority w:val="99"/>
    <w:semiHidden/>
    <w:unhideWhenUsed/>
    <w:rsid w:val="0013698B"/>
  </w:style>
  <w:style w:type="table" w:customStyle="1" w:styleId="ReportTable251">
    <w:name w:val="Report Table 25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61">
    <w:name w:val="Report Table 26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71">
    <w:name w:val="Report Table 27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61">
    <w:name w:val="Нет списка361"/>
    <w:next w:val="a2"/>
    <w:uiPriority w:val="99"/>
    <w:semiHidden/>
    <w:unhideWhenUsed/>
    <w:rsid w:val="0013698B"/>
  </w:style>
  <w:style w:type="table" w:customStyle="1" w:styleId="ReportTable281">
    <w:name w:val="Report Table 28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91">
    <w:name w:val="Report Table 29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01">
    <w:name w:val="Report Table 210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71">
    <w:name w:val="Нет списка371"/>
    <w:next w:val="a2"/>
    <w:uiPriority w:val="99"/>
    <w:semiHidden/>
    <w:unhideWhenUsed/>
    <w:rsid w:val="0013698B"/>
  </w:style>
  <w:style w:type="table" w:customStyle="1" w:styleId="ReportTable2111">
    <w:name w:val="Report Table 211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21">
    <w:name w:val="Report Table 212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31">
    <w:name w:val="Report Table 213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81">
    <w:name w:val="Нет списка381"/>
    <w:next w:val="a2"/>
    <w:uiPriority w:val="99"/>
    <w:semiHidden/>
    <w:unhideWhenUsed/>
    <w:rsid w:val="0013698B"/>
  </w:style>
  <w:style w:type="table" w:customStyle="1" w:styleId="ReportTable2141">
    <w:name w:val="Report Table 214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51">
    <w:name w:val="Report Table 215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61">
    <w:name w:val="Report Table 216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391">
    <w:name w:val="Нет списка391"/>
    <w:next w:val="a2"/>
    <w:uiPriority w:val="99"/>
    <w:semiHidden/>
    <w:unhideWhenUsed/>
    <w:rsid w:val="0013698B"/>
  </w:style>
  <w:style w:type="table" w:customStyle="1" w:styleId="ReportTable2171">
    <w:name w:val="Report Table 217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81">
    <w:name w:val="Report Table 218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191">
    <w:name w:val="Report Table 219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01">
    <w:name w:val="Нет списка401"/>
    <w:next w:val="a2"/>
    <w:uiPriority w:val="99"/>
    <w:semiHidden/>
    <w:unhideWhenUsed/>
    <w:rsid w:val="0013698B"/>
  </w:style>
  <w:style w:type="table" w:customStyle="1" w:styleId="ReportTable2201">
    <w:name w:val="Report Table 220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211">
    <w:name w:val="Report Table 221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11">
    <w:name w:val="Нет списка411"/>
    <w:next w:val="a2"/>
    <w:uiPriority w:val="99"/>
    <w:semiHidden/>
    <w:unhideWhenUsed/>
    <w:rsid w:val="0013698B"/>
  </w:style>
  <w:style w:type="table" w:customStyle="1" w:styleId="ReportTable2221">
    <w:name w:val="Report Table 222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ReportTable2231">
    <w:name w:val="Report Table 223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21">
    <w:name w:val="Нет списка421"/>
    <w:next w:val="a2"/>
    <w:uiPriority w:val="99"/>
    <w:semiHidden/>
    <w:unhideWhenUsed/>
    <w:rsid w:val="0013698B"/>
  </w:style>
  <w:style w:type="table" w:customStyle="1" w:styleId="ReportTable2241">
    <w:name w:val="Report Table 224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31">
    <w:name w:val="Нет списка431"/>
    <w:next w:val="a2"/>
    <w:uiPriority w:val="99"/>
    <w:semiHidden/>
    <w:unhideWhenUsed/>
    <w:rsid w:val="0013698B"/>
  </w:style>
  <w:style w:type="table" w:customStyle="1" w:styleId="ReportTable2251">
    <w:name w:val="Report Table 225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41">
    <w:name w:val="Нет списка441"/>
    <w:next w:val="a2"/>
    <w:uiPriority w:val="99"/>
    <w:semiHidden/>
    <w:unhideWhenUsed/>
    <w:rsid w:val="0013698B"/>
  </w:style>
  <w:style w:type="table" w:customStyle="1" w:styleId="ReportTable2261">
    <w:name w:val="Report Table 226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451">
    <w:name w:val="Нет списка451"/>
    <w:next w:val="a2"/>
    <w:uiPriority w:val="99"/>
    <w:semiHidden/>
    <w:unhideWhenUsed/>
    <w:rsid w:val="0013698B"/>
  </w:style>
  <w:style w:type="numbering" w:customStyle="1" w:styleId="461">
    <w:name w:val="Нет списка461"/>
    <w:next w:val="a2"/>
    <w:uiPriority w:val="99"/>
    <w:semiHidden/>
    <w:unhideWhenUsed/>
    <w:rsid w:val="0013698B"/>
  </w:style>
  <w:style w:type="table" w:customStyle="1" w:styleId="114">
    <w:name w:val="Сетка таблицы11"/>
    <w:basedOn w:val="a1"/>
    <w:next w:val="afc"/>
    <w:uiPriority w:val="59"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71">
    <w:name w:val="Нет списка471"/>
    <w:next w:val="a2"/>
    <w:uiPriority w:val="99"/>
    <w:semiHidden/>
    <w:unhideWhenUsed/>
    <w:rsid w:val="0013698B"/>
  </w:style>
  <w:style w:type="numbering" w:customStyle="1" w:styleId="481">
    <w:name w:val="Нет списка481"/>
    <w:next w:val="a2"/>
    <w:uiPriority w:val="99"/>
    <w:semiHidden/>
    <w:unhideWhenUsed/>
    <w:rsid w:val="0013698B"/>
  </w:style>
  <w:style w:type="numbering" w:customStyle="1" w:styleId="491">
    <w:name w:val="Нет списка491"/>
    <w:next w:val="a2"/>
    <w:uiPriority w:val="99"/>
    <w:semiHidden/>
    <w:unhideWhenUsed/>
    <w:rsid w:val="0013698B"/>
  </w:style>
  <w:style w:type="character" w:customStyle="1" w:styleId="2b">
    <w:name w:val="заголовок 2 Знак"/>
    <w:basedOn w:val="a0"/>
    <w:link w:val="2a"/>
    <w:locked/>
    <w:rsid w:val="0013698B"/>
    <w:rPr>
      <w:rFonts w:ascii="Arial" w:hAnsi="Arial" w:cs="Arial"/>
      <w:b/>
      <w:bCs/>
      <w:i/>
      <w:iCs/>
      <w:sz w:val="24"/>
      <w:szCs w:val="24"/>
      <w:lang w:val="ru-RU" w:bidi="ar-SA"/>
    </w:rPr>
  </w:style>
  <w:style w:type="table" w:customStyle="1" w:styleId="212">
    <w:name w:val="Сетка таблицы21"/>
    <w:basedOn w:val="a1"/>
    <w:next w:val="afc"/>
    <w:rsid w:val="0013698B"/>
    <w:pPr>
      <w:autoSpaceDE w:val="0"/>
      <w:autoSpaceDN w:val="0"/>
      <w:spacing w:line="360" w:lineRule="auto"/>
      <w:ind w:firstLine="0"/>
      <w:jc w:val="both"/>
    </w:pPr>
    <w:rPr>
      <w:rFonts w:eastAsia="Times New Roman" w:cs="Times New Roman"/>
      <w:sz w:val="20"/>
      <w:szCs w:val="20"/>
      <w:lang w:val="ru-RU" w:eastAsia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501">
    <w:name w:val="Нет списка501"/>
    <w:next w:val="a2"/>
    <w:uiPriority w:val="99"/>
    <w:semiHidden/>
    <w:unhideWhenUsed/>
    <w:rsid w:val="0013698B"/>
  </w:style>
  <w:style w:type="numbering" w:customStyle="1" w:styleId="511">
    <w:name w:val="Нет списка511"/>
    <w:next w:val="a2"/>
    <w:uiPriority w:val="99"/>
    <w:semiHidden/>
    <w:unhideWhenUsed/>
    <w:rsid w:val="0013698B"/>
  </w:style>
  <w:style w:type="numbering" w:customStyle="1" w:styleId="521">
    <w:name w:val="Нет списка521"/>
    <w:next w:val="a2"/>
    <w:uiPriority w:val="99"/>
    <w:semiHidden/>
    <w:unhideWhenUsed/>
    <w:rsid w:val="0013698B"/>
  </w:style>
  <w:style w:type="table" w:customStyle="1" w:styleId="TableNormal1">
    <w:name w:val="Table Normal1"/>
    <w:uiPriority w:val="2"/>
    <w:semiHidden/>
    <w:unhideWhenUsed/>
    <w:qFormat/>
    <w:rsid w:val="0013698B"/>
    <w:pPr>
      <w:widowControl w:val="0"/>
      <w:ind w:firstLine="0"/>
    </w:pPr>
    <w:rPr>
      <w:rFonts w:ascii="Calibri" w:eastAsia="Calibri" w:hAnsi="Calibri" w:cs="Times New Roman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">
    <w:name w:val="Heading 1"/>
    <w:basedOn w:val="a"/>
    <w:uiPriority w:val="1"/>
    <w:qFormat/>
    <w:rsid w:val="0013698B"/>
    <w:pPr>
      <w:widowControl w:val="0"/>
      <w:ind w:left="820" w:firstLine="0"/>
      <w:outlineLvl w:val="1"/>
    </w:pPr>
    <w:rPr>
      <w:rFonts w:eastAsia="Times New Roman" w:cs="Times New Roman"/>
      <w:sz w:val="24"/>
      <w:szCs w:val="24"/>
      <w:lang w:bidi="ar-SA"/>
    </w:rPr>
  </w:style>
  <w:style w:type="table" w:customStyle="1" w:styleId="ReportTable2271">
    <w:name w:val="Report Table 2271"/>
    <w:uiPriority w:val="98"/>
    <w:semiHidden/>
    <w:unhideWhenUsed/>
    <w:qFormat/>
    <w:rsid w:val="0013698B"/>
    <w:pPr>
      <w:ind w:firstLine="0"/>
    </w:pPr>
    <w:rPr>
      <w:rFonts w:ascii="Calibri" w:eastAsia="Calibri" w:hAnsi="Calibri" w:cs="Times New Roman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531">
    <w:name w:val="Нет списка531"/>
    <w:next w:val="a2"/>
    <w:uiPriority w:val="99"/>
    <w:semiHidden/>
    <w:unhideWhenUsed/>
    <w:rsid w:val="0013698B"/>
  </w:style>
  <w:style w:type="numbering" w:customStyle="1" w:styleId="541">
    <w:name w:val="Нет списка541"/>
    <w:next w:val="a2"/>
    <w:uiPriority w:val="99"/>
    <w:semiHidden/>
    <w:unhideWhenUsed/>
    <w:rsid w:val="0013698B"/>
  </w:style>
  <w:style w:type="numbering" w:customStyle="1" w:styleId="551">
    <w:name w:val="Нет списка551"/>
    <w:next w:val="a2"/>
    <w:uiPriority w:val="99"/>
    <w:semiHidden/>
    <w:unhideWhenUsed/>
    <w:rsid w:val="0013698B"/>
  </w:style>
  <w:style w:type="numbering" w:customStyle="1" w:styleId="561">
    <w:name w:val="Нет списка561"/>
    <w:next w:val="a2"/>
    <w:uiPriority w:val="99"/>
    <w:semiHidden/>
    <w:unhideWhenUsed/>
    <w:rsid w:val="0013698B"/>
  </w:style>
  <w:style w:type="table" w:customStyle="1" w:styleId="ReportTable2281">
    <w:name w:val="Report Table 2281"/>
    <w:uiPriority w:val="98"/>
    <w:semiHidden/>
    <w:unhideWhenUsed/>
    <w:qFormat/>
    <w:rsid w:val="0013698B"/>
    <w:pPr>
      <w:ind w:firstLine="0"/>
    </w:pPr>
    <w:rPr>
      <w:rFonts w:eastAsiaTheme="minorHAnsi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571">
    <w:name w:val="Нет списка571"/>
    <w:next w:val="a2"/>
    <w:uiPriority w:val="99"/>
    <w:semiHidden/>
    <w:unhideWhenUsed/>
    <w:rsid w:val="0013698B"/>
  </w:style>
  <w:style w:type="numbering" w:customStyle="1" w:styleId="581">
    <w:name w:val="Нет списка581"/>
    <w:next w:val="a2"/>
    <w:uiPriority w:val="99"/>
    <w:semiHidden/>
    <w:unhideWhenUsed/>
    <w:rsid w:val="0013698B"/>
  </w:style>
  <w:style w:type="paragraph" w:customStyle="1" w:styleId="3d">
    <w:name w:val="Обычный3"/>
    <w:rsid w:val="0013698B"/>
    <w:pPr>
      <w:widowControl w:val="0"/>
      <w:ind w:firstLine="0"/>
    </w:pPr>
    <w:rPr>
      <w:rFonts w:ascii="Arial" w:eastAsia="Times New Roman" w:hAnsi="Arial" w:cs="Times New Roman"/>
      <w:snapToGrid w:val="0"/>
      <w:sz w:val="20"/>
      <w:szCs w:val="20"/>
      <w:lang w:val="ru-RU" w:eastAsia="ru-RU" w:bidi="ar-SA"/>
    </w:rPr>
  </w:style>
  <w:style w:type="numbering" w:customStyle="1" w:styleId="591">
    <w:name w:val="Нет списка591"/>
    <w:next w:val="a2"/>
    <w:uiPriority w:val="99"/>
    <w:semiHidden/>
    <w:unhideWhenUsed/>
    <w:rsid w:val="0013698B"/>
  </w:style>
  <w:style w:type="numbering" w:customStyle="1" w:styleId="601">
    <w:name w:val="Нет списка601"/>
    <w:next w:val="a2"/>
    <w:uiPriority w:val="99"/>
    <w:semiHidden/>
    <w:unhideWhenUsed/>
    <w:rsid w:val="0013698B"/>
  </w:style>
  <w:style w:type="numbering" w:customStyle="1" w:styleId="611">
    <w:name w:val="Нет списка611"/>
    <w:next w:val="a2"/>
    <w:uiPriority w:val="99"/>
    <w:semiHidden/>
    <w:unhideWhenUsed/>
    <w:rsid w:val="0013698B"/>
  </w:style>
  <w:style w:type="numbering" w:customStyle="1" w:styleId="621">
    <w:name w:val="Нет списка621"/>
    <w:next w:val="a2"/>
    <w:uiPriority w:val="99"/>
    <w:semiHidden/>
    <w:unhideWhenUsed/>
    <w:rsid w:val="0013698B"/>
  </w:style>
  <w:style w:type="numbering" w:customStyle="1" w:styleId="631">
    <w:name w:val="Нет списка631"/>
    <w:next w:val="a2"/>
    <w:uiPriority w:val="99"/>
    <w:semiHidden/>
    <w:unhideWhenUsed/>
    <w:rsid w:val="0013698B"/>
  </w:style>
  <w:style w:type="numbering" w:customStyle="1" w:styleId="641">
    <w:name w:val="Нет списка641"/>
    <w:next w:val="a2"/>
    <w:uiPriority w:val="99"/>
    <w:semiHidden/>
    <w:unhideWhenUsed/>
    <w:rsid w:val="0013698B"/>
  </w:style>
  <w:style w:type="numbering" w:customStyle="1" w:styleId="651">
    <w:name w:val="Нет списка651"/>
    <w:next w:val="a2"/>
    <w:uiPriority w:val="99"/>
    <w:semiHidden/>
    <w:unhideWhenUsed/>
    <w:rsid w:val="0013698B"/>
  </w:style>
  <w:style w:type="table" w:customStyle="1" w:styleId="312">
    <w:name w:val="Сетка таблицы31"/>
    <w:basedOn w:val="a1"/>
    <w:next w:val="afc"/>
    <w:uiPriority w:val="39"/>
    <w:rsid w:val="0013698B"/>
    <w:pPr>
      <w:ind w:firstLine="0"/>
    </w:pPr>
    <w:rPr>
      <w:rFonts w:ascii="Aptos" w:eastAsia="Times New Roman" w:hAnsi="Aptos" w:cs="Times New Roman"/>
      <w:sz w:val="24"/>
      <w:szCs w:val="24"/>
      <w:lang w:val="ru-RU" w:eastAsia="zh-CN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2">
    <w:name w:val="Сетка таблицы41"/>
    <w:basedOn w:val="a1"/>
    <w:next w:val="a1"/>
    <w:uiPriority w:val="39"/>
    <w:rsid w:val="0013698B"/>
    <w:pPr>
      <w:ind w:firstLine="0"/>
    </w:pPr>
    <w:rPr>
      <w:rFonts w:ascii="Aptos" w:eastAsia="Times New Roman" w:hAnsi="Aptos" w:cs="Times New Roman"/>
      <w:sz w:val="24"/>
      <w:szCs w:val="24"/>
      <w:lang w:val="ru-RU" w:eastAsia="zh-CN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">
    <w:name w:val="Обычный текст"/>
    <w:basedOn w:val="a"/>
    <w:link w:val="afff0"/>
    <w:qFormat/>
    <w:rsid w:val="0013698B"/>
    <w:pPr>
      <w:spacing w:before="120" w:line="276" w:lineRule="auto"/>
      <w:ind w:firstLine="709"/>
      <w:jc w:val="both"/>
    </w:pPr>
    <w:rPr>
      <w:rFonts w:ascii="Arial" w:eastAsia="Times New Roman" w:hAnsi="Arial" w:cs="Arial"/>
      <w:sz w:val="24"/>
      <w:szCs w:val="24"/>
      <w:lang w:val="ru-RU" w:eastAsia="ru-RU" w:bidi="ar-SA"/>
    </w:rPr>
  </w:style>
  <w:style w:type="character" w:customStyle="1" w:styleId="afff0">
    <w:name w:val="Обычный текст Знак"/>
    <w:basedOn w:val="a0"/>
    <w:link w:val="afff"/>
    <w:rsid w:val="0013698B"/>
    <w:rPr>
      <w:rFonts w:ascii="Arial" w:eastAsia="Times New Roman" w:hAnsi="Arial" w:cs="Arial"/>
      <w:sz w:val="24"/>
      <w:szCs w:val="24"/>
      <w:lang w:val="ru-RU" w:eastAsia="ru-RU" w:bidi="ar-SA"/>
    </w:rPr>
  </w:style>
  <w:style w:type="numbering" w:customStyle="1" w:styleId="661">
    <w:name w:val="Нет списка661"/>
    <w:next w:val="a2"/>
    <w:uiPriority w:val="99"/>
    <w:semiHidden/>
    <w:unhideWhenUsed/>
    <w:rsid w:val="0013698B"/>
  </w:style>
  <w:style w:type="numbering" w:customStyle="1" w:styleId="671">
    <w:name w:val="Нет списка671"/>
    <w:next w:val="a2"/>
    <w:uiPriority w:val="99"/>
    <w:semiHidden/>
    <w:unhideWhenUsed/>
    <w:rsid w:val="0013698B"/>
  </w:style>
  <w:style w:type="table" w:customStyle="1" w:styleId="ReportTable2291">
    <w:name w:val="Report Table 2291"/>
    <w:uiPriority w:val="98"/>
    <w:semiHidden/>
    <w:unhideWhenUsed/>
    <w:qFormat/>
    <w:rsid w:val="0013698B"/>
    <w:pPr>
      <w:ind w:firstLine="0"/>
    </w:pPr>
    <w:rPr>
      <w:rFonts w:eastAsiaTheme="minorHAnsi"/>
      <w:sz w:val="20"/>
      <w:szCs w:val="20"/>
      <w:lang w:val="ru-RU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numbering" w:customStyle="1" w:styleId="681">
    <w:name w:val="Нет списка681"/>
    <w:next w:val="a2"/>
    <w:uiPriority w:val="99"/>
    <w:semiHidden/>
    <w:unhideWhenUsed/>
    <w:rsid w:val="0013698B"/>
  </w:style>
  <w:style w:type="numbering" w:customStyle="1" w:styleId="691">
    <w:name w:val="Нет списка691"/>
    <w:next w:val="a2"/>
    <w:uiPriority w:val="99"/>
    <w:semiHidden/>
    <w:unhideWhenUsed/>
    <w:rsid w:val="0013698B"/>
  </w:style>
  <w:style w:type="numbering" w:customStyle="1" w:styleId="700">
    <w:name w:val="Нет списка70"/>
    <w:next w:val="a2"/>
    <w:uiPriority w:val="99"/>
    <w:semiHidden/>
    <w:unhideWhenUsed/>
    <w:rsid w:val="0013698B"/>
  </w:style>
  <w:style w:type="numbering" w:customStyle="1" w:styleId="711">
    <w:name w:val="Нет списка711"/>
    <w:next w:val="a2"/>
    <w:uiPriority w:val="99"/>
    <w:semiHidden/>
    <w:unhideWhenUsed/>
    <w:rsid w:val="001369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836</Words>
  <Characters>4769</Characters>
  <Application>Microsoft Office Word</Application>
  <DocSecurity>0</DocSecurity>
  <Lines>39</Lines>
  <Paragraphs>11</Paragraphs>
  <ScaleCrop>false</ScaleCrop>
  <Company>RePack by SPecialiST</Company>
  <LinksUpToDate>false</LinksUpToDate>
  <CharactersWithSpaces>5594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ВадимWORK</dc:creator>
  <cp:lastModifiedBy>ВадимWORK</cp:lastModifiedBy>
  <cp:revision>3</cp:revision>
  <dcterms:created xsi:type="dcterms:W3CDTF">2026-10-23T01:51:00Z</dcterms:created>
  <dcterms:modified xsi:type="dcterms:W3CDTF">2026-10-24T03:00:00Z</dcterms:modified>
</cp:coreProperties>
</file>